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F6" w:rsidRPr="0001340F" w:rsidRDefault="0001340F" w:rsidP="00AF70CA">
      <w:pPr>
        <w:pStyle w:val="Tittel"/>
      </w:pPr>
      <w:r w:rsidRPr="0001340F">
        <w:t>PERSONVERNKONSEKVENSVURDERING</w:t>
      </w:r>
      <w:r w:rsidR="00193D73">
        <w:t xml:space="preserve"> (personvernforordningen art. 35)</w:t>
      </w:r>
    </w:p>
    <w:p w:rsidR="00AF70CA" w:rsidRDefault="00AF70CA" w:rsidP="006A77E7">
      <w:pPr>
        <w:jc w:val="center"/>
        <w:rPr>
          <w:i/>
          <w:color w:val="595959" w:themeColor="text1" w:themeTint="A6"/>
          <w:sz w:val="44"/>
          <w:szCs w:val="44"/>
        </w:rPr>
      </w:pPr>
    </w:p>
    <w:p w:rsidR="002A350B" w:rsidRPr="002A350B" w:rsidRDefault="002A350B" w:rsidP="00AF70CA">
      <w:pPr>
        <w:spacing w:line="360" w:lineRule="auto"/>
        <w:rPr>
          <w:i/>
          <w:sz w:val="24"/>
          <w:szCs w:val="24"/>
        </w:rPr>
      </w:pPr>
      <w:r w:rsidRPr="002A350B">
        <w:rPr>
          <w:i/>
          <w:sz w:val="24"/>
          <w:szCs w:val="24"/>
        </w:rPr>
        <w:t xml:space="preserve">(NB: Prosjektet </w:t>
      </w:r>
      <w:r>
        <w:rPr>
          <w:i/>
          <w:sz w:val="24"/>
          <w:szCs w:val="24"/>
        </w:rPr>
        <w:t>redegjøres for i kursiv</w:t>
      </w:r>
      <w:r w:rsidRPr="002A350B">
        <w:rPr>
          <w:i/>
          <w:sz w:val="24"/>
          <w:szCs w:val="24"/>
        </w:rPr>
        <w:t>. Øvrig tekst er fra mal)</w:t>
      </w:r>
    </w:p>
    <w:p w:rsidR="002A350B" w:rsidRDefault="002A350B" w:rsidP="00AF70CA">
      <w:pPr>
        <w:spacing w:line="360" w:lineRule="auto"/>
        <w:rPr>
          <w:b/>
          <w:sz w:val="28"/>
          <w:szCs w:val="28"/>
        </w:rPr>
      </w:pPr>
    </w:p>
    <w:p w:rsidR="00AF70CA" w:rsidRPr="00AF70CA" w:rsidRDefault="00AF70CA" w:rsidP="00AF70CA">
      <w:pPr>
        <w:spacing w:line="360" w:lineRule="auto"/>
        <w:rPr>
          <w:b/>
          <w:sz w:val="28"/>
          <w:szCs w:val="28"/>
        </w:rPr>
      </w:pPr>
      <w:r w:rsidRPr="00AF70CA">
        <w:rPr>
          <w:b/>
          <w:sz w:val="28"/>
          <w:szCs w:val="28"/>
        </w:rPr>
        <w:t>Prosjektopplysninger</w:t>
      </w:r>
    </w:p>
    <w:p w:rsidR="007A34DB" w:rsidRPr="00084791" w:rsidRDefault="00AF70CA" w:rsidP="007A34DB">
      <w:pPr>
        <w:widowControl w:val="0"/>
        <w:autoSpaceDE w:val="0"/>
        <w:autoSpaceDN w:val="0"/>
        <w:adjustRightInd w:val="0"/>
        <w:spacing w:line="360" w:lineRule="auto"/>
        <w:rPr>
          <w:rFonts w:cstheme="minorHAnsi"/>
          <w:sz w:val="22"/>
        </w:rPr>
      </w:pPr>
      <w:r w:rsidRPr="00041AB0">
        <w:rPr>
          <w:rFonts w:cstheme="minorHAnsi"/>
          <w:b/>
          <w:sz w:val="22"/>
        </w:rPr>
        <w:t>Prosjekttittel</w:t>
      </w:r>
      <w:r w:rsidRPr="00084791">
        <w:rPr>
          <w:rFonts w:cstheme="minorHAnsi"/>
          <w:sz w:val="22"/>
        </w:rPr>
        <w:t>:</w:t>
      </w:r>
      <w:r w:rsidR="00084791" w:rsidRPr="00084791">
        <w:rPr>
          <w:rFonts w:cstheme="minorHAnsi"/>
          <w:sz w:val="22"/>
        </w:rPr>
        <w:t xml:space="preserve"> </w:t>
      </w:r>
    </w:p>
    <w:p w:rsidR="00AF70CA" w:rsidRDefault="00AF70CA" w:rsidP="00AF70CA">
      <w:pPr>
        <w:spacing w:line="360" w:lineRule="auto"/>
        <w:rPr>
          <w:rFonts w:cstheme="minorHAnsi"/>
          <w:sz w:val="22"/>
        </w:rPr>
      </w:pPr>
      <w:r w:rsidRPr="00041AB0">
        <w:rPr>
          <w:rFonts w:cstheme="minorHAnsi"/>
          <w:b/>
          <w:sz w:val="22"/>
        </w:rPr>
        <w:t>Prosjektleder</w:t>
      </w:r>
      <w:r>
        <w:rPr>
          <w:rFonts w:cstheme="minorHAnsi"/>
          <w:sz w:val="22"/>
        </w:rPr>
        <w:t>:</w:t>
      </w:r>
      <w:r w:rsidR="00084791">
        <w:rPr>
          <w:rFonts w:cstheme="minorHAnsi"/>
          <w:sz w:val="22"/>
        </w:rPr>
        <w:t xml:space="preserve"> </w:t>
      </w:r>
    </w:p>
    <w:p w:rsidR="00AF70CA" w:rsidRDefault="00AF70CA" w:rsidP="00AF70CA">
      <w:pPr>
        <w:spacing w:line="360" w:lineRule="auto"/>
        <w:rPr>
          <w:rFonts w:cstheme="minorHAnsi"/>
          <w:sz w:val="22"/>
        </w:rPr>
      </w:pPr>
      <w:r w:rsidRPr="00041AB0">
        <w:rPr>
          <w:rFonts w:cstheme="minorHAnsi"/>
          <w:b/>
          <w:sz w:val="22"/>
        </w:rPr>
        <w:t>Prosjektets tilhørighet</w:t>
      </w:r>
      <w:r>
        <w:rPr>
          <w:rFonts w:cstheme="minorHAnsi"/>
          <w:sz w:val="22"/>
        </w:rPr>
        <w:t xml:space="preserve"> </w:t>
      </w:r>
      <w:r w:rsidRPr="00041AB0">
        <w:rPr>
          <w:rFonts w:cstheme="minorHAnsi"/>
          <w:b/>
          <w:sz w:val="22"/>
        </w:rPr>
        <w:t>(avdeling/</w:t>
      </w:r>
      <w:r w:rsidR="008A7A25" w:rsidRPr="00041AB0">
        <w:rPr>
          <w:rFonts w:cstheme="minorHAnsi"/>
          <w:b/>
          <w:sz w:val="22"/>
        </w:rPr>
        <w:t>seksjon</w:t>
      </w:r>
      <w:r w:rsidRPr="00041AB0">
        <w:rPr>
          <w:rFonts w:cstheme="minorHAnsi"/>
          <w:b/>
          <w:sz w:val="22"/>
        </w:rPr>
        <w:t>):</w:t>
      </w:r>
      <w:r w:rsidR="00084791">
        <w:rPr>
          <w:rFonts w:cstheme="minorHAnsi"/>
          <w:sz w:val="22"/>
        </w:rPr>
        <w:t xml:space="preserve"> </w:t>
      </w:r>
    </w:p>
    <w:p w:rsidR="00AF70CA" w:rsidRDefault="00AF70CA" w:rsidP="00AF70CA">
      <w:pPr>
        <w:spacing w:line="360" w:lineRule="auto"/>
        <w:rPr>
          <w:rFonts w:cstheme="minorHAnsi"/>
          <w:sz w:val="22"/>
        </w:rPr>
      </w:pPr>
      <w:r w:rsidRPr="00041AB0">
        <w:rPr>
          <w:rFonts w:cstheme="minorHAnsi"/>
          <w:b/>
          <w:sz w:val="22"/>
        </w:rPr>
        <w:t>Finansiering av prosjektet</w:t>
      </w:r>
      <w:r>
        <w:rPr>
          <w:rFonts w:cstheme="minorHAnsi"/>
          <w:sz w:val="22"/>
        </w:rPr>
        <w:t>:</w:t>
      </w:r>
      <w:r w:rsidR="00846D59">
        <w:rPr>
          <w:rFonts w:cstheme="minorHAnsi"/>
          <w:sz w:val="22"/>
        </w:rPr>
        <w:t xml:space="preserve"> </w:t>
      </w:r>
    </w:p>
    <w:p w:rsidR="00AF70CA" w:rsidRDefault="008A7A25" w:rsidP="00AF70CA">
      <w:pPr>
        <w:spacing w:line="360" w:lineRule="auto"/>
        <w:rPr>
          <w:rFonts w:cstheme="minorHAnsi"/>
          <w:sz w:val="22"/>
        </w:rPr>
      </w:pPr>
      <w:r w:rsidRPr="00041AB0">
        <w:rPr>
          <w:rFonts w:cstheme="minorHAnsi"/>
          <w:b/>
          <w:sz w:val="22"/>
        </w:rPr>
        <w:t>Arkivreferanse</w:t>
      </w:r>
      <w:r w:rsidR="00AF70CA">
        <w:rPr>
          <w:rFonts w:cstheme="minorHAnsi"/>
          <w:sz w:val="22"/>
        </w:rPr>
        <w:t xml:space="preserve">: </w:t>
      </w:r>
    </w:p>
    <w:p w:rsidR="00AF70CA" w:rsidRDefault="00AF70CA" w:rsidP="00AF70CA">
      <w:pPr>
        <w:spacing w:line="360" w:lineRule="auto"/>
        <w:rPr>
          <w:rFonts w:cstheme="minorHAnsi"/>
          <w:sz w:val="22"/>
        </w:rPr>
      </w:pPr>
    </w:p>
    <w:p w:rsidR="00AF70CA" w:rsidRDefault="00AF70CA" w:rsidP="00AF70CA">
      <w:pPr>
        <w:spacing w:line="360" w:lineRule="auto"/>
        <w:rPr>
          <w:rFonts w:cstheme="minorHAnsi"/>
          <w:sz w:val="22"/>
        </w:rPr>
      </w:pPr>
      <w:r>
        <w:rPr>
          <w:b/>
          <w:sz w:val="28"/>
          <w:szCs w:val="28"/>
        </w:rPr>
        <w:t>B</w:t>
      </w:r>
      <w:r w:rsidRPr="00AF70CA">
        <w:rPr>
          <w:b/>
          <w:sz w:val="28"/>
          <w:szCs w:val="28"/>
        </w:rPr>
        <w:t>ehov for personvernkonsekvensvurdering</w:t>
      </w:r>
    </w:p>
    <w:p w:rsidR="00AF70CA" w:rsidRPr="00F9407E" w:rsidRDefault="00AF70CA" w:rsidP="00AF70CA">
      <w:pPr>
        <w:spacing w:line="360" w:lineRule="auto"/>
        <w:rPr>
          <w:rFonts w:cstheme="minorHAnsi"/>
          <w:sz w:val="22"/>
        </w:rPr>
      </w:pPr>
      <w:r w:rsidRPr="00F9407E">
        <w:rPr>
          <w:rFonts w:cstheme="minorHAnsi"/>
          <w:sz w:val="22"/>
        </w:rPr>
        <w:t>L</w:t>
      </w:r>
      <w:r>
        <w:rPr>
          <w:rFonts w:cstheme="minorHAnsi"/>
          <w:sz w:val="22"/>
        </w:rPr>
        <w:t>eder</w:t>
      </w:r>
      <w:r w:rsidRPr="00F9407E">
        <w:rPr>
          <w:rFonts w:cstheme="minorHAnsi"/>
          <w:sz w:val="22"/>
        </w:rPr>
        <w:t xml:space="preserve"> (navn</w:t>
      </w:r>
      <w:r>
        <w:rPr>
          <w:rFonts w:cstheme="minorHAnsi"/>
          <w:sz w:val="22"/>
        </w:rPr>
        <w:t xml:space="preserve"> på</w:t>
      </w:r>
      <w:r w:rsidR="008A7A25">
        <w:rPr>
          <w:rFonts w:cstheme="minorHAnsi"/>
          <w:sz w:val="22"/>
        </w:rPr>
        <w:t xml:space="preserve"> avdelingsleder</w:t>
      </w:r>
      <w:r>
        <w:rPr>
          <w:rFonts w:cstheme="minorHAnsi"/>
          <w:sz w:val="22"/>
        </w:rPr>
        <w:t>/</w:t>
      </w:r>
      <w:r w:rsidR="008A7A25">
        <w:rPr>
          <w:rFonts w:cstheme="minorHAnsi"/>
          <w:sz w:val="22"/>
        </w:rPr>
        <w:t>seksjonsleder/</w:t>
      </w:r>
      <w:r w:rsidR="00B57E6D">
        <w:rPr>
          <w:rFonts w:cstheme="minorHAnsi"/>
          <w:sz w:val="22"/>
        </w:rPr>
        <w:t>fagansvarlig</w:t>
      </w:r>
      <w:r w:rsidRPr="00F9407E">
        <w:rPr>
          <w:rFonts w:cstheme="minorHAnsi"/>
          <w:sz w:val="22"/>
        </w:rPr>
        <w:t xml:space="preserve"> har besluttet at det skal gjøres en personvernkonsekvensvurdering</w:t>
      </w:r>
      <w:r w:rsidR="00846D59">
        <w:rPr>
          <w:rFonts w:cstheme="minorHAnsi"/>
          <w:sz w:val="22"/>
        </w:rPr>
        <w:t>)</w:t>
      </w:r>
      <w:r>
        <w:rPr>
          <w:rFonts w:cstheme="minorHAnsi"/>
          <w:sz w:val="22"/>
        </w:rPr>
        <w:t>:</w:t>
      </w:r>
      <w:r w:rsidRPr="00F9407E">
        <w:rPr>
          <w:rFonts w:cstheme="minorHAnsi"/>
          <w:sz w:val="22"/>
        </w:rPr>
        <w:t xml:space="preserve"> </w:t>
      </w:r>
    </w:p>
    <w:p w:rsidR="008F3FC3" w:rsidRDefault="008F3FC3" w:rsidP="008F3FC3">
      <w:pPr>
        <w:pStyle w:val="Ingenmellomrom"/>
        <w:rPr>
          <w:b/>
          <w:sz w:val="28"/>
          <w:szCs w:val="28"/>
        </w:rPr>
      </w:pPr>
      <w:r w:rsidRPr="008F3FC3">
        <w:rPr>
          <w:b/>
          <w:sz w:val="28"/>
          <w:szCs w:val="28"/>
        </w:rPr>
        <w:t>Organisering av personvernkonsekvensvurderingen og ansvarsforhold</w:t>
      </w:r>
    </w:p>
    <w:p w:rsidR="008F3FC3" w:rsidRPr="008F3FC3" w:rsidRDefault="008F3FC3" w:rsidP="008F3FC3">
      <w:pPr>
        <w:pStyle w:val="Ingenmellomrom"/>
        <w:rPr>
          <w:b/>
          <w:sz w:val="28"/>
          <w:szCs w:val="28"/>
        </w:rPr>
      </w:pPr>
    </w:p>
    <w:p w:rsidR="008F3FC3" w:rsidRDefault="00590482" w:rsidP="008F3FC3">
      <w:pPr>
        <w:rPr>
          <w:rFonts w:cstheme="minorHAnsi"/>
          <w:i/>
          <w:sz w:val="22"/>
        </w:rPr>
      </w:pPr>
      <w:r w:rsidRPr="0033258A">
        <w:rPr>
          <w:rFonts w:cstheme="minorHAnsi"/>
          <w:i/>
          <w:sz w:val="22"/>
        </w:rPr>
        <w:t>Prosjektleder</w:t>
      </w:r>
      <w:r w:rsidR="008F3FC3" w:rsidRPr="0033258A">
        <w:rPr>
          <w:rFonts w:cstheme="minorHAnsi"/>
          <w:i/>
          <w:sz w:val="22"/>
        </w:rPr>
        <w:t xml:space="preserve"> har </w:t>
      </w:r>
      <w:r w:rsidRPr="0033258A">
        <w:rPr>
          <w:rFonts w:cstheme="minorHAnsi"/>
          <w:i/>
          <w:sz w:val="22"/>
        </w:rPr>
        <w:t xml:space="preserve">med bistand fra en prosjektgruppe </w:t>
      </w:r>
      <w:r w:rsidR="008F3FC3" w:rsidRPr="0033258A">
        <w:rPr>
          <w:rFonts w:cstheme="minorHAnsi"/>
          <w:i/>
          <w:sz w:val="22"/>
        </w:rPr>
        <w:t>gjennomført en personvernkonsekvensvurdering.</w:t>
      </w:r>
      <w:r w:rsidR="008F3FC3" w:rsidRPr="00F9407E">
        <w:rPr>
          <w:rFonts w:cstheme="minorHAnsi"/>
          <w:sz w:val="22"/>
        </w:rPr>
        <w:t xml:space="preserve"> </w:t>
      </w:r>
      <w:r w:rsidR="008F3FC3" w:rsidRPr="0033258A">
        <w:rPr>
          <w:rFonts w:cstheme="minorHAnsi"/>
          <w:i/>
          <w:sz w:val="22"/>
        </w:rPr>
        <w:t xml:space="preserve">Vurderingen er godkjent av </w:t>
      </w:r>
    </w:p>
    <w:p w:rsidR="009B0F47" w:rsidRPr="00F9407E" w:rsidRDefault="009B0F47" w:rsidP="008F3FC3">
      <w:pPr>
        <w:rPr>
          <w:rFonts w:cstheme="minorHAnsi"/>
          <w:sz w:val="22"/>
        </w:rPr>
      </w:pPr>
    </w:p>
    <w:p w:rsidR="008F3FC3" w:rsidRPr="00F9407E" w:rsidRDefault="008F3FC3" w:rsidP="008F3FC3">
      <w:pPr>
        <w:rPr>
          <w:rFonts w:cstheme="minorHAnsi"/>
          <w:color w:val="0000FF"/>
          <w:sz w:val="22"/>
        </w:rPr>
      </w:pPr>
      <w:r w:rsidRPr="00F9407E">
        <w:rPr>
          <w:rFonts w:cstheme="minorHAnsi"/>
          <w:sz w:val="22"/>
        </w:rPr>
        <w:t>Følgend</w:t>
      </w:r>
      <w:r>
        <w:rPr>
          <w:rFonts w:cstheme="minorHAnsi"/>
          <w:sz w:val="22"/>
        </w:rPr>
        <w:t>e personer har deltatt i prosjekt</w:t>
      </w:r>
      <w:r w:rsidRPr="00F9407E">
        <w:rPr>
          <w:rFonts w:cstheme="minorHAnsi"/>
          <w:sz w:val="22"/>
        </w:rPr>
        <w:t>gruppen som har gjennomført personvernkonsekvensvurderingen:</w:t>
      </w:r>
    </w:p>
    <w:tbl>
      <w:tblPr>
        <w:tblW w:w="8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517"/>
        <w:gridCol w:w="2671"/>
      </w:tblGrid>
      <w:tr w:rsidR="008F3FC3" w:rsidRPr="00F9407E" w:rsidTr="00B57E6D">
        <w:trPr>
          <w:trHeight w:val="259"/>
          <w:tblHeader/>
        </w:trPr>
        <w:tc>
          <w:tcPr>
            <w:tcW w:w="2552" w:type="dxa"/>
            <w:shd w:val="clear" w:color="auto" w:fill="0070C0"/>
          </w:tcPr>
          <w:p w:rsidR="008F3FC3" w:rsidRPr="00F9407E" w:rsidRDefault="008F3FC3" w:rsidP="00B57E6D">
            <w:pPr>
              <w:rPr>
                <w:rFonts w:cstheme="minorHAnsi"/>
                <w:color w:val="FFFFFF"/>
                <w:sz w:val="22"/>
              </w:rPr>
            </w:pPr>
            <w:r w:rsidRPr="00F9407E">
              <w:rPr>
                <w:rFonts w:cstheme="minorHAnsi"/>
                <w:color w:val="FFFFFF"/>
                <w:sz w:val="22"/>
              </w:rPr>
              <w:t>Navn</w:t>
            </w:r>
          </w:p>
        </w:tc>
        <w:tc>
          <w:tcPr>
            <w:tcW w:w="3517" w:type="dxa"/>
            <w:shd w:val="clear" w:color="auto" w:fill="0070C0"/>
          </w:tcPr>
          <w:p w:rsidR="008F3FC3" w:rsidRPr="00F9407E" w:rsidRDefault="008F3FC3" w:rsidP="00B57E6D">
            <w:pPr>
              <w:rPr>
                <w:rFonts w:cstheme="minorHAnsi"/>
                <w:color w:val="FFFFFF"/>
                <w:sz w:val="22"/>
              </w:rPr>
            </w:pPr>
            <w:r w:rsidRPr="00F9407E">
              <w:rPr>
                <w:rFonts w:cstheme="minorHAnsi"/>
                <w:color w:val="FFFFFF"/>
                <w:sz w:val="22"/>
              </w:rPr>
              <w:t>Rolle/funksjon</w:t>
            </w:r>
          </w:p>
        </w:tc>
        <w:tc>
          <w:tcPr>
            <w:tcW w:w="2671" w:type="dxa"/>
            <w:shd w:val="clear" w:color="auto" w:fill="0070C0"/>
          </w:tcPr>
          <w:p w:rsidR="008F3FC3" w:rsidRPr="00F9407E" w:rsidRDefault="008F3FC3" w:rsidP="00B57E6D">
            <w:pPr>
              <w:rPr>
                <w:rFonts w:cstheme="minorHAnsi"/>
                <w:color w:val="FFFFFF"/>
                <w:sz w:val="22"/>
              </w:rPr>
            </w:pPr>
            <w:r w:rsidRPr="00F9407E">
              <w:rPr>
                <w:rFonts w:cstheme="minorHAnsi"/>
                <w:color w:val="FFFFFF"/>
                <w:sz w:val="22"/>
              </w:rPr>
              <w:t>Virksomhet</w:t>
            </w:r>
          </w:p>
        </w:tc>
      </w:tr>
      <w:tr w:rsidR="008F3FC3" w:rsidRPr="00F9407E" w:rsidTr="00B57E6D">
        <w:trPr>
          <w:trHeight w:val="269"/>
        </w:trPr>
        <w:tc>
          <w:tcPr>
            <w:tcW w:w="2552" w:type="dxa"/>
          </w:tcPr>
          <w:p w:rsidR="008F3FC3" w:rsidRPr="002A350B" w:rsidRDefault="008F3FC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8F3FC3" w:rsidRPr="002A350B" w:rsidRDefault="008F3FC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8F3FC3" w:rsidRPr="002A350B" w:rsidRDefault="008F3FC3" w:rsidP="00B57E6D">
            <w:pPr>
              <w:rPr>
                <w:rFonts w:cstheme="minorHAnsi"/>
                <w:i/>
                <w:sz w:val="22"/>
              </w:rPr>
            </w:pPr>
          </w:p>
        </w:tc>
      </w:tr>
      <w:tr w:rsidR="008F3FC3" w:rsidRPr="00F9407E" w:rsidTr="00B57E6D">
        <w:trPr>
          <w:trHeight w:val="259"/>
        </w:trPr>
        <w:tc>
          <w:tcPr>
            <w:tcW w:w="2552" w:type="dxa"/>
          </w:tcPr>
          <w:p w:rsidR="008F3FC3" w:rsidRPr="002A350B" w:rsidRDefault="008F3FC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8F3FC3" w:rsidRPr="002A350B" w:rsidRDefault="008F3FC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8F3FC3" w:rsidRPr="002A350B" w:rsidRDefault="008F3FC3" w:rsidP="00B57E6D">
            <w:pPr>
              <w:rPr>
                <w:rFonts w:cstheme="minorHAnsi"/>
                <w:i/>
                <w:sz w:val="22"/>
              </w:rPr>
            </w:pPr>
          </w:p>
        </w:tc>
      </w:tr>
      <w:tr w:rsidR="008F3FC3" w:rsidRPr="00F9407E" w:rsidTr="00B57E6D">
        <w:trPr>
          <w:trHeight w:val="259"/>
        </w:trPr>
        <w:tc>
          <w:tcPr>
            <w:tcW w:w="2552" w:type="dxa"/>
          </w:tcPr>
          <w:p w:rsidR="008F3FC3" w:rsidRPr="002A350B" w:rsidRDefault="008F3FC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8F3FC3" w:rsidRPr="002A350B" w:rsidRDefault="008F3FC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8F3FC3" w:rsidRPr="002A350B" w:rsidRDefault="008F3FC3" w:rsidP="00B57E6D">
            <w:pPr>
              <w:rPr>
                <w:rFonts w:cstheme="minorHAnsi"/>
                <w:i/>
                <w:sz w:val="22"/>
              </w:rPr>
            </w:pPr>
          </w:p>
        </w:tc>
      </w:tr>
      <w:tr w:rsidR="008F3FC3" w:rsidRPr="00F9407E" w:rsidTr="00B57E6D">
        <w:trPr>
          <w:trHeight w:val="259"/>
        </w:trPr>
        <w:tc>
          <w:tcPr>
            <w:tcW w:w="2552" w:type="dxa"/>
          </w:tcPr>
          <w:p w:rsidR="008F3FC3" w:rsidRPr="002A350B" w:rsidRDefault="008F3FC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8F3FC3" w:rsidRPr="002A350B" w:rsidRDefault="008F3FC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8F3FC3" w:rsidRPr="002A350B" w:rsidRDefault="008F3FC3" w:rsidP="00B57E6D">
            <w:pPr>
              <w:rPr>
                <w:rFonts w:cstheme="minorHAnsi"/>
                <w:i/>
                <w:sz w:val="22"/>
              </w:rPr>
            </w:pPr>
          </w:p>
        </w:tc>
      </w:tr>
      <w:tr w:rsidR="008F3FC3" w:rsidRPr="00F9407E" w:rsidTr="00B57E6D">
        <w:trPr>
          <w:trHeight w:val="259"/>
        </w:trPr>
        <w:tc>
          <w:tcPr>
            <w:tcW w:w="2552" w:type="dxa"/>
          </w:tcPr>
          <w:p w:rsidR="008F3FC3" w:rsidRPr="002A350B" w:rsidRDefault="008F3FC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8F3FC3" w:rsidRPr="002A350B" w:rsidRDefault="008F3FC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8F3FC3" w:rsidRPr="002A350B" w:rsidRDefault="008F3FC3" w:rsidP="00B57E6D">
            <w:pPr>
              <w:rPr>
                <w:rFonts w:cstheme="minorHAnsi"/>
                <w:i/>
                <w:sz w:val="22"/>
              </w:rPr>
            </w:pPr>
          </w:p>
        </w:tc>
      </w:tr>
      <w:tr w:rsidR="00D43294" w:rsidRPr="00F9407E" w:rsidTr="00B57E6D">
        <w:trPr>
          <w:trHeight w:val="259"/>
        </w:trPr>
        <w:tc>
          <w:tcPr>
            <w:tcW w:w="2552" w:type="dxa"/>
          </w:tcPr>
          <w:p w:rsidR="00D43294" w:rsidRPr="002A350B" w:rsidRDefault="00D43294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D43294" w:rsidRPr="002A350B" w:rsidRDefault="00D43294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D43294" w:rsidRPr="002A350B" w:rsidRDefault="00D43294" w:rsidP="00B57E6D">
            <w:pPr>
              <w:rPr>
                <w:rFonts w:cstheme="minorHAnsi"/>
                <w:i/>
                <w:sz w:val="22"/>
              </w:rPr>
            </w:pPr>
          </w:p>
        </w:tc>
      </w:tr>
      <w:tr w:rsidR="00D43294" w:rsidRPr="00F9407E" w:rsidTr="00B57E6D">
        <w:trPr>
          <w:trHeight w:val="259"/>
        </w:trPr>
        <w:tc>
          <w:tcPr>
            <w:tcW w:w="2552" w:type="dxa"/>
          </w:tcPr>
          <w:p w:rsidR="00D43294" w:rsidRPr="002A350B" w:rsidRDefault="00D43294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D43294" w:rsidRPr="002A350B" w:rsidRDefault="00D43294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D43294" w:rsidRPr="002A350B" w:rsidRDefault="00D43294" w:rsidP="00B57E6D">
            <w:pPr>
              <w:rPr>
                <w:rFonts w:cstheme="minorHAnsi"/>
                <w:i/>
                <w:sz w:val="22"/>
              </w:rPr>
            </w:pPr>
          </w:p>
        </w:tc>
      </w:tr>
      <w:tr w:rsidR="002512D3" w:rsidRPr="00F9407E" w:rsidTr="00B57E6D">
        <w:trPr>
          <w:trHeight w:val="259"/>
        </w:trPr>
        <w:tc>
          <w:tcPr>
            <w:tcW w:w="2552" w:type="dxa"/>
          </w:tcPr>
          <w:p w:rsidR="002512D3" w:rsidRPr="002A350B" w:rsidRDefault="002512D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2512D3" w:rsidRPr="002A350B" w:rsidRDefault="002512D3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2512D3" w:rsidRPr="002A350B" w:rsidRDefault="002512D3" w:rsidP="00B57E6D">
            <w:pPr>
              <w:rPr>
                <w:rFonts w:cstheme="minorHAnsi"/>
                <w:i/>
                <w:sz w:val="22"/>
              </w:rPr>
            </w:pPr>
          </w:p>
        </w:tc>
      </w:tr>
    </w:tbl>
    <w:p w:rsidR="0001340F" w:rsidRPr="006A77E7" w:rsidRDefault="0001340F" w:rsidP="008F3FC3">
      <w:pPr>
        <w:rPr>
          <w:b/>
          <w:sz w:val="44"/>
          <w:szCs w:val="44"/>
        </w:rPr>
      </w:pPr>
      <w:r w:rsidRPr="00F9407E">
        <w:rPr>
          <w:bCs/>
          <w:kern w:val="32"/>
          <w:sz w:val="22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985969278"/>
        <w:docPartObj>
          <w:docPartGallery w:val="Table of Contents"/>
          <w:docPartUnique/>
        </w:docPartObj>
      </w:sdtPr>
      <w:sdtEndPr>
        <w:rPr>
          <w:b/>
          <w:bCs/>
          <w:sz w:val="20"/>
        </w:rPr>
      </w:sdtEndPr>
      <w:sdtContent>
        <w:p w:rsidR="0001340F" w:rsidRPr="006A0DB1" w:rsidRDefault="0001340F">
          <w:pPr>
            <w:pStyle w:val="Overskriftforinnholdsfortegnelse"/>
            <w:rPr>
              <w:sz w:val="40"/>
              <w:szCs w:val="40"/>
            </w:rPr>
          </w:pPr>
          <w:r w:rsidRPr="006A0DB1">
            <w:rPr>
              <w:sz w:val="40"/>
              <w:szCs w:val="40"/>
            </w:rPr>
            <w:t>Innhold</w:t>
          </w:r>
        </w:p>
        <w:p w:rsidR="009A494B" w:rsidRDefault="0001340F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r w:rsidRPr="00503CD5">
            <w:rPr>
              <w:szCs w:val="20"/>
            </w:rPr>
            <w:fldChar w:fldCharType="begin"/>
          </w:r>
          <w:r w:rsidRPr="00503CD5">
            <w:rPr>
              <w:szCs w:val="20"/>
            </w:rPr>
            <w:instrText xml:space="preserve"> TOC \o "1-3" \h \z \u </w:instrText>
          </w:r>
          <w:r w:rsidRPr="00503CD5">
            <w:rPr>
              <w:szCs w:val="20"/>
            </w:rPr>
            <w:fldChar w:fldCharType="separate"/>
          </w:r>
          <w:hyperlink w:anchor="_Toc531276080" w:history="1">
            <w:r w:rsidR="009A494B" w:rsidRPr="00D00A22">
              <w:rPr>
                <w:rStyle w:val="Hyperkobling"/>
                <w:noProof/>
              </w:rPr>
              <w:t>1.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Behandling av personopplysninger i prosjektet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_Toc531276080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81" w:history="1">
            <w:r w:rsidR="009A494B" w:rsidRPr="00D00A22">
              <w:rPr>
                <w:rStyle w:val="Hyperkobling"/>
                <w:noProof/>
              </w:rPr>
              <w:t>1.1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Formålet med behandlingen av personopplysninger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_Toc531276081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82" w:history="1">
            <w:r w:rsidR="009A494B" w:rsidRPr="00D00A22">
              <w:rPr>
                <w:rStyle w:val="Hyperkobling"/>
                <w:noProof/>
              </w:rPr>
              <w:t>1.2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Datakilder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_Toc531276082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83" w:history="1">
            <w:r w:rsidR="009A494B" w:rsidRPr="00D00A22">
              <w:rPr>
                <w:rStyle w:val="Hyperkobling"/>
                <w:noProof/>
              </w:rPr>
              <w:t>1.3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Registrerte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_Toc531276083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84" w:history="1">
            <w:r w:rsidR="009A494B" w:rsidRPr="00D00A22">
              <w:rPr>
                <w:rStyle w:val="Hyperkobling"/>
                <w:noProof/>
              </w:rPr>
              <w:t>1.4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Kategorier av personopplysninger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_Toc531276084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85" w:history="1">
            <w:r w:rsidR="009A494B" w:rsidRPr="00D00A22">
              <w:rPr>
                <w:rStyle w:val="Hyperkobling"/>
                <w:noProof/>
              </w:rPr>
              <w:t>1.5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Behandling av personopplysninger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_Toc531276085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86" w:history="1">
            <w:r w:rsidR="009A494B" w:rsidRPr="00D00A22">
              <w:rPr>
                <w:rStyle w:val="Hyperkobling"/>
                <w:noProof/>
              </w:rPr>
              <w:t>1.6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Lagringssted og lagringsmedier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_Toc531276086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87" w:history="1">
            <w:r w:rsidR="009A494B" w:rsidRPr="00D00A22">
              <w:rPr>
                <w:rStyle w:val="Hyperkobling"/>
                <w:noProof/>
              </w:rPr>
              <w:t>1.7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Dataansvarlig, datatilgang og databehandlere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_Toc531276087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88" w:history="1">
            <w:r w:rsidR="009A494B" w:rsidRPr="00D00A22">
              <w:rPr>
                <w:rStyle w:val="Hyperkobling"/>
                <w:noProof/>
              </w:rPr>
              <w:t>1.7.1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Dataansvarlig og personer med datatilgang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_Toc531276088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89" w:history="1">
            <w:r w:rsidR="009A494B" w:rsidRPr="00D00A22">
              <w:rPr>
                <w:rStyle w:val="Hyperkobling"/>
                <w:noProof/>
              </w:rPr>
              <w:t>1.7.2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Databehandler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_Toc531276089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90" w:history="1">
            <w:r w:rsidR="009A494B" w:rsidRPr="00D00A22">
              <w:rPr>
                <w:rStyle w:val="Hyperkobling"/>
                <w:noProof/>
              </w:rPr>
              <w:t>1.7.3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Overføring av personopplysninger til andre land og/eller internasjonale organisasjoner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_Toc531276090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91" w:history="1">
            <w:r w:rsidR="009A494B" w:rsidRPr="00D00A22">
              <w:rPr>
                <w:rStyle w:val="Hyperkobling"/>
                <w:noProof/>
              </w:rPr>
              <w:t>1.8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Adferdsnormer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_Toc531276091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92" w:history="1">
            <w:r w:rsidR="009A494B" w:rsidRPr="00D00A22">
              <w:rPr>
                <w:rStyle w:val="Hyperkobling"/>
                <w:noProof/>
              </w:rPr>
              <w:t>2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Rettslig grunnlag for behandling av personopplysninger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_Toc531276092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93" w:history="1">
            <w:r w:rsidR="009A494B" w:rsidRPr="00D00A22">
              <w:rPr>
                <w:rStyle w:val="Hyperkobling"/>
                <w:noProof/>
              </w:rPr>
              <w:t>2.1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Rettslig grunnlag for behandling av personopplysninger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_Toc531276093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94" w:history="1">
            <w:r w:rsidR="009A494B" w:rsidRPr="00D00A22">
              <w:rPr>
                <w:rStyle w:val="Hyperkobling"/>
                <w:noProof/>
              </w:rPr>
              <w:t>2.2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Rettslig grunnlag for behandling av særlige kategorier av personopplysninger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_Toc531276094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95" w:history="1">
            <w:r w:rsidR="009A494B" w:rsidRPr="00D00A22">
              <w:rPr>
                <w:rStyle w:val="Hyperkobling"/>
                <w:rFonts w:cstheme="minorHAnsi"/>
                <w:noProof/>
              </w:rPr>
              <w:t>2.3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rFonts w:cstheme="minorHAnsi"/>
                <w:noProof/>
              </w:rPr>
              <w:t>Formålsbegrensning og dataminimering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_Toc531276095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96" w:history="1">
            <w:r w:rsidR="009A494B" w:rsidRPr="00D00A22">
              <w:rPr>
                <w:rStyle w:val="Hyperkobling"/>
                <w:noProof/>
              </w:rPr>
              <w:t>2.4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Lagring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_Toc531276096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97" w:history="1">
            <w:r w:rsidR="009A494B" w:rsidRPr="00D00A22">
              <w:rPr>
                <w:rStyle w:val="Hyperkobling"/>
                <w:noProof/>
              </w:rPr>
              <w:t>2.5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De registrertes rettigheter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_Toc531276097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98" w:history="1">
            <w:r w:rsidR="009A494B" w:rsidRPr="00D00A22">
              <w:rPr>
                <w:rStyle w:val="Hyperkobling"/>
                <w:noProof/>
              </w:rPr>
              <w:t>2.5.1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Samtykke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_Toc531276098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099" w:history="1">
            <w:r w:rsidR="009A494B" w:rsidRPr="00D00A22">
              <w:rPr>
                <w:rStyle w:val="Hyperkobling"/>
                <w:noProof/>
              </w:rPr>
              <w:t>2.5.2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Informasjon om behandlingen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_Toc531276099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00" w:history="1">
            <w:r w:rsidR="009A494B" w:rsidRPr="00D00A22">
              <w:rPr>
                <w:rStyle w:val="Hyperkobling"/>
                <w:noProof/>
              </w:rPr>
              <w:t>2.5.3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Rett til innsyn, behandlingsbegrensning, retting, sletting og portabilitet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_Toc531276100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01" w:history="1">
            <w:r w:rsidR="009A494B" w:rsidRPr="00D00A22">
              <w:rPr>
                <w:rStyle w:val="Hyperkobling"/>
                <w:noProof/>
              </w:rPr>
              <w:t>2.5.4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Ivaretakelse av de registrertes rettigheter og friheter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_Toc531276101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02" w:history="1">
            <w:r w:rsidR="009A494B" w:rsidRPr="00D00A22">
              <w:rPr>
                <w:rStyle w:val="Hyperkobling"/>
                <w:noProof/>
              </w:rPr>
              <w:t>3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Personvern, risikoanalyse og tiltak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_Toc531276102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03" w:history="1">
            <w:r w:rsidR="009A494B" w:rsidRPr="00D00A22">
              <w:rPr>
                <w:rStyle w:val="Hyperkobling"/>
                <w:noProof/>
              </w:rPr>
              <w:t>3.1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Medbestemmelse, åpenhet, forutsigbarhet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_Toc531276103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3"/>
            <w:tabs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04" w:history="1">
            <w:r w:rsidR="009A494B" w:rsidRPr="00D00A22">
              <w:rPr>
                <w:rStyle w:val="Hyperkobling"/>
                <w:noProof/>
              </w:rPr>
              <w:t>3.1.2 Vurdering av risiko.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_Toc531276104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05" w:history="1">
            <w:r w:rsidR="009A494B" w:rsidRPr="00D00A22">
              <w:rPr>
                <w:rStyle w:val="Hyperkobling"/>
                <w:rFonts w:cstheme="minorHAnsi"/>
                <w:noProof/>
              </w:rPr>
              <w:t>3.2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Tiltak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_Toc531276105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06" w:history="1">
            <w:r w:rsidR="009A494B" w:rsidRPr="00D00A22">
              <w:rPr>
                <w:rStyle w:val="Hyperkobling"/>
                <w:noProof/>
              </w:rPr>
              <w:t>3.3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Samlet vurdering av personvernet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_Toc531276106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07" w:history="1">
            <w:r w:rsidR="009A494B" w:rsidRPr="00D00A22">
              <w:rPr>
                <w:rStyle w:val="Hyperkobling"/>
                <w:noProof/>
              </w:rPr>
              <w:t>4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Involvering og drøftelser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_Toc531276107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08" w:history="1">
            <w:r w:rsidR="009A494B" w:rsidRPr="00D00A22">
              <w:rPr>
                <w:rStyle w:val="Hyperkobling"/>
                <w:noProof/>
              </w:rPr>
              <w:t>4.1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De registrerte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_Toc531276108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09" w:history="1">
            <w:r w:rsidR="009A494B" w:rsidRPr="00D00A22">
              <w:rPr>
                <w:rStyle w:val="Hyperkobling"/>
                <w:noProof/>
              </w:rPr>
              <w:t>4.2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Dataeiere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_Toc531276109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10" w:history="1">
            <w:r w:rsidR="009A494B" w:rsidRPr="00D00A22">
              <w:rPr>
                <w:rStyle w:val="Hyperkobling"/>
                <w:noProof/>
              </w:rPr>
              <w:t>4.3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Personvernombud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_Toc531276110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11" w:history="1">
            <w:r w:rsidR="009A494B" w:rsidRPr="00D00A22">
              <w:rPr>
                <w:rStyle w:val="Hyperkobling"/>
                <w:noProof/>
              </w:rPr>
              <w:t>4.4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Forhåndsdrøfting med Datatilsynet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_Toc531276111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12" w:history="1">
            <w:r w:rsidR="009A494B" w:rsidRPr="00D00A22">
              <w:rPr>
                <w:rStyle w:val="Hyperkobling"/>
                <w:noProof/>
              </w:rPr>
              <w:t>4.5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Plan for implementering av tiltak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_Toc531276112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9A494B" w:rsidRDefault="00191F84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sz w:val="22"/>
              <w:lang w:eastAsia="nb-NO"/>
            </w:rPr>
          </w:pPr>
          <w:hyperlink w:anchor="_Toc531276113" w:history="1">
            <w:r w:rsidR="009A494B" w:rsidRPr="00D00A22">
              <w:rPr>
                <w:rStyle w:val="Hyperkobling"/>
                <w:noProof/>
              </w:rPr>
              <w:t>5</w:t>
            </w:r>
            <w:r w:rsidR="009A494B">
              <w:rPr>
                <w:rFonts w:eastAsiaTheme="minorEastAsia"/>
                <w:noProof/>
                <w:sz w:val="22"/>
                <w:lang w:eastAsia="nb-NO"/>
              </w:rPr>
              <w:tab/>
            </w:r>
            <w:r w:rsidR="009A494B" w:rsidRPr="00D00A22">
              <w:rPr>
                <w:rStyle w:val="Hyperkobling"/>
                <w:noProof/>
              </w:rPr>
              <w:t>Godkjenning*</w:t>
            </w:r>
            <w:r w:rsidR="009A494B">
              <w:rPr>
                <w:noProof/>
                <w:webHidden/>
              </w:rPr>
              <w:tab/>
            </w:r>
            <w:r w:rsidR="009A494B">
              <w:rPr>
                <w:noProof/>
                <w:webHidden/>
              </w:rPr>
              <w:fldChar w:fldCharType="begin"/>
            </w:r>
            <w:r w:rsidR="009A494B">
              <w:rPr>
                <w:noProof/>
                <w:webHidden/>
              </w:rPr>
              <w:instrText xml:space="preserve"> PAGEREF _Toc531276113 \h </w:instrText>
            </w:r>
            <w:r w:rsidR="009A494B">
              <w:rPr>
                <w:noProof/>
                <w:webHidden/>
              </w:rPr>
            </w:r>
            <w:r w:rsidR="009A494B">
              <w:rPr>
                <w:noProof/>
                <w:webHidden/>
              </w:rPr>
              <w:fldChar w:fldCharType="separate"/>
            </w:r>
            <w:r w:rsidR="00772316">
              <w:rPr>
                <w:noProof/>
                <w:webHidden/>
              </w:rPr>
              <w:t>3</w:t>
            </w:r>
            <w:r w:rsidR="009A494B">
              <w:rPr>
                <w:noProof/>
                <w:webHidden/>
              </w:rPr>
              <w:fldChar w:fldCharType="end"/>
            </w:r>
          </w:hyperlink>
        </w:p>
        <w:p w:rsidR="0001340F" w:rsidRDefault="0001340F" w:rsidP="006A0DB1">
          <w:pPr>
            <w:pStyle w:val="INNH1"/>
            <w:tabs>
              <w:tab w:val="left" w:pos="440"/>
              <w:tab w:val="right" w:leader="dot" w:pos="9062"/>
            </w:tabs>
          </w:pPr>
          <w:r w:rsidRPr="00503CD5">
            <w:rPr>
              <w:b/>
              <w:bCs/>
              <w:szCs w:val="20"/>
            </w:rPr>
            <w:fldChar w:fldCharType="end"/>
          </w:r>
        </w:p>
      </w:sdtContent>
    </w:sdt>
    <w:p w:rsidR="0001340F" w:rsidRDefault="0001340F"/>
    <w:p w:rsidR="00AB1A47" w:rsidRPr="00F9407E" w:rsidRDefault="00AB1A47" w:rsidP="007D5D6E"/>
    <w:p w:rsidR="0001340F" w:rsidRPr="001518B7" w:rsidRDefault="005F6745" w:rsidP="007E615F">
      <w:pPr>
        <w:pStyle w:val="Overskrift1"/>
        <w:numPr>
          <w:ilvl w:val="0"/>
          <w:numId w:val="4"/>
        </w:numPr>
        <w:spacing w:after="240"/>
      </w:pPr>
      <w:bookmarkStart w:id="0" w:name="_Toc531276080"/>
      <w:r>
        <w:lastRenderedPageBreak/>
        <w:t>B</w:t>
      </w:r>
      <w:r w:rsidR="0001340F" w:rsidRPr="001518B7">
        <w:t>ehandling</w:t>
      </w:r>
      <w:r w:rsidR="00606BF2">
        <w:t xml:space="preserve"> av personopplysninger</w:t>
      </w:r>
      <w:r w:rsidR="001F3510" w:rsidRPr="001518B7">
        <w:t xml:space="preserve"> i prosjektet</w:t>
      </w:r>
      <w:bookmarkEnd w:id="0"/>
    </w:p>
    <w:p w:rsidR="001F3510" w:rsidRPr="001518B7" w:rsidRDefault="001F3510" w:rsidP="007E615F">
      <w:pPr>
        <w:pStyle w:val="Overskrift2"/>
        <w:numPr>
          <w:ilvl w:val="1"/>
          <w:numId w:val="4"/>
        </w:numPr>
      </w:pPr>
      <w:bookmarkStart w:id="1" w:name="_Toc531276081"/>
      <w:r w:rsidRPr="001518B7">
        <w:t>Formålet med behandlingen av personopplysninger</w:t>
      </w:r>
      <w:bookmarkEnd w:id="1"/>
    </w:p>
    <w:p w:rsidR="001F3510" w:rsidRDefault="001F3510" w:rsidP="001F3510">
      <w:pPr>
        <w:rPr>
          <w:rFonts w:cstheme="minorHAnsi"/>
          <w:sz w:val="22"/>
        </w:rPr>
      </w:pPr>
      <w:r>
        <w:rPr>
          <w:rFonts w:cstheme="minorHAnsi"/>
          <w:sz w:val="22"/>
        </w:rPr>
        <w:t>B</w:t>
      </w:r>
      <w:r w:rsidRPr="00F9407E">
        <w:rPr>
          <w:rFonts w:cstheme="minorHAnsi"/>
          <w:sz w:val="22"/>
        </w:rPr>
        <w:t xml:space="preserve">eskriv </w:t>
      </w:r>
      <w:r w:rsidRPr="00555926">
        <w:rPr>
          <w:rFonts w:cstheme="minorHAnsi"/>
          <w:sz w:val="22"/>
          <w:u w:val="single"/>
        </w:rPr>
        <w:t>formålet med behandlingen av personopplysningene</w:t>
      </w:r>
      <w:r w:rsidRPr="00F9407E">
        <w:rPr>
          <w:rFonts w:cstheme="minorHAnsi"/>
          <w:sz w:val="22"/>
        </w:rPr>
        <w:t>.</w:t>
      </w:r>
      <w:r w:rsidR="00C40F8E">
        <w:rPr>
          <w:rFonts w:cstheme="minorHAnsi"/>
          <w:sz w:val="22"/>
        </w:rPr>
        <w:t xml:space="preserve"> Formålene skal være spesifikke, uttrykkelig angitte og berettigede. For forskning innebærer det at det må formuleres konkrete forskningsspørsmål som skal besvares gjennom bruken av opplysningene. </w:t>
      </w:r>
      <w:r w:rsidRPr="00F9407E">
        <w:rPr>
          <w:rFonts w:cstheme="minorHAnsi"/>
          <w:sz w:val="22"/>
        </w:rPr>
        <w:t xml:space="preserve"> </w:t>
      </w:r>
      <w:r w:rsidRPr="00BF1F3B">
        <w:rPr>
          <w:rFonts w:cstheme="minorHAnsi"/>
          <w:sz w:val="22"/>
        </w:rPr>
        <w:t>Prosjektbeskrivelse/forskningsprotokoll skal vedlegges.</w:t>
      </w:r>
    </w:p>
    <w:p w:rsidR="009B0F47" w:rsidRPr="00BF1F3B" w:rsidRDefault="009B0F47" w:rsidP="001F3510">
      <w:pPr>
        <w:rPr>
          <w:rFonts w:cstheme="minorHAnsi"/>
          <w:sz w:val="22"/>
        </w:rPr>
      </w:pPr>
    </w:p>
    <w:p w:rsidR="006F799A" w:rsidRPr="001518B7" w:rsidRDefault="001F0E8C" w:rsidP="007E615F">
      <w:pPr>
        <w:pStyle w:val="Overskrift2"/>
        <w:numPr>
          <w:ilvl w:val="1"/>
          <w:numId w:val="4"/>
        </w:numPr>
      </w:pPr>
      <w:bookmarkStart w:id="2" w:name="_Toc516838705"/>
      <w:bookmarkStart w:id="3" w:name="_Toc516839828"/>
      <w:bookmarkStart w:id="4" w:name="_Toc516840179"/>
      <w:bookmarkStart w:id="5" w:name="_Toc516841493"/>
      <w:bookmarkStart w:id="6" w:name="_Toc516842739"/>
      <w:bookmarkStart w:id="7" w:name="_Toc516843261"/>
      <w:bookmarkStart w:id="8" w:name="_Toc531276082"/>
      <w:bookmarkEnd w:id="2"/>
      <w:bookmarkEnd w:id="3"/>
      <w:bookmarkEnd w:id="4"/>
      <w:bookmarkEnd w:id="5"/>
      <w:bookmarkEnd w:id="6"/>
      <w:bookmarkEnd w:id="7"/>
      <w:r w:rsidRPr="001518B7">
        <w:t>D</w:t>
      </w:r>
      <w:r w:rsidR="006F799A" w:rsidRPr="001518B7">
        <w:t>atakilder</w:t>
      </w:r>
      <w:bookmarkEnd w:id="8"/>
    </w:p>
    <w:p w:rsidR="00A13A80" w:rsidRDefault="006464AF" w:rsidP="00AD6058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Kryss av for </w:t>
      </w:r>
      <w:r w:rsidR="00CB3C05">
        <w:rPr>
          <w:rFonts w:cstheme="minorHAnsi"/>
          <w:sz w:val="22"/>
        </w:rPr>
        <w:t>om det skal innhentes</w:t>
      </w:r>
      <w:r w:rsidR="00D65EF9">
        <w:rPr>
          <w:rFonts w:cstheme="minorHAnsi"/>
          <w:sz w:val="22"/>
        </w:rPr>
        <w:t xml:space="preserve"> n</w:t>
      </w:r>
      <w:r w:rsidR="009C3461" w:rsidRPr="007D5D6E">
        <w:rPr>
          <w:rFonts w:cstheme="minorHAnsi"/>
          <w:sz w:val="22"/>
        </w:rPr>
        <w:t>ye personopplysninger</w:t>
      </w:r>
      <w:r>
        <w:rPr>
          <w:rFonts w:cstheme="minorHAnsi"/>
          <w:sz w:val="22"/>
        </w:rPr>
        <w:t xml:space="preserve"> (</w:t>
      </w:r>
      <w:r w:rsidR="00173666">
        <w:rPr>
          <w:rFonts w:cstheme="minorHAnsi"/>
          <w:sz w:val="22"/>
        </w:rPr>
        <w:t>egen datainnsamling</w:t>
      </w:r>
      <w:r>
        <w:rPr>
          <w:rFonts w:cstheme="minorHAnsi"/>
          <w:sz w:val="22"/>
        </w:rPr>
        <w:t>) og/eller allerede registrerte opplysninger</w:t>
      </w:r>
      <w:r w:rsidR="00173666">
        <w:rPr>
          <w:rFonts w:cstheme="minorHAnsi"/>
          <w:sz w:val="22"/>
        </w:rPr>
        <w:t>, og spesifiser i feltet under.</w:t>
      </w:r>
    </w:p>
    <w:p w:rsidR="00AD6058" w:rsidRPr="00AD6058" w:rsidRDefault="00191F84" w:rsidP="00B83872">
      <w:pPr>
        <w:spacing w:after="0" w:line="240" w:lineRule="auto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812215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61A7D" w:rsidRPr="00AD6058">
        <w:rPr>
          <w:sz w:val="26"/>
          <w:szCs w:val="26"/>
        </w:rPr>
        <w:t xml:space="preserve"> </w:t>
      </w:r>
      <w:r w:rsidR="00A61A7D" w:rsidRPr="00AD6058">
        <w:rPr>
          <w:rFonts w:cstheme="minorHAnsi"/>
          <w:sz w:val="22"/>
        </w:rPr>
        <w:t xml:space="preserve">Egen datainnsamling (prosjektet vil innhente </w:t>
      </w:r>
      <w:r w:rsidR="00A61A7D" w:rsidRPr="00AD6058">
        <w:rPr>
          <w:rFonts w:cstheme="minorHAnsi"/>
          <w:sz w:val="22"/>
          <w:u w:val="single"/>
        </w:rPr>
        <w:t>direkte</w:t>
      </w:r>
      <w:r w:rsidR="00A61A7D" w:rsidRPr="00AD6058">
        <w:rPr>
          <w:rFonts w:cstheme="minorHAnsi"/>
          <w:sz w:val="22"/>
        </w:rPr>
        <w:t xml:space="preserve"> fra den opplysningen(e) gjelder)</w:t>
      </w:r>
    </w:p>
    <w:p w:rsidR="006F799A" w:rsidRPr="00AD6058" w:rsidRDefault="00191F84" w:rsidP="00B83872">
      <w:pPr>
        <w:spacing w:after="0" w:line="240" w:lineRule="auto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42828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D6058" w:rsidRPr="00AD6058">
        <w:rPr>
          <w:rFonts w:cstheme="minorHAnsi"/>
          <w:sz w:val="22"/>
        </w:rPr>
        <w:t xml:space="preserve"> </w:t>
      </w:r>
      <w:r w:rsidR="00B709AA">
        <w:rPr>
          <w:rFonts w:cstheme="minorHAnsi"/>
          <w:sz w:val="22"/>
        </w:rPr>
        <w:t>Lovbestemte</w:t>
      </w:r>
      <w:r w:rsidR="00B709AA" w:rsidRPr="00AD6058">
        <w:rPr>
          <w:rFonts w:cstheme="minorHAnsi"/>
          <w:sz w:val="22"/>
        </w:rPr>
        <w:t xml:space="preserve"> </w:t>
      </w:r>
      <w:r w:rsidR="006F799A" w:rsidRPr="00AD6058">
        <w:rPr>
          <w:rFonts w:cstheme="minorHAnsi"/>
          <w:sz w:val="22"/>
        </w:rPr>
        <w:t>helseregistre</w:t>
      </w:r>
      <w:r w:rsidR="00173666" w:rsidRPr="00AD6058">
        <w:rPr>
          <w:rFonts w:cstheme="minorHAnsi"/>
          <w:sz w:val="22"/>
        </w:rPr>
        <w:t xml:space="preserve"> </w:t>
      </w:r>
      <w:r w:rsidR="006C398F">
        <w:rPr>
          <w:rFonts w:cstheme="minorHAnsi"/>
          <w:sz w:val="22"/>
        </w:rPr>
        <w:t>(helseregisterloven § 11)</w:t>
      </w:r>
    </w:p>
    <w:p w:rsidR="007578F2" w:rsidRPr="00AD6058" w:rsidRDefault="00191F84" w:rsidP="00F33949">
      <w:pPr>
        <w:spacing w:after="0" w:line="240" w:lineRule="auto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646400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1D3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4721D3">
        <w:rPr>
          <w:rFonts w:cstheme="minorHAnsi"/>
          <w:sz w:val="22"/>
        </w:rPr>
        <w:t xml:space="preserve"> </w:t>
      </w:r>
      <w:r w:rsidR="006F799A" w:rsidRPr="00AD6058">
        <w:rPr>
          <w:rFonts w:cstheme="minorHAnsi"/>
          <w:sz w:val="22"/>
        </w:rPr>
        <w:t>Helseundersøkelser</w:t>
      </w:r>
      <w:r w:rsidR="00A13A80" w:rsidRPr="00AD6058">
        <w:rPr>
          <w:rFonts w:cstheme="minorHAnsi"/>
          <w:sz w:val="22"/>
        </w:rPr>
        <w:t xml:space="preserve"> (eksisterende)</w:t>
      </w:r>
      <w:r w:rsidR="00173666" w:rsidRPr="00AD6058">
        <w:rPr>
          <w:rFonts w:cstheme="minorHAnsi"/>
          <w:sz w:val="22"/>
        </w:rPr>
        <w:t xml:space="preserve"> </w:t>
      </w:r>
      <w:r w:rsidR="00084791">
        <w:rPr>
          <w:rFonts w:cstheme="minorHAnsi"/>
          <w:sz w:val="22"/>
        </w:rPr>
        <w:t xml:space="preserve"> </w:t>
      </w:r>
    </w:p>
    <w:p w:rsidR="006F799A" w:rsidRPr="00AD6058" w:rsidRDefault="00191F84" w:rsidP="00F33949">
      <w:pPr>
        <w:spacing w:after="0" w:line="240" w:lineRule="auto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86633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058" w:rsidRPr="00AD605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D6058" w:rsidRPr="00AD6058">
        <w:rPr>
          <w:rFonts w:cstheme="minorHAnsi"/>
          <w:sz w:val="22"/>
        </w:rPr>
        <w:t xml:space="preserve"> </w:t>
      </w:r>
      <w:r w:rsidR="006F799A" w:rsidRPr="00AD6058">
        <w:rPr>
          <w:rFonts w:cstheme="minorHAnsi"/>
          <w:sz w:val="22"/>
        </w:rPr>
        <w:t>Kvalitetsregistre</w:t>
      </w:r>
    </w:p>
    <w:p w:rsidR="006F799A" w:rsidRPr="00AD6058" w:rsidRDefault="00191F84" w:rsidP="00F33949">
      <w:pPr>
        <w:spacing w:after="0" w:line="240" w:lineRule="auto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20260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058" w:rsidRPr="00AD605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D6058" w:rsidRPr="00AD6058">
        <w:rPr>
          <w:rFonts w:cstheme="minorHAnsi"/>
          <w:sz w:val="22"/>
        </w:rPr>
        <w:t xml:space="preserve"> </w:t>
      </w:r>
      <w:r w:rsidR="006F799A" w:rsidRPr="00AD6058">
        <w:rPr>
          <w:rFonts w:cstheme="minorHAnsi"/>
          <w:sz w:val="22"/>
        </w:rPr>
        <w:t>Pasientjournal</w:t>
      </w:r>
    </w:p>
    <w:p w:rsidR="007930DF" w:rsidRPr="00AD6058" w:rsidRDefault="00191F84" w:rsidP="00F33949">
      <w:pPr>
        <w:spacing w:after="0" w:line="240" w:lineRule="auto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660608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D6058" w:rsidRPr="00AD6058">
        <w:rPr>
          <w:rFonts w:cstheme="minorHAnsi"/>
          <w:sz w:val="22"/>
        </w:rPr>
        <w:t xml:space="preserve"> </w:t>
      </w:r>
      <w:r w:rsidR="007930DF" w:rsidRPr="00AD6058">
        <w:rPr>
          <w:rFonts w:cstheme="minorHAnsi"/>
          <w:sz w:val="22"/>
        </w:rPr>
        <w:t>Folkeregisteret</w:t>
      </w:r>
    </w:p>
    <w:p w:rsidR="007578F2" w:rsidRPr="00AD6058" w:rsidRDefault="00191F84" w:rsidP="00F33949">
      <w:pPr>
        <w:spacing w:after="0" w:line="240" w:lineRule="auto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724286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D6058" w:rsidRPr="00AD6058">
        <w:rPr>
          <w:rFonts w:cstheme="minorHAnsi"/>
          <w:sz w:val="22"/>
        </w:rPr>
        <w:t xml:space="preserve"> </w:t>
      </w:r>
      <w:r w:rsidR="006F799A" w:rsidRPr="00AD6058">
        <w:rPr>
          <w:rFonts w:cstheme="minorHAnsi"/>
          <w:sz w:val="22"/>
        </w:rPr>
        <w:t>SSB</w:t>
      </w:r>
    </w:p>
    <w:p w:rsidR="006F799A" w:rsidRPr="00AD6058" w:rsidRDefault="00191F84" w:rsidP="00F33949">
      <w:pPr>
        <w:spacing w:after="0" w:line="240" w:lineRule="auto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927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058" w:rsidRPr="00AD605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D6058" w:rsidRPr="00AD6058">
        <w:rPr>
          <w:rFonts w:cstheme="minorHAnsi"/>
          <w:sz w:val="22"/>
        </w:rPr>
        <w:t xml:space="preserve"> </w:t>
      </w:r>
      <w:r w:rsidR="006F799A" w:rsidRPr="00AD6058">
        <w:rPr>
          <w:rFonts w:cstheme="minorHAnsi"/>
          <w:sz w:val="22"/>
        </w:rPr>
        <w:t>Internett</w:t>
      </w:r>
    </w:p>
    <w:p w:rsidR="0085382E" w:rsidRPr="00AD6058" w:rsidRDefault="00191F84" w:rsidP="00F33949">
      <w:pPr>
        <w:spacing w:after="0" w:line="240" w:lineRule="auto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65325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058" w:rsidRPr="00AD6058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D6058" w:rsidRPr="00AD6058">
        <w:rPr>
          <w:rFonts w:cstheme="minorHAnsi"/>
          <w:sz w:val="22"/>
        </w:rPr>
        <w:t xml:space="preserve"> </w:t>
      </w:r>
      <w:r w:rsidR="006F799A" w:rsidRPr="00AD6058">
        <w:rPr>
          <w:rFonts w:cstheme="minorHAnsi"/>
          <w:sz w:val="22"/>
        </w:rPr>
        <w:t xml:space="preserve">Annet </w:t>
      </w:r>
    </w:p>
    <w:p w:rsidR="00084791" w:rsidRDefault="00173666" w:rsidP="007D5D6E">
      <w:pPr>
        <w:rPr>
          <w:rFonts w:cstheme="minorHAnsi"/>
          <w:sz w:val="22"/>
        </w:rPr>
      </w:pPr>
      <w:r w:rsidRPr="007D5D6E">
        <w:rPr>
          <w:rFonts w:cstheme="minorHAnsi"/>
          <w:sz w:val="22"/>
        </w:rPr>
        <w:t>Spesifisering av datakildene det er krysset av for</w:t>
      </w:r>
      <w:r w:rsidR="00385EF0">
        <w:rPr>
          <w:rFonts w:cstheme="minorHAnsi"/>
          <w:sz w:val="22"/>
        </w:rPr>
        <w:t xml:space="preserve">, og beskriv </w:t>
      </w:r>
      <w:r w:rsidR="00385EF0" w:rsidRPr="006A77E7">
        <w:rPr>
          <w:rFonts w:cstheme="minorHAnsi"/>
          <w:sz w:val="22"/>
        </w:rPr>
        <w:t>kobling</w:t>
      </w:r>
      <w:r w:rsidR="00385EF0">
        <w:rPr>
          <w:rFonts w:cstheme="minorHAnsi"/>
          <w:sz w:val="22"/>
        </w:rPr>
        <w:t xml:space="preserve"> dersom dette er relevant</w:t>
      </w:r>
      <w:r w:rsidRPr="007D5D6E">
        <w:rPr>
          <w:rFonts w:cstheme="minorHAnsi"/>
          <w:sz w:val="22"/>
        </w:rPr>
        <w:t>:</w:t>
      </w:r>
    </w:p>
    <w:p w:rsidR="00D73506" w:rsidRDefault="00D73506" w:rsidP="007D5D6E">
      <w:pPr>
        <w:rPr>
          <w:rFonts w:cstheme="minorHAnsi"/>
          <w:i/>
          <w:sz w:val="22"/>
        </w:rPr>
      </w:pPr>
    </w:p>
    <w:p w:rsidR="0085382E" w:rsidRPr="007D5D6E" w:rsidRDefault="005F6745" w:rsidP="007D5D6E">
      <w:pPr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_________________________________________________________________________________</w:t>
      </w:r>
    </w:p>
    <w:p w:rsidR="007930DF" w:rsidRPr="001518B7" w:rsidRDefault="001B5B07" w:rsidP="007E615F">
      <w:pPr>
        <w:pStyle w:val="Overskrift2"/>
        <w:numPr>
          <w:ilvl w:val="1"/>
          <w:numId w:val="4"/>
        </w:numPr>
      </w:pPr>
      <w:bookmarkStart w:id="9" w:name="_Toc531276083"/>
      <w:r w:rsidRPr="001518B7">
        <w:t>R</w:t>
      </w:r>
      <w:r w:rsidR="007930DF" w:rsidRPr="001518B7">
        <w:t>egistrerte</w:t>
      </w:r>
      <w:bookmarkEnd w:id="9"/>
    </w:p>
    <w:p w:rsidR="007A3EB1" w:rsidRPr="00F33949" w:rsidRDefault="00D32F17" w:rsidP="00AB26A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32F17">
        <w:rPr>
          <w:rFonts w:asciiTheme="minorHAnsi" w:hAnsiTheme="minorHAnsi" w:cstheme="minorHAnsi"/>
          <w:sz w:val="22"/>
          <w:szCs w:val="22"/>
        </w:rPr>
        <w:t>Registrerte er den/de opplysningene gjelder, ofte kalt prosjektdeltakere.</w:t>
      </w:r>
    </w:p>
    <w:p w:rsidR="006464AF" w:rsidRPr="00F33949" w:rsidRDefault="006464AF" w:rsidP="00AB26A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33949">
        <w:rPr>
          <w:rFonts w:asciiTheme="minorHAnsi" w:hAnsiTheme="minorHAnsi" w:cstheme="minorHAnsi"/>
          <w:color w:val="333333"/>
          <w:sz w:val="22"/>
          <w:szCs w:val="22"/>
        </w:rPr>
        <w:t xml:space="preserve">Kryss av for </w:t>
      </w:r>
      <w:r w:rsidR="00AB26AC" w:rsidRPr="00F33949">
        <w:rPr>
          <w:rFonts w:asciiTheme="minorHAnsi" w:hAnsiTheme="minorHAnsi" w:cstheme="minorHAnsi"/>
          <w:color w:val="333333"/>
          <w:sz w:val="22"/>
          <w:szCs w:val="22"/>
        </w:rPr>
        <w:t xml:space="preserve">hvilke </w:t>
      </w:r>
      <w:r w:rsidR="001B5B07" w:rsidRPr="00F33949">
        <w:rPr>
          <w:rFonts w:asciiTheme="minorHAnsi" w:hAnsiTheme="minorHAnsi" w:cstheme="minorHAnsi"/>
          <w:color w:val="333333"/>
          <w:sz w:val="22"/>
          <w:szCs w:val="22"/>
        </w:rPr>
        <w:t>kategorier av registrerte</w:t>
      </w:r>
      <w:r w:rsidRPr="00F33949">
        <w:rPr>
          <w:rFonts w:asciiTheme="minorHAnsi" w:hAnsiTheme="minorHAnsi" w:cstheme="minorHAnsi"/>
          <w:color w:val="333333"/>
          <w:sz w:val="22"/>
          <w:szCs w:val="22"/>
        </w:rPr>
        <w:t xml:space="preserve"> det </w:t>
      </w:r>
      <w:r w:rsidR="00D65EF9" w:rsidRPr="00F33949">
        <w:rPr>
          <w:rFonts w:asciiTheme="minorHAnsi" w:hAnsiTheme="minorHAnsi" w:cstheme="minorHAnsi"/>
          <w:color w:val="333333"/>
          <w:sz w:val="22"/>
          <w:szCs w:val="22"/>
        </w:rPr>
        <w:t xml:space="preserve">skal </w:t>
      </w:r>
      <w:r w:rsidR="00AB26AC" w:rsidRPr="00F33949">
        <w:rPr>
          <w:rFonts w:asciiTheme="minorHAnsi" w:hAnsiTheme="minorHAnsi" w:cstheme="minorHAnsi"/>
          <w:color w:val="333333"/>
          <w:sz w:val="22"/>
          <w:szCs w:val="22"/>
        </w:rPr>
        <w:t>behandles opplysninger om.</w:t>
      </w:r>
    </w:p>
    <w:p w:rsidR="007930DF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60488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7930DF" w:rsidRPr="00F47E4D">
        <w:rPr>
          <w:rFonts w:cstheme="minorHAnsi"/>
          <w:sz w:val="22"/>
        </w:rPr>
        <w:t xml:space="preserve">Elever/studenter/barnehagebarn </w:t>
      </w:r>
    </w:p>
    <w:p w:rsidR="007930DF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207780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97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CF4649" w:rsidRPr="00F47E4D">
        <w:rPr>
          <w:rFonts w:cstheme="minorHAnsi"/>
          <w:sz w:val="22"/>
        </w:rPr>
        <w:t xml:space="preserve">Pasienter/klienter/brukere </w:t>
      </w:r>
      <w:r w:rsidR="00D43294">
        <w:rPr>
          <w:rFonts w:cstheme="minorHAnsi"/>
          <w:sz w:val="22"/>
        </w:rPr>
        <w:t xml:space="preserve"> </w:t>
      </w:r>
    </w:p>
    <w:p w:rsidR="007930DF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007948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7930DF" w:rsidRPr="00F47E4D">
        <w:rPr>
          <w:rFonts w:cstheme="minorHAnsi"/>
          <w:sz w:val="22"/>
        </w:rPr>
        <w:t>Barn, spesifiser aldersgrupper</w:t>
      </w:r>
    </w:p>
    <w:p w:rsidR="00B83872" w:rsidRPr="005F6745" w:rsidRDefault="00191F84" w:rsidP="00B83872">
      <w:pPr>
        <w:pStyle w:val="Listeavsnitt"/>
        <w:ind w:left="1440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21026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7930DF" w:rsidRPr="00F07EA7">
        <w:rPr>
          <w:rFonts w:cstheme="minorHAnsi"/>
          <w:sz w:val="22"/>
        </w:rPr>
        <w:t>0-13</w:t>
      </w:r>
      <w:r w:rsidR="00B83872" w:rsidRPr="00B83872">
        <w:rPr>
          <w:rFonts w:ascii="MS Gothic" w:eastAsia="MS Gothic" w:hAnsi="MS Gothic"/>
          <w:sz w:val="26"/>
          <w:szCs w:val="26"/>
        </w:rPr>
        <w:t xml:space="preserve"> </w:t>
      </w:r>
      <w:sdt>
        <w:sdtPr>
          <w:rPr>
            <w:rFonts w:ascii="MS Gothic" w:eastAsia="MS Gothic" w:hAnsi="MS Gothic"/>
            <w:sz w:val="26"/>
            <w:szCs w:val="26"/>
          </w:rPr>
          <w:id w:val="-142625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87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83872" w:rsidRPr="00AD6058">
        <w:rPr>
          <w:sz w:val="26"/>
          <w:szCs w:val="26"/>
        </w:rPr>
        <w:t xml:space="preserve"> </w:t>
      </w:r>
      <w:r w:rsidR="00B83872" w:rsidRPr="005F6745">
        <w:rPr>
          <w:rFonts w:cstheme="minorHAnsi"/>
          <w:sz w:val="22"/>
        </w:rPr>
        <w:t>13-16</w:t>
      </w:r>
      <w:r w:rsidR="00B83872" w:rsidRPr="00B83872">
        <w:rPr>
          <w:rFonts w:ascii="MS Gothic" w:eastAsia="MS Gothic" w:hAnsi="MS Gothic"/>
          <w:sz w:val="26"/>
          <w:szCs w:val="26"/>
        </w:rPr>
        <w:t xml:space="preserve"> </w:t>
      </w:r>
      <w:sdt>
        <w:sdtPr>
          <w:rPr>
            <w:rFonts w:ascii="MS Gothic" w:eastAsia="MS Gothic" w:hAnsi="MS Gothic"/>
            <w:sz w:val="26"/>
            <w:szCs w:val="26"/>
          </w:rPr>
          <w:id w:val="-691840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87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B83872" w:rsidRPr="00AD6058">
        <w:rPr>
          <w:sz w:val="26"/>
          <w:szCs w:val="26"/>
        </w:rPr>
        <w:t xml:space="preserve"> </w:t>
      </w:r>
      <w:r w:rsidR="00B83872" w:rsidRPr="005F6745">
        <w:rPr>
          <w:rFonts w:cstheme="minorHAnsi"/>
          <w:sz w:val="22"/>
        </w:rPr>
        <w:t>16-18</w:t>
      </w:r>
    </w:p>
    <w:p w:rsidR="007930DF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13471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8A3852" w:rsidRPr="00F47E4D">
        <w:rPr>
          <w:rFonts w:cstheme="minorHAnsi"/>
          <w:sz w:val="22"/>
        </w:rPr>
        <w:t>Pårørende</w:t>
      </w:r>
    </w:p>
    <w:p w:rsidR="007930DF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40712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7930DF" w:rsidRPr="00F47E4D">
        <w:rPr>
          <w:rFonts w:cstheme="minorHAnsi"/>
          <w:sz w:val="22"/>
        </w:rPr>
        <w:t>Etniske minoriteter</w:t>
      </w:r>
    </w:p>
    <w:p w:rsidR="007930DF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15658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7930DF" w:rsidRPr="00F47E4D">
        <w:rPr>
          <w:rFonts w:cstheme="minorHAnsi"/>
          <w:sz w:val="22"/>
        </w:rPr>
        <w:t>Avdøde</w:t>
      </w:r>
    </w:p>
    <w:p w:rsidR="001F0E8C" w:rsidRPr="00F47E4D" w:rsidRDefault="00191F84" w:rsidP="00F47E4D">
      <w:pPr>
        <w:rPr>
          <w:rStyle w:val="help1"/>
          <w:rFonts w:cstheme="minorHAnsi"/>
          <w:color w:val="auto"/>
          <w:sz w:val="22"/>
          <w:szCs w:val="22"/>
        </w:rPr>
      </w:pPr>
      <w:sdt>
        <w:sdtPr>
          <w:rPr>
            <w:rFonts w:ascii="MS Gothic" w:eastAsia="MS Gothic" w:hAnsi="MS Gothic"/>
            <w:color w:val="333333"/>
            <w:sz w:val="26"/>
            <w:szCs w:val="26"/>
          </w:rPr>
          <w:id w:val="187896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color w:val="333333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7930DF" w:rsidRPr="00F47E4D">
        <w:rPr>
          <w:rFonts w:cstheme="minorHAnsi"/>
          <w:sz w:val="22"/>
        </w:rPr>
        <w:t>Annet (spesifiser under)</w:t>
      </w:r>
    </w:p>
    <w:p w:rsidR="00084791" w:rsidRDefault="00D65EF9" w:rsidP="007D5D6E">
      <w:pPr>
        <w:rPr>
          <w:rFonts w:cstheme="minorHAnsi"/>
          <w:sz w:val="22"/>
        </w:rPr>
      </w:pPr>
      <w:r w:rsidRPr="005F6745">
        <w:rPr>
          <w:rFonts w:cstheme="minorHAnsi"/>
          <w:sz w:val="22"/>
        </w:rPr>
        <w:lastRenderedPageBreak/>
        <w:t>Beskriv utvalget</w:t>
      </w:r>
      <w:r w:rsidR="009461E9" w:rsidRPr="005F6745">
        <w:rPr>
          <w:rFonts w:cstheme="minorHAnsi"/>
          <w:sz w:val="22"/>
        </w:rPr>
        <w:t>, eventuelt underutvalg,</w:t>
      </w:r>
      <w:r w:rsidRPr="005F6745">
        <w:rPr>
          <w:rFonts w:cstheme="minorHAnsi"/>
          <w:sz w:val="22"/>
        </w:rPr>
        <w:t xml:space="preserve"> og antall: </w:t>
      </w:r>
    </w:p>
    <w:p w:rsidR="007930DF" w:rsidRPr="00F33949" w:rsidRDefault="005F6745" w:rsidP="00BC5797">
      <w:pPr>
        <w:rPr>
          <w:sz w:val="22"/>
        </w:rPr>
      </w:pPr>
      <w:r w:rsidRPr="00F33949">
        <w:rPr>
          <w:sz w:val="22"/>
        </w:rPr>
        <w:t>_________________________________________________________________________________</w:t>
      </w:r>
    </w:p>
    <w:p w:rsidR="00FC3265" w:rsidRPr="007D5D6E" w:rsidRDefault="00B80013" w:rsidP="007E615F">
      <w:pPr>
        <w:pStyle w:val="Overskrift2"/>
        <w:numPr>
          <w:ilvl w:val="1"/>
          <w:numId w:val="8"/>
        </w:numPr>
      </w:pPr>
      <w:bookmarkStart w:id="10" w:name="_Toc531276084"/>
      <w:r w:rsidRPr="007D5D6E">
        <w:t>K</w:t>
      </w:r>
      <w:r w:rsidR="005749D6" w:rsidRPr="007D5D6E">
        <w:t>ategorier av personopplysninger</w:t>
      </w:r>
      <w:bookmarkEnd w:id="10"/>
    </w:p>
    <w:p w:rsidR="00214281" w:rsidRPr="00F9407E" w:rsidRDefault="009461E9" w:rsidP="00FC3265">
      <w:pPr>
        <w:rPr>
          <w:rFonts w:cstheme="minorHAnsi"/>
          <w:sz w:val="22"/>
        </w:rPr>
      </w:pPr>
      <w:r>
        <w:rPr>
          <w:rFonts w:cstheme="minorHAnsi"/>
          <w:sz w:val="22"/>
        </w:rPr>
        <w:t>Kryss av for</w:t>
      </w:r>
      <w:r w:rsidR="002D04C2">
        <w:rPr>
          <w:rFonts w:cstheme="minorHAnsi"/>
          <w:sz w:val="22"/>
        </w:rPr>
        <w:t xml:space="preserve"> hvilke </w:t>
      </w:r>
      <w:r w:rsidR="00DD566E">
        <w:rPr>
          <w:rFonts w:cstheme="minorHAnsi"/>
          <w:sz w:val="22"/>
        </w:rPr>
        <w:t xml:space="preserve">kategorier </w:t>
      </w:r>
      <w:r w:rsidR="002D04C2">
        <w:rPr>
          <w:rFonts w:cstheme="minorHAnsi"/>
          <w:sz w:val="22"/>
        </w:rPr>
        <w:t xml:space="preserve">personopplysninger som </w:t>
      </w:r>
      <w:r w:rsidR="00DD566E">
        <w:rPr>
          <w:rFonts w:cstheme="minorHAnsi"/>
          <w:sz w:val="22"/>
        </w:rPr>
        <w:t xml:space="preserve">vil </w:t>
      </w:r>
      <w:r w:rsidR="002D04C2">
        <w:rPr>
          <w:rFonts w:cstheme="minorHAnsi"/>
          <w:sz w:val="22"/>
        </w:rPr>
        <w:t>behandles</w:t>
      </w:r>
      <w:r>
        <w:rPr>
          <w:rFonts w:cstheme="minorHAnsi"/>
          <w:sz w:val="22"/>
        </w:rPr>
        <w:t xml:space="preserve"> i prosjektet.</w:t>
      </w:r>
      <w:r w:rsidR="000007E7">
        <w:rPr>
          <w:rFonts w:cstheme="minorHAnsi"/>
          <w:sz w:val="22"/>
        </w:rPr>
        <w:t xml:space="preserve"> </w:t>
      </w:r>
    </w:p>
    <w:p w:rsidR="00C54DA7" w:rsidRPr="00F9407E" w:rsidRDefault="00A0656F" w:rsidP="00C54DA7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  <w:u w:val="single"/>
        </w:rPr>
        <w:t>Kategorier</w:t>
      </w:r>
      <w:r w:rsidR="00C54DA7" w:rsidRPr="00F9407E">
        <w:rPr>
          <w:rFonts w:cstheme="minorHAnsi"/>
          <w:sz w:val="22"/>
          <w:u w:val="single"/>
        </w:rPr>
        <w:t xml:space="preserve"> </w:t>
      </w:r>
      <w:r>
        <w:rPr>
          <w:rFonts w:cstheme="minorHAnsi"/>
          <w:sz w:val="22"/>
          <w:u w:val="single"/>
        </w:rPr>
        <w:t xml:space="preserve">av </w:t>
      </w:r>
      <w:r w:rsidR="00C54DA7" w:rsidRPr="00F9407E">
        <w:rPr>
          <w:rFonts w:cstheme="minorHAnsi"/>
          <w:sz w:val="22"/>
          <w:u w:val="single"/>
        </w:rPr>
        <w:t>personopplysninger</w:t>
      </w:r>
    </w:p>
    <w:p w:rsidR="00C54DA7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70799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C54DA7" w:rsidRPr="00F47E4D">
        <w:rPr>
          <w:rFonts w:cstheme="minorHAnsi"/>
          <w:sz w:val="22"/>
        </w:rPr>
        <w:t>Navn</w:t>
      </w:r>
    </w:p>
    <w:p w:rsidR="00C54DA7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9217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3E2133" w:rsidRPr="00F47E4D">
        <w:rPr>
          <w:rFonts w:cstheme="minorHAnsi"/>
          <w:sz w:val="22"/>
        </w:rPr>
        <w:t>A</w:t>
      </w:r>
      <w:r w:rsidR="00C54DA7" w:rsidRPr="00F47E4D">
        <w:rPr>
          <w:rFonts w:cstheme="minorHAnsi"/>
          <w:sz w:val="22"/>
        </w:rPr>
        <w:t xml:space="preserve">dresse </w:t>
      </w:r>
    </w:p>
    <w:p w:rsidR="00C54DA7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8768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6F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3E2133" w:rsidRPr="00F47E4D">
        <w:rPr>
          <w:rFonts w:cstheme="minorHAnsi"/>
          <w:sz w:val="22"/>
        </w:rPr>
        <w:t>F</w:t>
      </w:r>
      <w:r w:rsidR="00C54DA7" w:rsidRPr="00F47E4D">
        <w:rPr>
          <w:rFonts w:cstheme="minorHAnsi"/>
          <w:sz w:val="22"/>
        </w:rPr>
        <w:t xml:space="preserve">ødselsdato </w:t>
      </w:r>
    </w:p>
    <w:p w:rsidR="00C54DA7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68702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084791">
        <w:rPr>
          <w:sz w:val="26"/>
          <w:szCs w:val="26"/>
        </w:rPr>
        <w:t xml:space="preserve"> </w:t>
      </w:r>
      <w:r w:rsidR="00C54DA7" w:rsidRPr="00F47E4D">
        <w:rPr>
          <w:rFonts w:cstheme="minorHAnsi"/>
          <w:sz w:val="22"/>
        </w:rPr>
        <w:t xml:space="preserve">Fødselsnummer (11 siffer) </w:t>
      </w:r>
    </w:p>
    <w:p w:rsidR="00C54DA7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55184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C54DA7" w:rsidRPr="00F47E4D">
        <w:rPr>
          <w:rFonts w:cstheme="minorHAnsi"/>
          <w:sz w:val="22"/>
        </w:rPr>
        <w:t xml:space="preserve">Andre opplysninger, for eksempel </w:t>
      </w:r>
      <w:r w:rsidR="0030084B" w:rsidRPr="00F47E4D">
        <w:rPr>
          <w:rFonts w:cstheme="minorHAnsi"/>
          <w:sz w:val="22"/>
        </w:rPr>
        <w:t>telefonnummer, e-postadresse, IP-adresse,</w:t>
      </w:r>
      <w:r w:rsidR="00C54DA7" w:rsidRPr="00F47E4D">
        <w:rPr>
          <w:rFonts w:cstheme="minorHAnsi"/>
          <w:sz w:val="22"/>
        </w:rPr>
        <w:t xml:space="preserve"> </w:t>
      </w:r>
      <w:r w:rsidR="00944B81" w:rsidRPr="00F47E4D">
        <w:rPr>
          <w:rFonts w:cstheme="minorHAnsi"/>
          <w:sz w:val="22"/>
        </w:rPr>
        <w:t>demografiske variable</w:t>
      </w:r>
      <w:r w:rsidR="003E2133" w:rsidRPr="00F47E4D">
        <w:rPr>
          <w:rFonts w:cstheme="minorHAnsi"/>
          <w:sz w:val="22"/>
        </w:rPr>
        <w:t>r</w:t>
      </w:r>
      <w:r w:rsidR="00944B81" w:rsidRPr="00F47E4D">
        <w:rPr>
          <w:rFonts w:cstheme="minorHAnsi"/>
          <w:sz w:val="22"/>
        </w:rPr>
        <w:t xml:space="preserve">, </w:t>
      </w:r>
      <w:proofErr w:type="spellStart"/>
      <w:r w:rsidR="00944B81" w:rsidRPr="00F47E4D">
        <w:rPr>
          <w:rFonts w:cstheme="minorHAnsi"/>
          <w:sz w:val="22"/>
        </w:rPr>
        <w:t>sosi</w:t>
      </w:r>
      <w:r w:rsidR="0026201D" w:rsidRPr="00F47E4D">
        <w:rPr>
          <w:rFonts w:cstheme="minorHAnsi"/>
          <w:sz w:val="22"/>
        </w:rPr>
        <w:t>o</w:t>
      </w:r>
      <w:r w:rsidR="00944B81" w:rsidRPr="00F47E4D">
        <w:rPr>
          <w:rFonts w:cstheme="minorHAnsi"/>
          <w:sz w:val="22"/>
        </w:rPr>
        <w:t>økonomi</w:t>
      </w:r>
      <w:proofErr w:type="spellEnd"/>
      <w:r w:rsidR="0026201D" w:rsidRPr="00F47E4D">
        <w:rPr>
          <w:rFonts w:cstheme="minorHAnsi"/>
          <w:sz w:val="22"/>
        </w:rPr>
        <w:t xml:space="preserve"> (utdanning, inntekt, yrke)</w:t>
      </w:r>
      <w:r w:rsidR="008B29C2" w:rsidRPr="00F47E4D">
        <w:rPr>
          <w:rFonts w:cstheme="minorHAnsi"/>
          <w:sz w:val="22"/>
        </w:rPr>
        <w:t>,</w:t>
      </w:r>
      <w:r w:rsidR="008E663E" w:rsidRPr="00F47E4D">
        <w:rPr>
          <w:rFonts w:cstheme="minorHAnsi"/>
          <w:sz w:val="22"/>
        </w:rPr>
        <w:t xml:space="preserve"> </w:t>
      </w:r>
      <w:r w:rsidR="0026201D" w:rsidRPr="00F47E4D">
        <w:rPr>
          <w:rFonts w:cstheme="minorHAnsi"/>
          <w:sz w:val="22"/>
        </w:rPr>
        <w:t>familiestatus</w:t>
      </w:r>
    </w:p>
    <w:p w:rsidR="00C54DA7" w:rsidRPr="00F9407E" w:rsidRDefault="00C54DA7" w:rsidP="004C018B">
      <w:pPr>
        <w:autoSpaceDE w:val="0"/>
        <w:autoSpaceDN w:val="0"/>
        <w:adjustRightInd w:val="0"/>
        <w:spacing w:before="240" w:after="0" w:line="240" w:lineRule="auto"/>
        <w:rPr>
          <w:rFonts w:cstheme="minorHAnsi"/>
          <w:sz w:val="22"/>
          <w:u w:val="single"/>
        </w:rPr>
      </w:pPr>
      <w:r w:rsidRPr="00F9407E">
        <w:rPr>
          <w:rFonts w:cstheme="minorHAnsi"/>
          <w:sz w:val="22"/>
          <w:u w:val="single"/>
        </w:rPr>
        <w:t>S</w:t>
      </w:r>
      <w:r w:rsidR="00A0656F">
        <w:rPr>
          <w:rFonts w:cstheme="minorHAnsi"/>
          <w:sz w:val="22"/>
          <w:u w:val="single"/>
        </w:rPr>
        <w:t>ærlige kategorier av</w:t>
      </w:r>
      <w:r w:rsidRPr="00F9407E">
        <w:rPr>
          <w:rFonts w:cstheme="minorHAnsi"/>
          <w:sz w:val="22"/>
          <w:u w:val="single"/>
        </w:rPr>
        <w:t xml:space="preserve"> personopplysninger</w:t>
      </w:r>
      <w:r w:rsidR="00D32F17">
        <w:rPr>
          <w:rFonts w:cstheme="minorHAnsi"/>
          <w:sz w:val="22"/>
          <w:u w:val="single"/>
        </w:rPr>
        <w:t xml:space="preserve"> (tidligere kalt sensitive opplysninger)</w:t>
      </w:r>
    </w:p>
    <w:p w:rsidR="00C54DA7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615986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294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C54DA7" w:rsidRPr="00F47E4D">
        <w:rPr>
          <w:rFonts w:cstheme="minorHAnsi"/>
          <w:sz w:val="22"/>
        </w:rPr>
        <w:t>Rasemessig eller etnisk bakgrunn</w:t>
      </w:r>
    </w:p>
    <w:p w:rsidR="00C54DA7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6045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4C3472" w:rsidRPr="00F47E4D">
        <w:rPr>
          <w:rFonts w:cstheme="minorHAnsi"/>
          <w:sz w:val="22"/>
        </w:rPr>
        <w:t>P</w:t>
      </w:r>
      <w:r w:rsidR="00C54DA7" w:rsidRPr="00F47E4D">
        <w:rPr>
          <w:rFonts w:cstheme="minorHAnsi"/>
          <w:sz w:val="22"/>
        </w:rPr>
        <w:t>olitisk, filosofisk eller religiøs oppfatning</w:t>
      </w:r>
    </w:p>
    <w:p w:rsidR="00C54DA7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39169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C54DA7" w:rsidRPr="00F47E4D">
        <w:rPr>
          <w:rFonts w:cstheme="minorHAnsi"/>
          <w:sz w:val="22"/>
        </w:rPr>
        <w:t>At en person har vært mistenkt, siktet, tiltalt eller dømt for en straffbar handling</w:t>
      </w:r>
    </w:p>
    <w:p w:rsidR="00C54DA7" w:rsidRPr="00D32F17" w:rsidRDefault="00191F84" w:rsidP="00D32F17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52755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1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D32F17" w:rsidRPr="00AD6058">
        <w:rPr>
          <w:sz w:val="26"/>
          <w:szCs w:val="26"/>
        </w:rPr>
        <w:t xml:space="preserve"> </w:t>
      </w:r>
      <w:r w:rsidR="00C54DA7" w:rsidRPr="00D32F17">
        <w:rPr>
          <w:rFonts w:cstheme="minorHAnsi"/>
          <w:sz w:val="22"/>
        </w:rPr>
        <w:t>Seksuelle forhold</w:t>
      </w:r>
    </w:p>
    <w:p w:rsidR="00FD4DA8" w:rsidRPr="00D32F17" w:rsidRDefault="00191F84" w:rsidP="00D32F17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208228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1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D32F17" w:rsidRPr="00AD6058">
        <w:rPr>
          <w:sz w:val="26"/>
          <w:szCs w:val="26"/>
        </w:rPr>
        <w:t xml:space="preserve"> </w:t>
      </w:r>
      <w:r w:rsidR="00C54DA7" w:rsidRPr="00D32F17">
        <w:rPr>
          <w:rFonts w:cstheme="minorHAnsi"/>
          <w:sz w:val="22"/>
        </w:rPr>
        <w:t>Medlemskap i fagforeninger</w:t>
      </w:r>
      <w:r w:rsidR="00FD4DA8" w:rsidRPr="00D32F17">
        <w:rPr>
          <w:rFonts w:cstheme="minorHAnsi"/>
          <w:sz w:val="22"/>
        </w:rPr>
        <w:t xml:space="preserve"> </w:t>
      </w:r>
    </w:p>
    <w:p w:rsidR="003660BE" w:rsidRPr="00D32F17" w:rsidRDefault="00191F84" w:rsidP="00D32F17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72090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1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D32F17" w:rsidRPr="00AD6058">
        <w:rPr>
          <w:sz w:val="26"/>
          <w:szCs w:val="26"/>
        </w:rPr>
        <w:t xml:space="preserve"> </w:t>
      </w:r>
      <w:r w:rsidR="00035A14" w:rsidRPr="00D32F17">
        <w:rPr>
          <w:rFonts w:cstheme="minorHAnsi"/>
          <w:sz w:val="22"/>
        </w:rPr>
        <w:t>Biometri</w:t>
      </w:r>
    </w:p>
    <w:p w:rsidR="00FD4DA8" w:rsidRPr="00D32F17" w:rsidRDefault="00191F84" w:rsidP="00D32F17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8124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D32F17" w:rsidRPr="00AD6058">
        <w:rPr>
          <w:sz w:val="26"/>
          <w:szCs w:val="26"/>
        </w:rPr>
        <w:t xml:space="preserve"> </w:t>
      </w:r>
      <w:r w:rsidR="00AB26AC" w:rsidRPr="00D32F17">
        <w:rPr>
          <w:rFonts w:cstheme="minorHAnsi"/>
          <w:sz w:val="22"/>
        </w:rPr>
        <w:t>Helseforhold</w:t>
      </w:r>
      <w:r w:rsidR="00D32F17" w:rsidRPr="00D32F17">
        <w:rPr>
          <w:rFonts w:cstheme="minorHAnsi"/>
          <w:sz w:val="22"/>
        </w:rPr>
        <w:t>:</w:t>
      </w:r>
      <w:r w:rsidR="003B28D1" w:rsidRPr="00D32F17">
        <w:rPr>
          <w:rFonts w:cstheme="minorHAnsi"/>
          <w:sz w:val="22"/>
        </w:rPr>
        <w:t xml:space="preserve"> </w:t>
      </w:r>
    </w:p>
    <w:p w:rsidR="00AB26AC" w:rsidRDefault="00191F84" w:rsidP="00F47E4D">
      <w:pPr>
        <w:pStyle w:val="Listeavsnitt"/>
        <w:ind w:left="1068"/>
      </w:pPr>
      <w:sdt>
        <w:sdtPr>
          <w:rPr>
            <w:rFonts w:ascii="MS Gothic" w:eastAsia="MS Gothic" w:hAnsi="MS Gothic"/>
            <w:sz w:val="26"/>
            <w:szCs w:val="26"/>
          </w:rPr>
          <w:id w:val="159297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B26AC">
        <w:t xml:space="preserve">Diagnoser </w:t>
      </w:r>
    </w:p>
    <w:p w:rsidR="00AB26AC" w:rsidRDefault="00191F84" w:rsidP="00F47E4D">
      <w:pPr>
        <w:pStyle w:val="Listeavsnitt"/>
        <w:ind w:left="1068"/>
      </w:pPr>
      <w:sdt>
        <w:sdtPr>
          <w:rPr>
            <w:rFonts w:ascii="MS Gothic" w:eastAsia="MS Gothic" w:hAnsi="MS Gothic"/>
            <w:sz w:val="26"/>
            <w:szCs w:val="26"/>
          </w:rPr>
          <w:id w:val="28077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5D52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AB26AC">
        <w:t xml:space="preserve">Legemiddelbruk </w:t>
      </w:r>
    </w:p>
    <w:p w:rsidR="00AB26AC" w:rsidRDefault="00191F84" w:rsidP="00F47E4D">
      <w:pPr>
        <w:pStyle w:val="Listeavsnitt"/>
        <w:ind w:left="1068"/>
      </w:pPr>
      <w:sdt>
        <w:sdtPr>
          <w:rPr>
            <w:rFonts w:ascii="MS Gothic" w:eastAsia="MS Gothic" w:hAnsi="MS Gothic"/>
            <w:sz w:val="26"/>
            <w:szCs w:val="26"/>
          </w:rPr>
          <w:id w:val="-1315795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AB26AC">
        <w:t xml:space="preserve">Kognitive evner </w:t>
      </w:r>
    </w:p>
    <w:p w:rsidR="00AB26AC" w:rsidRDefault="00191F84" w:rsidP="00F47E4D">
      <w:pPr>
        <w:pStyle w:val="Listeavsnitt"/>
        <w:ind w:left="1068"/>
      </w:pPr>
      <w:sdt>
        <w:sdtPr>
          <w:rPr>
            <w:rFonts w:ascii="MS Gothic" w:eastAsia="MS Gothic" w:hAnsi="MS Gothic"/>
            <w:sz w:val="26"/>
            <w:szCs w:val="26"/>
          </w:rPr>
          <w:id w:val="-114242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AB26AC">
        <w:t>Genetikk</w:t>
      </w:r>
    </w:p>
    <w:p w:rsidR="00AB26AC" w:rsidRPr="00AB26AC" w:rsidRDefault="00191F84" w:rsidP="00F47E4D">
      <w:pPr>
        <w:pStyle w:val="Listeavsnitt"/>
        <w:ind w:left="1068"/>
      </w:pPr>
      <w:sdt>
        <w:sdtPr>
          <w:rPr>
            <w:rFonts w:ascii="MS Gothic" w:eastAsia="MS Gothic" w:hAnsi="MS Gothic"/>
            <w:sz w:val="26"/>
            <w:szCs w:val="26"/>
          </w:rPr>
          <w:id w:val="-75836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AB26AC">
        <w:t>Annet, spesifiser under</w:t>
      </w:r>
    </w:p>
    <w:p w:rsidR="009B0F47" w:rsidRDefault="009B0F47" w:rsidP="00FD4DA8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</w:p>
    <w:p w:rsidR="00A26C7A" w:rsidRDefault="009461E9" w:rsidP="00FD4DA8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S</w:t>
      </w:r>
      <w:r w:rsidR="00A26C7A">
        <w:rPr>
          <w:rFonts w:cstheme="minorHAnsi"/>
          <w:sz w:val="22"/>
        </w:rPr>
        <w:t>pesifisering av hvilk</w:t>
      </w:r>
      <w:r>
        <w:rPr>
          <w:rFonts w:cstheme="minorHAnsi"/>
          <w:sz w:val="22"/>
        </w:rPr>
        <w:t>e opplysninger og nivå på variabler</w:t>
      </w:r>
      <w:r w:rsidR="00A26C7A">
        <w:rPr>
          <w:rFonts w:cstheme="minorHAnsi"/>
          <w:sz w:val="22"/>
        </w:rPr>
        <w:t xml:space="preserve">: </w:t>
      </w:r>
    </w:p>
    <w:p w:rsidR="00C9781E" w:rsidRDefault="00C9781E" w:rsidP="00FD4DA8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</w:p>
    <w:p w:rsidR="009B0F47" w:rsidRDefault="009B0F47" w:rsidP="00FD4DA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2"/>
        </w:rPr>
      </w:pPr>
    </w:p>
    <w:p w:rsidR="009B0F47" w:rsidRDefault="009B0F47" w:rsidP="00123E6B">
      <w:pPr>
        <w:rPr>
          <w:rFonts w:cstheme="minorHAnsi"/>
          <w:sz w:val="22"/>
        </w:rPr>
      </w:pPr>
    </w:p>
    <w:p w:rsidR="009B0F47" w:rsidRPr="00123E6B" w:rsidRDefault="009B0F47" w:rsidP="00123E6B">
      <w:pPr>
        <w:rPr>
          <w:rFonts w:cstheme="minorHAnsi"/>
          <w:sz w:val="22"/>
        </w:rPr>
      </w:pPr>
    </w:p>
    <w:p w:rsidR="00FC3265" w:rsidRPr="00F9407E" w:rsidRDefault="008F1C65" w:rsidP="007E615F">
      <w:pPr>
        <w:pStyle w:val="Overskrift2"/>
        <w:numPr>
          <w:ilvl w:val="1"/>
          <w:numId w:val="7"/>
        </w:numPr>
      </w:pPr>
      <w:bookmarkStart w:id="11" w:name="_Toc516840183"/>
      <w:bookmarkStart w:id="12" w:name="_Toc516841497"/>
      <w:bookmarkStart w:id="13" w:name="_Toc516842743"/>
      <w:bookmarkStart w:id="14" w:name="_Toc516843265"/>
      <w:bookmarkStart w:id="15" w:name="_Toc531276085"/>
      <w:bookmarkEnd w:id="11"/>
      <w:bookmarkEnd w:id="12"/>
      <w:bookmarkEnd w:id="13"/>
      <w:bookmarkEnd w:id="14"/>
      <w:r>
        <w:lastRenderedPageBreak/>
        <w:t>Behandling av personopplysninger</w:t>
      </w:r>
      <w:bookmarkEnd w:id="15"/>
    </w:p>
    <w:p w:rsidR="007A5293" w:rsidRPr="00BC5797" w:rsidRDefault="00DD566E" w:rsidP="007A529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Med «behandling» menes enhver operasjon eller rekke av operasjoner som gjøres med personopplysninger. </w:t>
      </w:r>
      <w:r w:rsidR="007A5293">
        <w:rPr>
          <w:rFonts w:cstheme="minorHAnsi"/>
          <w:sz w:val="22"/>
        </w:rPr>
        <w:t xml:space="preserve">Kryss av for hva som skal gjøres med personopplysningene i prosjektet og eventuelt spesifiser. </w:t>
      </w:r>
      <w:r>
        <w:rPr>
          <w:rFonts w:eastAsia="Times New Roman" w:cstheme="minorHAnsi"/>
          <w:sz w:val="22"/>
        </w:rPr>
        <w:t>Behandlingene</w:t>
      </w:r>
      <w:r w:rsidRPr="00BC5797">
        <w:rPr>
          <w:rFonts w:eastAsia="Times New Roman" w:cstheme="minorHAnsi"/>
          <w:sz w:val="22"/>
        </w:rPr>
        <w:t xml:space="preserve"> </w:t>
      </w:r>
      <w:r w:rsidR="007A5293" w:rsidRPr="00BC5797">
        <w:rPr>
          <w:rFonts w:eastAsia="Times New Roman" w:cstheme="minorHAnsi"/>
          <w:sz w:val="22"/>
        </w:rPr>
        <w:t xml:space="preserve">må være i samsvar med det oppgitte formål. </w:t>
      </w:r>
    </w:p>
    <w:p w:rsidR="007A5293" w:rsidRPr="00F9407E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07747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7A5293" w:rsidRPr="00F9407E">
        <w:rPr>
          <w:rFonts w:cstheme="minorHAnsi"/>
          <w:sz w:val="22"/>
        </w:rPr>
        <w:t>Innsamling</w:t>
      </w:r>
    </w:p>
    <w:p w:rsidR="007A5293" w:rsidRPr="00F9407E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409927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7A5293" w:rsidRPr="00F9407E">
        <w:rPr>
          <w:rFonts w:cstheme="minorHAnsi"/>
          <w:sz w:val="22"/>
        </w:rPr>
        <w:t>Lagring</w:t>
      </w:r>
    </w:p>
    <w:p w:rsidR="007A5293" w:rsidRPr="00F9407E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62181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7A5293" w:rsidRPr="00F9407E">
        <w:rPr>
          <w:rFonts w:cstheme="minorHAnsi"/>
          <w:sz w:val="22"/>
        </w:rPr>
        <w:t>Sammenstilling</w:t>
      </w:r>
      <w:r w:rsidR="007A5293">
        <w:rPr>
          <w:rFonts w:cstheme="minorHAnsi"/>
          <w:sz w:val="22"/>
        </w:rPr>
        <w:t>, kobling</w:t>
      </w:r>
    </w:p>
    <w:p w:rsidR="0030084B" w:rsidRPr="006A77E7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74214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30084B" w:rsidRPr="006A77E7">
        <w:rPr>
          <w:rFonts w:cstheme="minorHAnsi"/>
          <w:sz w:val="22"/>
        </w:rPr>
        <w:t>Analysering</w:t>
      </w:r>
    </w:p>
    <w:p w:rsidR="00F82141" w:rsidRPr="00F9407E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67261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49530B">
        <w:rPr>
          <w:rFonts w:cstheme="minorHAnsi"/>
          <w:sz w:val="22"/>
        </w:rPr>
        <w:t>Utlevering</w:t>
      </w:r>
      <w:r w:rsidR="003B4D36">
        <w:rPr>
          <w:rFonts w:cstheme="minorHAnsi"/>
          <w:sz w:val="22"/>
        </w:rPr>
        <w:t xml:space="preserve"> ved overføring</w:t>
      </w:r>
    </w:p>
    <w:p w:rsidR="003B4D36" w:rsidRPr="003B4D36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812049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F82141" w:rsidRPr="00F82141">
        <w:rPr>
          <w:rFonts w:cstheme="minorHAnsi"/>
          <w:sz w:val="22"/>
        </w:rPr>
        <w:t>T</w:t>
      </w:r>
      <w:r w:rsidR="003B4D36">
        <w:rPr>
          <w:rFonts w:cstheme="minorHAnsi"/>
          <w:sz w:val="22"/>
        </w:rPr>
        <w:t>ilgjengeliggjøring</w:t>
      </w:r>
    </w:p>
    <w:p w:rsidR="00F82141" w:rsidRPr="00F9407E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99775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F82141" w:rsidRPr="00F9407E">
        <w:rPr>
          <w:rFonts w:cstheme="minorHAnsi"/>
          <w:sz w:val="22"/>
        </w:rPr>
        <w:t>Gjenfinning</w:t>
      </w:r>
      <w:r w:rsidR="00F82141">
        <w:rPr>
          <w:rFonts w:cstheme="minorHAnsi"/>
          <w:sz w:val="22"/>
        </w:rPr>
        <w:t xml:space="preserve"> </w:t>
      </w:r>
      <w:r w:rsidR="00F82141" w:rsidRPr="00884E37">
        <w:rPr>
          <w:rFonts w:cstheme="minorHAnsi"/>
          <w:i/>
          <w:sz w:val="22"/>
        </w:rPr>
        <w:t xml:space="preserve">(for eksempel ved planlagt tilbakemelding til </w:t>
      </w:r>
      <w:r w:rsidR="00AB26AC">
        <w:rPr>
          <w:rFonts w:cstheme="minorHAnsi"/>
          <w:i/>
          <w:sz w:val="22"/>
        </w:rPr>
        <w:t>de registrerte</w:t>
      </w:r>
      <w:r w:rsidR="00F82141" w:rsidRPr="00884E37">
        <w:rPr>
          <w:rFonts w:cstheme="minorHAnsi"/>
          <w:i/>
          <w:sz w:val="22"/>
        </w:rPr>
        <w:t>)</w:t>
      </w:r>
    </w:p>
    <w:p w:rsidR="007A5293" w:rsidRPr="00F9407E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46903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7A5293" w:rsidRPr="00F9407E">
        <w:rPr>
          <w:rFonts w:cstheme="minorHAnsi"/>
          <w:sz w:val="22"/>
        </w:rPr>
        <w:t>Sletting</w:t>
      </w:r>
      <w:r w:rsidR="007A5293">
        <w:rPr>
          <w:rFonts w:cstheme="minorHAnsi"/>
          <w:sz w:val="22"/>
        </w:rPr>
        <w:t>, anonymisering</w:t>
      </w:r>
    </w:p>
    <w:p w:rsidR="007A5293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23189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7A5293" w:rsidRPr="00F9407E">
        <w:rPr>
          <w:rFonts w:cstheme="minorHAnsi"/>
          <w:sz w:val="22"/>
        </w:rPr>
        <w:t>Annen bruk (spesifiser under)</w:t>
      </w:r>
    </w:p>
    <w:p w:rsidR="009B0F47" w:rsidRDefault="009B0F47" w:rsidP="00F47E4D">
      <w:pPr>
        <w:pStyle w:val="Listeavsnitt"/>
        <w:rPr>
          <w:rFonts w:cstheme="minorHAnsi"/>
          <w:sz w:val="22"/>
        </w:rPr>
      </w:pPr>
    </w:p>
    <w:p w:rsidR="00B709AA" w:rsidRDefault="00B709AA" w:rsidP="00F47E4D">
      <w:pPr>
        <w:pStyle w:val="Listeavsnitt"/>
        <w:rPr>
          <w:rFonts w:cstheme="minorHAnsi"/>
          <w:sz w:val="22"/>
        </w:rPr>
      </w:pPr>
    </w:p>
    <w:p w:rsidR="00D14363" w:rsidRPr="00F9407E" w:rsidRDefault="00D14363" w:rsidP="007E615F">
      <w:pPr>
        <w:pStyle w:val="Overskrift2"/>
        <w:numPr>
          <w:ilvl w:val="1"/>
          <w:numId w:val="5"/>
        </w:numPr>
        <w:ind w:left="357" w:firstLine="0"/>
      </w:pPr>
      <w:bookmarkStart w:id="16" w:name="_Toc531276086"/>
      <w:r w:rsidRPr="00F9407E">
        <w:t>Lagringssted og lagringsmedier</w:t>
      </w:r>
      <w:bookmarkEnd w:id="16"/>
    </w:p>
    <w:p w:rsidR="00D14363" w:rsidRPr="00F9407E" w:rsidRDefault="00000B1A" w:rsidP="00D14363">
      <w:pPr>
        <w:rPr>
          <w:rFonts w:cstheme="minorHAnsi"/>
          <w:sz w:val="22"/>
        </w:rPr>
      </w:pPr>
      <w:r>
        <w:rPr>
          <w:rFonts w:cstheme="minorHAnsi"/>
          <w:sz w:val="22"/>
        </w:rPr>
        <w:t>Angi h</w:t>
      </w:r>
      <w:r w:rsidR="00D14363" w:rsidRPr="00F9407E">
        <w:rPr>
          <w:rFonts w:cstheme="minorHAnsi"/>
          <w:sz w:val="22"/>
        </w:rPr>
        <w:t>vor</w:t>
      </w:r>
      <w:r>
        <w:rPr>
          <w:rFonts w:cstheme="minorHAnsi"/>
          <w:sz w:val="22"/>
        </w:rPr>
        <w:t xml:space="preserve"> og hvordan</w:t>
      </w:r>
      <w:r w:rsidR="00D14363" w:rsidRPr="00F9407E">
        <w:rPr>
          <w:rFonts w:cstheme="minorHAnsi"/>
          <w:sz w:val="22"/>
        </w:rPr>
        <w:t xml:space="preserve"> personopplysninger </w:t>
      </w:r>
      <w:r>
        <w:rPr>
          <w:rFonts w:cstheme="minorHAnsi"/>
          <w:sz w:val="22"/>
        </w:rPr>
        <w:t xml:space="preserve">skal </w:t>
      </w:r>
      <w:r w:rsidR="00D14363" w:rsidRPr="00F9407E">
        <w:rPr>
          <w:rFonts w:cstheme="minorHAnsi"/>
          <w:sz w:val="22"/>
        </w:rPr>
        <w:t>lagres og håndteres.</w:t>
      </w:r>
    </w:p>
    <w:p w:rsidR="003175C9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87437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3175C9" w:rsidRPr="00F9407E">
        <w:rPr>
          <w:rFonts w:cstheme="minorHAnsi"/>
          <w:sz w:val="22"/>
        </w:rPr>
        <w:t>Tjenester for Sensitive Data (TSD)</w:t>
      </w:r>
    </w:p>
    <w:p w:rsidR="00D14363" w:rsidRPr="00F9407E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93002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14363" w:rsidRPr="00F9407E">
        <w:rPr>
          <w:rFonts w:cstheme="minorHAnsi"/>
          <w:sz w:val="22"/>
        </w:rPr>
        <w:t>Sikker sone</w:t>
      </w:r>
      <w:r w:rsidR="00231830">
        <w:rPr>
          <w:rFonts w:cstheme="minorHAnsi"/>
          <w:sz w:val="22"/>
        </w:rPr>
        <w:t xml:space="preserve"> (forskersone</w:t>
      </w:r>
      <w:r w:rsidR="000303DB">
        <w:rPr>
          <w:rFonts w:cstheme="minorHAnsi"/>
          <w:sz w:val="22"/>
        </w:rPr>
        <w:t xml:space="preserve"> på </w:t>
      </w:r>
      <w:proofErr w:type="gramStart"/>
      <w:r w:rsidR="000303DB">
        <w:rPr>
          <w:rFonts w:cstheme="minorHAnsi"/>
          <w:sz w:val="22"/>
        </w:rPr>
        <w:t>K:sensitivt</w:t>
      </w:r>
      <w:proofErr w:type="gramEnd"/>
      <w:r w:rsidR="00231830">
        <w:rPr>
          <w:rFonts w:cstheme="minorHAnsi"/>
          <w:sz w:val="22"/>
        </w:rPr>
        <w:t>)</w:t>
      </w:r>
    </w:p>
    <w:p w:rsidR="00D14363" w:rsidRPr="00F9407E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69951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14363" w:rsidRPr="00F9407E">
        <w:rPr>
          <w:rFonts w:cstheme="minorHAnsi"/>
          <w:sz w:val="22"/>
        </w:rPr>
        <w:t>Kryptert minnepinne</w:t>
      </w:r>
    </w:p>
    <w:p w:rsidR="009C3DE3" w:rsidRPr="009C3DE3" w:rsidRDefault="00191F84" w:rsidP="009C3DE3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43617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041C26">
        <w:rPr>
          <w:rFonts w:cstheme="minorHAnsi"/>
          <w:sz w:val="22"/>
        </w:rPr>
        <w:t>Annet, spesifiser:</w:t>
      </w:r>
      <w:r w:rsidR="009C3DE3">
        <w:rPr>
          <w:rFonts w:cstheme="minorHAnsi"/>
          <w:sz w:val="22"/>
        </w:rPr>
        <w:t xml:space="preserve"> </w:t>
      </w:r>
    </w:p>
    <w:p w:rsidR="001667C5" w:rsidRDefault="00BC5797" w:rsidP="001F131C">
      <w:pPr>
        <w:rPr>
          <w:rFonts w:cstheme="minorHAnsi"/>
          <w:sz w:val="22"/>
        </w:rPr>
      </w:pPr>
      <w:r>
        <w:rPr>
          <w:rFonts w:cstheme="minorHAnsi"/>
          <w:sz w:val="22"/>
        </w:rPr>
        <w:t>Eventuelt spesifiser lagringen av personopplysningene:</w:t>
      </w:r>
    </w:p>
    <w:p w:rsidR="00B709AA" w:rsidRPr="00123E6B" w:rsidRDefault="00B709AA" w:rsidP="00B709AA">
      <w:pPr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__________________________________________________________________________________</w:t>
      </w:r>
    </w:p>
    <w:p w:rsidR="00D32F17" w:rsidRPr="00F9407E" w:rsidRDefault="00D32F17" w:rsidP="001F131C">
      <w:pPr>
        <w:rPr>
          <w:rFonts w:cstheme="minorHAnsi"/>
          <w:sz w:val="22"/>
        </w:rPr>
      </w:pPr>
    </w:p>
    <w:p w:rsidR="00FC3265" w:rsidRPr="00F07EA7" w:rsidRDefault="00303107" w:rsidP="009A494B">
      <w:pPr>
        <w:pStyle w:val="Overskrift2"/>
        <w:numPr>
          <w:ilvl w:val="1"/>
          <w:numId w:val="5"/>
        </w:numPr>
        <w:ind w:left="357" w:firstLine="0"/>
      </w:pPr>
      <w:bookmarkStart w:id="17" w:name="_Toc531276087"/>
      <w:r w:rsidRPr="00F07EA7">
        <w:t>Data</w:t>
      </w:r>
      <w:r w:rsidR="00FC3265" w:rsidRPr="00F07EA7">
        <w:t>ansvarlig</w:t>
      </w:r>
      <w:r w:rsidR="009C0DB8" w:rsidRPr="00F07EA7">
        <w:t>, datatilgang</w:t>
      </w:r>
      <w:r w:rsidR="00FC3265" w:rsidRPr="00F07EA7">
        <w:t xml:space="preserve"> og databehandlere</w:t>
      </w:r>
      <w:bookmarkEnd w:id="17"/>
    </w:p>
    <w:p w:rsidR="00F3228C" w:rsidRPr="004D3BE4" w:rsidRDefault="00896AB1" w:rsidP="00CD2CE9">
      <w:pPr>
        <w:pStyle w:val="Overskrift3"/>
        <w:numPr>
          <w:ilvl w:val="2"/>
          <w:numId w:val="5"/>
        </w:numPr>
        <w:spacing w:after="240"/>
        <w:contextualSpacing/>
      </w:pPr>
      <w:bookmarkStart w:id="18" w:name="_Toc531276088"/>
      <w:r>
        <w:t>Dataansvarlig</w:t>
      </w:r>
      <w:r w:rsidR="00F3228C">
        <w:t xml:space="preserve"> og personer med datatilgang</w:t>
      </w:r>
      <w:bookmarkEnd w:id="18"/>
    </w:p>
    <w:p w:rsidR="00896AB1" w:rsidRDefault="00896AB1" w:rsidP="00EC6D0B"/>
    <w:p w:rsidR="001667C5" w:rsidRDefault="00896AB1" w:rsidP="00FC3265">
      <w:pPr>
        <w:rPr>
          <w:rFonts w:cstheme="minorHAnsi"/>
          <w:sz w:val="22"/>
        </w:rPr>
      </w:pPr>
      <w:r>
        <w:rPr>
          <w:rFonts w:cstheme="minorHAnsi"/>
          <w:b/>
          <w:sz w:val="22"/>
        </w:rPr>
        <w:t>Delegert d</w:t>
      </w:r>
      <w:r w:rsidR="000007E7" w:rsidRPr="004D3BE4">
        <w:rPr>
          <w:rFonts w:cstheme="minorHAnsi"/>
          <w:b/>
          <w:sz w:val="22"/>
        </w:rPr>
        <w:t>ataansvarlig:</w:t>
      </w:r>
    </w:p>
    <w:p w:rsidR="001667C5" w:rsidRDefault="00963487" w:rsidP="00FC3265">
      <w:pPr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</w:t>
      </w:r>
      <w:r w:rsidR="00CD2CE9">
        <w:rPr>
          <w:rFonts w:cstheme="minorHAnsi"/>
          <w:sz w:val="22"/>
        </w:rPr>
        <w:t>___________________________________________</w:t>
      </w:r>
    </w:p>
    <w:p w:rsidR="009C0DB8" w:rsidRPr="00F9407E" w:rsidRDefault="009C0DB8" w:rsidP="00FC3265">
      <w:pPr>
        <w:rPr>
          <w:rFonts w:cstheme="minorHAnsi"/>
          <w:sz w:val="22"/>
        </w:rPr>
      </w:pPr>
      <w:r w:rsidRPr="004D3BE4">
        <w:rPr>
          <w:rFonts w:cstheme="minorHAnsi"/>
          <w:b/>
          <w:sz w:val="22"/>
        </w:rPr>
        <w:t>Følgende prosjektmedarbeidere</w:t>
      </w:r>
      <w:r w:rsidR="001F131C" w:rsidRPr="004D3BE4">
        <w:rPr>
          <w:rFonts w:cstheme="minorHAnsi"/>
          <w:b/>
          <w:sz w:val="22"/>
        </w:rPr>
        <w:t xml:space="preserve"> og anne</w:t>
      </w:r>
      <w:r w:rsidRPr="004D3BE4">
        <w:rPr>
          <w:rFonts w:cstheme="minorHAnsi"/>
          <w:b/>
          <w:sz w:val="22"/>
        </w:rPr>
        <w:t xml:space="preserve">t </w:t>
      </w:r>
      <w:r w:rsidR="005749D6" w:rsidRPr="004D3BE4">
        <w:rPr>
          <w:rFonts w:cstheme="minorHAnsi"/>
          <w:b/>
          <w:sz w:val="22"/>
        </w:rPr>
        <w:t>personell</w:t>
      </w:r>
      <w:r w:rsidRPr="004D3BE4">
        <w:rPr>
          <w:rFonts w:cstheme="minorHAnsi"/>
          <w:b/>
          <w:sz w:val="22"/>
        </w:rPr>
        <w:t xml:space="preserve"> vil ha </w:t>
      </w:r>
      <w:r w:rsidRPr="00D35A22">
        <w:rPr>
          <w:rFonts w:cstheme="minorHAnsi"/>
          <w:b/>
          <w:sz w:val="22"/>
          <w:u w:val="single"/>
        </w:rPr>
        <w:t>tilgang til data</w:t>
      </w:r>
      <w:r w:rsidR="00381BE7">
        <w:rPr>
          <w:rFonts w:cstheme="minorHAnsi"/>
          <w:b/>
          <w:sz w:val="22"/>
        </w:rPr>
        <w:t xml:space="preserve"> i prosjektet</w:t>
      </w:r>
      <w:r w:rsidRPr="004D3BE4">
        <w:rPr>
          <w:rFonts w:cstheme="minorHAnsi"/>
          <w:b/>
          <w:sz w:val="22"/>
        </w:rPr>
        <w:t>:</w:t>
      </w:r>
    </w:p>
    <w:tbl>
      <w:tblPr>
        <w:tblW w:w="8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517"/>
        <w:gridCol w:w="2671"/>
      </w:tblGrid>
      <w:tr w:rsidR="009C0DB8" w:rsidRPr="00F9407E" w:rsidTr="00803E17">
        <w:trPr>
          <w:trHeight w:val="259"/>
          <w:tblHeader/>
        </w:trPr>
        <w:tc>
          <w:tcPr>
            <w:tcW w:w="2552" w:type="dxa"/>
            <w:shd w:val="clear" w:color="auto" w:fill="0070C0"/>
          </w:tcPr>
          <w:p w:rsidR="009C0DB8" w:rsidRPr="00F9407E" w:rsidRDefault="009C0DB8" w:rsidP="00803E17">
            <w:pPr>
              <w:rPr>
                <w:rFonts w:cstheme="minorHAnsi"/>
                <w:color w:val="FFFFFF"/>
                <w:sz w:val="22"/>
              </w:rPr>
            </w:pPr>
            <w:r w:rsidRPr="00F9407E">
              <w:rPr>
                <w:rFonts w:cstheme="minorHAnsi"/>
                <w:color w:val="FFFFFF"/>
                <w:sz w:val="22"/>
              </w:rPr>
              <w:t>Navn</w:t>
            </w:r>
          </w:p>
        </w:tc>
        <w:tc>
          <w:tcPr>
            <w:tcW w:w="3517" w:type="dxa"/>
            <w:shd w:val="clear" w:color="auto" w:fill="0070C0"/>
          </w:tcPr>
          <w:p w:rsidR="009C0DB8" w:rsidRPr="00F9407E" w:rsidRDefault="009C0DB8" w:rsidP="00803E17">
            <w:pPr>
              <w:rPr>
                <w:rFonts w:cstheme="minorHAnsi"/>
                <w:color w:val="FFFFFF"/>
                <w:sz w:val="22"/>
              </w:rPr>
            </w:pPr>
            <w:r w:rsidRPr="00F9407E">
              <w:rPr>
                <w:rFonts w:cstheme="minorHAnsi"/>
                <w:color w:val="FFFFFF"/>
                <w:sz w:val="22"/>
              </w:rPr>
              <w:t>Rolle/funksjon</w:t>
            </w:r>
          </w:p>
        </w:tc>
        <w:tc>
          <w:tcPr>
            <w:tcW w:w="2671" w:type="dxa"/>
            <w:shd w:val="clear" w:color="auto" w:fill="0070C0"/>
          </w:tcPr>
          <w:p w:rsidR="009C0DB8" w:rsidRPr="00F9407E" w:rsidRDefault="009C0DB8" w:rsidP="00803E17">
            <w:pPr>
              <w:rPr>
                <w:rFonts w:cstheme="minorHAnsi"/>
                <w:color w:val="FFFFFF"/>
                <w:sz w:val="22"/>
              </w:rPr>
            </w:pPr>
            <w:r w:rsidRPr="00F9407E">
              <w:rPr>
                <w:rFonts w:cstheme="minorHAnsi"/>
                <w:color w:val="FFFFFF"/>
                <w:sz w:val="22"/>
              </w:rPr>
              <w:t>Virksomhet</w:t>
            </w:r>
          </w:p>
        </w:tc>
      </w:tr>
      <w:tr w:rsidR="00444E16" w:rsidRPr="00F9407E" w:rsidTr="00803E17">
        <w:trPr>
          <w:trHeight w:val="269"/>
        </w:trPr>
        <w:tc>
          <w:tcPr>
            <w:tcW w:w="2552" w:type="dxa"/>
          </w:tcPr>
          <w:p w:rsidR="00444E16" w:rsidRPr="007118AE" w:rsidRDefault="00444E16" w:rsidP="00803E17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444E16" w:rsidRPr="007118AE" w:rsidRDefault="00444E16" w:rsidP="00803E17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444E16" w:rsidRPr="007118AE" w:rsidRDefault="00444E16" w:rsidP="00803E17">
            <w:pPr>
              <w:rPr>
                <w:rFonts w:cstheme="minorHAnsi"/>
                <w:i/>
                <w:sz w:val="22"/>
              </w:rPr>
            </w:pPr>
          </w:p>
        </w:tc>
      </w:tr>
      <w:tr w:rsidR="009C0DB8" w:rsidRPr="00F9407E" w:rsidTr="00803E17">
        <w:trPr>
          <w:trHeight w:val="269"/>
        </w:trPr>
        <w:tc>
          <w:tcPr>
            <w:tcW w:w="2552" w:type="dxa"/>
          </w:tcPr>
          <w:p w:rsidR="009C0DB8" w:rsidRPr="007118AE" w:rsidRDefault="009C0DB8" w:rsidP="00803E17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9C0DB8" w:rsidRPr="007118AE" w:rsidRDefault="009C0DB8" w:rsidP="00803E17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9C0DB8" w:rsidRPr="007118AE" w:rsidRDefault="009C0DB8" w:rsidP="00803E17">
            <w:pPr>
              <w:rPr>
                <w:rFonts w:cstheme="minorHAnsi"/>
                <w:i/>
                <w:sz w:val="22"/>
              </w:rPr>
            </w:pPr>
          </w:p>
        </w:tc>
      </w:tr>
      <w:tr w:rsidR="009C0DB8" w:rsidRPr="00F9407E" w:rsidTr="00803E17">
        <w:trPr>
          <w:trHeight w:val="259"/>
        </w:trPr>
        <w:tc>
          <w:tcPr>
            <w:tcW w:w="2552" w:type="dxa"/>
          </w:tcPr>
          <w:p w:rsidR="009C0DB8" w:rsidRPr="007118AE" w:rsidRDefault="009C0DB8" w:rsidP="00803E17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9C0DB8" w:rsidRPr="007118AE" w:rsidRDefault="009C0DB8" w:rsidP="00803E17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9C0DB8" w:rsidRPr="007118AE" w:rsidRDefault="009C0DB8" w:rsidP="00803E17">
            <w:pPr>
              <w:rPr>
                <w:rFonts w:cstheme="minorHAnsi"/>
                <w:i/>
                <w:sz w:val="22"/>
              </w:rPr>
            </w:pPr>
          </w:p>
        </w:tc>
      </w:tr>
      <w:tr w:rsidR="008A1D33" w:rsidRPr="00F9407E" w:rsidTr="00803E17">
        <w:trPr>
          <w:trHeight w:val="259"/>
        </w:trPr>
        <w:tc>
          <w:tcPr>
            <w:tcW w:w="2552" w:type="dxa"/>
          </w:tcPr>
          <w:p w:rsidR="008A1D33" w:rsidRPr="007118AE" w:rsidRDefault="008A1D33" w:rsidP="008A1D33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8A1D33" w:rsidRPr="007118AE" w:rsidRDefault="008A1D33" w:rsidP="008A1D33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8A1D33" w:rsidRPr="007118AE" w:rsidRDefault="008A1D33" w:rsidP="008A1D33">
            <w:pPr>
              <w:rPr>
                <w:rFonts w:cstheme="minorHAnsi"/>
                <w:i/>
                <w:sz w:val="22"/>
              </w:rPr>
            </w:pPr>
          </w:p>
        </w:tc>
      </w:tr>
      <w:tr w:rsidR="009C0DB8" w:rsidRPr="00F9407E" w:rsidTr="00803E17">
        <w:trPr>
          <w:trHeight w:val="259"/>
        </w:trPr>
        <w:tc>
          <w:tcPr>
            <w:tcW w:w="2552" w:type="dxa"/>
          </w:tcPr>
          <w:p w:rsidR="009C0DB8" w:rsidRPr="007118AE" w:rsidRDefault="009C0DB8" w:rsidP="00803E17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3517" w:type="dxa"/>
          </w:tcPr>
          <w:p w:rsidR="009C0DB8" w:rsidRPr="007118AE" w:rsidRDefault="009C0DB8" w:rsidP="00803E17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i/>
                <w:sz w:val="22"/>
              </w:rPr>
            </w:pPr>
          </w:p>
        </w:tc>
        <w:tc>
          <w:tcPr>
            <w:tcW w:w="2671" w:type="dxa"/>
          </w:tcPr>
          <w:p w:rsidR="009C0DB8" w:rsidRPr="007118AE" w:rsidRDefault="009C0DB8" w:rsidP="00803E17">
            <w:pPr>
              <w:rPr>
                <w:rFonts w:cstheme="minorHAnsi"/>
                <w:i/>
                <w:sz w:val="22"/>
              </w:rPr>
            </w:pPr>
          </w:p>
        </w:tc>
      </w:tr>
    </w:tbl>
    <w:p w:rsidR="009C0DB8" w:rsidRPr="00F9407E" w:rsidRDefault="009C0DB8" w:rsidP="00FC3265">
      <w:pPr>
        <w:rPr>
          <w:rFonts w:cstheme="minorHAnsi"/>
          <w:sz w:val="22"/>
        </w:rPr>
      </w:pPr>
    </w:p>
    <w:p w:rsidR="00ED2B9E" w:rsidRPr="00382C5F" w:rsidRDefault="00ED2B9E" w:rsidP="00FC3265">
      <w:pPr>
        <w:rPr>
          <w:rFonts w:cstheme="minorHAnsi"/>
          <w:sz w:val="22"/>
        </w:rPr>
      </w:pPr>
      <w:r w:rsidRPr="00382C5F">
        <w:rPr>
          <w:rFonts w:cstheme="minorHAnsi"/>
          <w:sz w:val="22"/>
        </w:rPr>
        <w:t>Hvordan skal medarbeiderne få tilgang til data?</w:t>
      </w:r>
    </w:p>
    <w:p w:rsidR="009B0F47" w:rsidRDefault="009B0F47" w:rsidP="00FC3265">
      <w:pPr>
        <w:rPr>
          <w:rFonts w:cstheme="minorHAnsi"/>
          <w:sz w:val="22"/>
        </w:rPr>
      </w:pPr>
    </w:p>
    <w:p w:rsidR="00F3228C" w:rsidRPr="00F9407E" w:rsidRDefault="00F3228C" w:rsidP="00FC3265">
      <w:pPr>
        <w:rPr>
          <w:rFonts w:cstheme="minorHAnsi"/>
          <w:sz w:val="22"/>
        </w:rPr>
      </w:pPr>
      <w:r>
        <w:rPr>
          <w:rFonts w:cstheme="minorHAnsi"/>
          <w:sz w:val="22"/>
        </w:rPr>
        <w:t>Dersom perso</w:t>
      </w:r>
      <w:r w:rsidR="00D32F17">
        <w:rPr>
          <w:rFonts w:cstheme="minorHAnsi"/>
          <w:sz w:val="22"/>
        </w:rPr>
        <w:t>nopplysninger skal overføres</w:t>
      </w:r>
      <w:r w:rsidR="00915D9C">
        <w:rPr>
          <w:rFonts w:cstheme="minorHAnsi"/>
          <w:sz w:val="22"/>
        </w:rPr>
        <w:t xml:space="preserve"> eller på annen måte deles med </w:t>
      </w:r>
      <w:r>
        <w:rPr>
          <w:rFonts w:cstheme="minorHAnsi"/>
          <w:sz w:val="22"/>
        </w:rPr>
        <w:t xml:space="preserve">ekstern institusjon, </w:t>
      </w:r>
      <w:r w:rsidR="00C40F8E">
        <w:rPr>
          <w:rFonts w:cstheme="minorHAnsi"/>
          <w:sz w:val="22"/>
        </w:rPr>
        <w:t xml:space="preserve">må </w:t>
      </w:r>
      <w:r>
        <w:rPr>
          <w:rFonts w:cstheme="minorHAnsi"/>
          <w:sz w:val="22"/>
        </w:rPr>
        <w:t xml:space="preserve">punkt </w:t>
      </w:r>
      <w:r w:rsidR="00963487">
        <w:rPr>
          <w:rFonts w:cstheme="minorHAnsi"/>
          <w:sz w:val="22"/>
        </w:rPr>
        <w:t>1</w:t>
      </w:r>
      <w:r>
        <w:rPr>
          <w:rFonts w:cstheme="minorHAnsi"/>
          <w:sz w:val="22"/>
        </w:rPr>
        <w:t>.7.2</w:t>
      </w:r>
      <w:r w:rsidR="00C40F8E">
        <w:rPr>
          <w:rFonts w:cstheme="minorHAnsi"/>
          <w:sz w:val="22"/>
        </w:rPr>
        <w:t xml:space="preserve"> fylles ut</w:t>
      </w:r>
      <w:r>
        <w:rPr>
          <w:rFonts w:cstheme="minorHAnsi"/>
          <w:sz w:val="22"/>
        </w:rPr>
        <w:t>.</w:t>
      </w:r>
      <w:r w:rsidR="007C65D4">
        <w:rPr>
          <w:rFonts w:cstheme="minorHAnsi"/>
          <w:sz w:val="22"/>
        </w:rPr>
        <w:t xml:space="preserve"> (Unntak ved bruk av TSD </w:t>
      </w:r>
      <w:r w:rsidR="00D32F17">
        <w:rPr>
          <w:rFonts w:cstheme="minorHAnsi"/>
          <w:sz w:val="22"/>
        </w:rPr>
        <w:t xml:space="preserve">eller liknende </w:t>
      </w:r>
      <w:r w:rsidR="007C65D4">
        <w:rPr>
          <w:rFonts w:cstheme="minorHAnsi"/>
          <w:sz w:val="22"/>
        </w:rPr>
        <w:t>hvor eksterne ikke har mulighet for lokal lagring.)</w:t>
      </w:r>
    </w:p>
    <w:p w:rsidR="001667C5" w:rsidRDefault="001667C5" w:rsidP="00FC3265">
      <w:pPr>
        <w:rPr>
          <w:rFonts w:cstheme="minorHAnsi"/>
          <w:sz w:val="22"/>
        </w:rPr>
      </w:pPr>
    </w:p>
    <w:p w:rsidR="00896AB1" w:rsidRDefault="00896AB1" w:rsidP="0096294D">
      <w:pPr>
        <w:pStyle w:val="Overskrift3"/>
        <w:numPr>
          <w:ilvl w:val="2"/>
          <w:numId w:val="5"/>
        </w:numPr>
      </w:pPr>
      <w:bookmarkStart w:id="19" w:name="_Toc531276089"/>
      <w:r>
        <w:t>Databehandler</w:t>
      </w:r>
      <w:bookmarkEnd w:id="19"/>
      <w:r w:rsidR="00154719">
        <w:t xml:space="preserve">            </w:t>
      </w:r>
    </w:p>
    <w:p w:rsidR="001F131C" w:rsidRDefault="009C0DB8" w:rsidP="00FC3265">
      <w:pPr>
        <w:rPr>
          <w:rFonts w:cstheme="minorHAnsi"/>
          <w:sz w:val="22"/>
        </w:rPr>
      </w:pPr>
      <w:r w:rsidRPr="00F9407E">
        <w:rPr>
          <w:rFonts w:cstheme="minorHAnsi"/>
          <w:sz w:val="22"/>
        </w:rPr>
        <w:t>Følgende virksomheter vil fungere som databehandlere i prosjektet</w:t>
      </w:r>
      <w:r w:rsidR="00652130">
        <w:rPr>
          <w:rFonts w:cstheme="minorHAnsi"/>
          <w:sz w:val="22"/>
        </w:rPr>
        <w:t>.</w:t>
      </w:r>
    </w:p>
    <w:p w:rsidR="009C0DB8" w:rsidRPr="004D3BE4" w:rsidRDefault="00896AB1" w:rsidP="00FC3265">
      <w:pPr>
        <w:rPr>
          <w:rFonts w:cstheme="minorHAnsi"/>
          <w:b/>
          <w:sz w:val="22"/>
        </w:rPr>
      </w:pPr>
      <w:r w:rsidRPr="004D3BE4">
        <w:rPr>
          <w:rFonts w:cstheme="minorHAnsi"/>
          <w:b/>
          <w:sz w:val="22"/>
        </w:rPr>
        <w:t>Dersom det benyttes databehandler(e)</w:t>
      </w:r>
      <w:r w:rsidR="009A59FC" w:rsidRPr="004D3BE4">
        <w:rPr>
          <w:rFonts w:cstheme="minorHAnsi"/>
          <w:b/>
          <w:sz w:val="22"/>
        </w:rPr>
        <w:t>, fyll inn informasjon:</w:t>
      </w:r>
    </w:p>
    <w:tbl>
      <w:tblPr>
        <w:tblW w:w="8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517"/>
        <w:gridCol w:w="2671"/>
      </w:tblGrid>
      <w:tr w:rsidR="009C0DB8" w:rsidRPr="00F9407E" w:rsidTr="00803E17">
        <w:trPr>
          <w:trHeight w:val="259"/>
          <w:tblHeader/>
        </w:trPr>
        <w:tc>
          <w:tcPr>
            <w:tcW w:w="2552" w:type="dxa"/>
            <w:shd w:val="clear" w:color="auto" w:fill="0070C0"/>
          </w:tcPr>
          <w:p w:rsidR="009C0DB8" w:rsidRPr="00F9407E" w:rsidRDefault="009C0DB8" w:rsidP="00803E17">
            <w:pPr>
              <w:rPr>
                <w:rFonts w:cstheme="minorHAnsi"/>
                <w:color w:val="FFFFFF"/>
                <w:sz w:val="22"/>
              </w:rPr>
            </w:pPr>
            <w:r w:rsidRPr="00F9407E">
              <w:rPr>
                <w:rFonts w:cstheme="minorHAnsi"/>
                <w:color w:val="FFFFFF"/>
                <w:sz w:val="22"/>
              </w:rPr>
              <w:t>Virksomhet</w:t>
            </w:r>
          </w:p>
        </w:tc>
        <w:tc>
          <w:tcPr>
            <w:tcW w:w="3517" w:type="dxa"/>
            <w:shd w:val="clear" w:color="auto" w:fill="0070C0"/>
          </w:tcPr>
          <w:p w:rsidR="009C0DB8" w:rsidRPr="00F9407E" w:rsidRDefault="009C0DB8" w:rsidP="00803E17">
            <w:pPr>
              <w:rPr>
                <w:rFonts w:cstheme="minorHAnsi"/>
                <w:color w:val="FFFFFF"/>
                <w:sz w:val="22"/>
              </w:rPr>
            </w:pPr>
            <w:r w:rsidRPr="00F9407E">
              <w:rPr>
                <w:rFonts w:cstheme="minorHAnsi"/>
                <w:color w:val="FFFFFF"/>
                <w:sz w:val="22"/>
              </w:rPr>
              <w:t>Rolle/funksjon</w:t>
            </w:r>
          </w:p>
        </w:tc>
        <w:tc>
          <w:tcPr>
            <w:tcW w:w="2671" w:type="dxa"/>
            <w:shd w:val="clear" w:color="auto" w:fill="0070C0"/>
          </w:tcPr>
          <w:p w:rsidR="009C0DB8" w:rsidRPr="00F9407E" w:rsidRDefault="009C0DB8" w:rsidP="00803E17">
            <w:pPr>
              <w:rPr>
                <w:rFonts w:cstheme="minorHAnsi"/>
                <w:color w:val="FFFFFF"/>
                <w:sz w:val="22"/>
              </w:rPr>
            </w:pPr>
            <w:r w:rsidRPr="00F9407E">
              <w:rPr>
                <w:rFonts w:cstheme="minorHAnsi"/>
                <w:color w:val="FFFFFF"/>
                <w:sz w:val="22"/>
              </w:rPr>
              <w:t>Land</w:t>
            </w:r>
          </w:p>
        </w:tc>
      </w:tr>
      <w:tr w:rsidR="009C0DB8" w:rsidRPr="00F9407E" w:rsidTr="00803E17">
        <w:trPr>
          <w:trHeight w:val="269"/>
        </w:trPr>
        <w:tc>
          <w:tcPr>
            <w:tcW w:w="2552" w:type="dxa"/>
          </w:tcPr>
          <w:p w:rsidR="009C0DB8" w:rsidRPr="00F9407E" w:rsidRDefault="009C0DB8" w:rsidP="00803E17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3517" w:type="dxa"/>
          </w:tcPr>
          <w:p w:rsidR="009C0DB8" w:rsidRPr="00F9407E" w:rsidRDefault="009C0DB8" w:rsidP="00803E17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2671" w:type="dxa"/>
          </w:tcPr>
          <w:p w:rsidR="009C0DB8" w:rsidRPr="00F9407E" w:rsidRDefault="009C0DB8" w:rsidP="00803E17">
            <w:pPr>
              <w:rPr>
                <w:rFonts w:cstheme="minorHAnsi"/>
                <w:sz w:val="22"/>
              </w:rPr>
            </w:pPr>
          </w:p>
        </w:tc>
      </w:tr>
    </w:tbl>
    <w:p w:rsidR="00C40F8E" w:rsidRDefault="00C40F8E" w:rsidP="00FC3265">
      <w:pPr>
        <w:rPr>
          <w:rFonts w:cstheme="minorHAnsi"/>
          <w:sz w:val="22"/>
        </w:rPr>
      </w:pPr>
    </w:p>
    <w:p w:rsidR="009C0DB8" w:rsidRDefault="00F3228C" w:rsidP="00FC3265">
      <w:pPr>
        <w:rPr>
          <w:rFonts w:cstheme="minorHAnsi"/>
          <w:sz w:val="22"/>
        </w:rPr>
      </w:pPr>
      <w:r>
        <w:rPr>
          <w:rFonts w:cstheme="minorHAnsi"/>
          <w:sz w:val="22"/>
        </w:rPr>
        <w:t>Hvordan skal personopplysninger utleveres</w:t>
      </w:r>
      <w:r w:rsidR="00C40F8E">
        <w:rPr>
          <w:rFonts w:cstheme="minorHAnsi"/>
          <w:sz w:val="22"/>
        </w:rPr>
        <w:t xml:space="preserve"> til </w:t>
      </w:r>
      <w:r>
        <w:rPr>
          <w:rFonts w:cstheme="minorHAnsi"/>
          <w:sz w:val="22"/>
        </w:rPr>
        <w:t>ekstern</w:t>
      </w:r>
      <w:r w:rsidR="00C40F8E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institusjon?</w:t>
      </w:r>
    </w:p>
    <w:p w:rsidR="009B0F47" w:rsidRDefault="009B0F47" w:rsidP="00F3228C">
      <w:pPr>
        <w:rPr>
          <w:rFonts w:cstheme="minorHAnsi"/>
          <w:sz w:val="22"/>
        </w:rPr>
      </w:pPr>
    </w:p>
    <w:p w:rsidR="00D54568" w:rsidRPr="00F9407E" w:rsidRDefault="00F30EE4" w:rsidP="00F3228C">
      <w:pPr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_____________________________________________________________________________</w:t>
      </w:r>
    </w:p>
    <w:p w:rsidR="00D54568" w:rsidRPr="00611600" w:rsidRDefault="00D54568" w:rsidP="00D54568">
      <w:pPr>
        <w:rPr>
          <w:rFonts w:cstheme="minorHAnsi"/>
          <w:sz w:val="22"/>
        </w:rPr>
      </w:pPr>
      <w:r w:rsidRPr="00611600">
        <w:rPr>
          <w:rFonts w:cstheme="minorHAnsi"/>
          <w:sz w:val="22"/>
        </w:rPr>
        <w:t>For hver databehandler skal det godtgjøres at</w:t>
      </w:r>
      <w:r w:rsidR="00611600" w:rsidRPr="00611600">
        <w:rPr>
          <w:rFonts w:cstheme="minorHAnsi"/>
          <w:sz w:val="22"/>
        </w:rPr>
        <w:t xml:space="preserve"> </w:t>
      </w:r>
      <w:r w:rsidR="00611600">
        <w:rPr>
          <w:rFonts w:cstheme="minorHAnsi"/>
          <w:sz w:val="22"/>
        </w:rPr>
        <w:t>de gir</w:t>
      </w:r>
      <w:r w:rsidR="00611600" w:rsidRPr="00611600">
        <w:rPr>
          <w:sz w:val="22"/>
        </w:rPr>
        <w:t xml:space="preserve"> tilstrekkelige garantier for at behandlingen oppfyller kravene i </w:t>
      </w:r>
      <w:r w:rsidR="00B709AA">
        <w:rPr>
          <w:sz w:val="22"/>
        </w:rPr>
        <w:t>personvern</w:t>
      </w:r>
      <w:r w:rsidR="00611600" w:rsidRPr="00611600">
        <w:rPr>
          <w:sz w:val="22"/>
        </w:rPr>
        <w:t>forordning</w:t>
      </w:r>
      <w:r w:rsidR="00B709AA">
        <w:rPr>
          <w:sz w:val="22"/>
        </w:rPr>
        <w:t>en</w:t>
      </w:r>
      <w:r w:rsidR="00611600" w:rsidRPr="00611600">
        <w:rPr>
          <w:sz w:val="22"/>
        </w:rPr>
        <w:t xml:space="preserve"> og vern av den registrertes rettigheter</w:t>
      </w:r>
      <w:r w:rsidR="00411F77">
        <w:rPr>
          <w:sz w:val="22"/>
        </w:rPr>
        <w:t>.</w:t>
      </w:r>
    </w:p>
    <w:p w:rsidR="00D54568" w:rsidRDefault="00D32F17" w:rsidP="00D54568">
      <w:pPr>
        <w:rPr>
          <w:rFonts w:cstheme="minorHAnsi"/>
          <w:sz w:val="22"/>
        </w:rPr>
      </w:pPr>
      <w:r>
        <w:rPr>
          <w:rFonts w:cstheme="minorHAnsi"/>
          <w:sz w:val="22"/>
        </w:rPr>
        <w:t>For databehandler(e)</w:t>
      </w:r>
      <w:r w:rsidR="00D54568">
        <w:rPr>
          <w:rFonts w:cstheme="minorHAnsi"/>
          <w:sz w:val="22"/>
        </w:rPr>
        <w:t xml:space="preserve"> er følgende oppfylt:</w:t>
      </w:r>
    </w:p>
    <w:p w:rsidR="00D54568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527143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proofErr w:type="spellStart"/>
      <w:r w:rsidR="00D54568" w:rsidRPr="00FB7ECD">
        <w:rPr>
          <w:rFonts w:cstheme="minorHAnsi"/>
          <w:sz w:val="22"/>
        </w:rPr>
        <w:t>Databehandleravtale</w:t>
      </w:r>
      <w:proofErr w:type="spellEnd"/>
      <w:r w:rsidR="00D54568" w:rsidRPr="00FB7ECD">
        <w:rPr>
          <w:rFonts w:cstheme="minorHAnsi"/>
          <w:sz w:val="22"/>
        </w:rPr>
        <w:t xml:space="preserve"> som oppfyller forordningens krav</w:t>
      </w:r>
      <w:r w:rsidR="00AE1895">
        <w:rPr>
          <w:rFonts w:cstheme="minorHAnsi"/>
          <w:sz w:val="22"/>
        </w:rPr>
        <w:t xml:space="preserve"> </w:t>
      </w:r>
    </w:p>
    <w:p w:rsidR="00D54568" w:rsidRPr="00FB7EC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97517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97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FB7ECD">
        <w:rPr>
          <w:sz w:val="26"/>
          <w:szCs w:val="26"/>
        </w:rPr>
        <w:t xml:space="preserve"> </w:t>
      </w:r>
      <w:r w:rsidR="00D54568" w:rsidRPr="00FB7ECD">
        <w:rPr>
          <w:rFonts w:cstheme="minorHAnsi"/>
          <w:sz w:val="22"/>
        </w:rPr>
        <w:t>Mottatt og gjennomgått ROS (vedlegges)</w:t>
      </w:r>
      <w:r w:rsidR="00FB7ECD" w:rsidRPr="00FB7ECD">
        <w:rPr>
          <w:rFonts w:cstheme="minorHAnsi"/>
          <w:sz w:val="22"/>
        </w:rPr>
        <w:t xml:space="preserve"> </w:t>
      </w:r>
    </w:p>
    <w:p w:rsidR="00D54568" w:rsidRPr="00475D99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789160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475D99">
        <w:rPr>
          <w:sz w:val="26"/>
          <w:szCs w:val="26"/>
        </w:rPr>
        <w:t xml:space="preserve"> </w:t>
      </w:r>
      <w:r w:rsidR="00D54568" w:rsidRPr="00475D99">
        <w:rPr>
          <w:rFonts w:cstheme="minorHAnsi"/>
          <w:sz w:val="22"/>
        </w:rPr>
        <w:t>Mottatt beskrivelse av tekniske og organisatoriske tiltak</w:t>
      </w:r>
    </w:p>
    <w:p w:rsidR="00D54568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63100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D99" w:rsidRPr="00AE189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E1895">
        <w:rPr>
          <w:sz w:val="26"/>
          <w:szCs w:val="26"/>
        </w:rPr>
        <w:t xml:space="preserve"> </w:t>
      </w:r>
      <w:r w:rsidR="00D54568" w:rsidRPr="00AE1895">
        <w:rPr>
          <w:rFonts w:cstheme="minorHAnsi"/>
          <w:sz w:val="22"/>
        </w:rPr>
        <w:t>Mottatt oversikt over underleverandører</w:t>
      </w:r>
    </w:p>
    <w:p w:rsidR="00D54568" w:rsidRDefault="00D54568" w:rsidP="00D54568">
      <w:pPr>
        <w:rPr>
          <w:rFonts w:cstheme="minorHAnsi"/>
          <w:sz w:val="22"/>
        </w:rPr>
      </w:pPr>
    </w:p>
    <w:p w:rsidR="007C65D4" w:rsidRDefault="001C6E60" w:rsidP="007C65D4">
      <w:pPr>
        <w:rPr>
          <w:sz w:val="22"/>
        </w:rPr>
      </w:pPr>
      <w:r w:rsidRPr="00BC5797">
        <w:rPr>
          <w:sz w:val="22"/>
        </w:rPr>
        <w:t>Hvis man benytter databehandlere, er det viktig at disse selv bidrar med informasjon om blant annet personopplysningsvern/informasjonssikkerhet, og kontakten bør beskrives.</w:t>
      </w:r>
      <w:r w:rsidR="007C65D4" w:rsidRPr="007C65D4">
        <w:rPr>
          <w:sz w:val="22"/>
        </w:rPr>
        <w:t xml:space="preserve"> </w:t>
      </w:r>
      <w:r w:rsidR="007C65D4">
        <w:rPr>
          <w:sz w:val="22"/>
        </w:rPr>
        <w:t>Er databehandlerne involvert i personvernkonsekvensvurderingen? Beskriv hvordan databehandler(e) har vært involvert:</w:t>
      </w:r>
    </w:p>
    <w:p w:rsidR="00411E97" w:rsidRPr="007C65D4" w:rsidRDefault="00F30EE4" w:rsidP="00FC3265">
      <w:pPr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4568" w:rsidRDefault="00D54568" w:rsidP="0096294D">
      <w:pPr>
        <w:pStyle w:val="Overskrift3"/>
        <w:numPr>
          <w:ilvl w:val="2"/>
          <w:numId w:val="5"/>
        </w:numPr>
      </w:pPr>
      <w:bookmarkStart w:id="20" w:name="_Toc531276090"/>
      <w:r w:rsidRPr="00F9407E">
        <w:lastRenderedPageBreak/>
        <w:t xml:space="preserve">Overføring av personopplysninger til </w:t>
      </w:r>
      <w:r w:rsidR="00635774">
        <w:t xml:space="preserve">andre </w:t>
      </w:r>
      <w:r w:rsidR="00915D9C">
        <w:t>land og/</w:t>
      </w:r>
      <w:r w:rsidR="00225D13">
        <w:t>eller</w:t>
      </w:r>
      <w:r w:rsidRPr="00F9407E">
        <w:t xml:space="preserve"> internasjonale organisasjoner</w:t>
      </w:r>
      <w:bookmarkEnd w:id="20"/>
    </w:p>
    <w:p w:rsidR="00D54568" w:rsidRPr="001678C9" w:rsidRDefault="00D54568">
      <w:pPr>
        <w:rPr>
          <w:rFonts w:cstheme="minorHAnsi"/>
          <w:sz w:val="22"/>
        </w:rPr>
      </w:pPr>
      <w:r w:rsidRPr="001678C9">
        <w:rPr>
          <w:rFonts w:cstheme="minorHAnsi"/>
          <w:sz w:val="22"/>
        </w:rPr>
        <w:t xml:space="preserve">Skal personopplysninger </w:t>
      </w:r>
      <w:r w:rsidR="00225D13" w:rsidRPr="001678C9">
        <w:rPr>
          <w:rFonts w:cstheme="minorHAnsi"/>
          <w:sz w:val="22"/>
        </w:rPr>
        <w:t>utleveres</w:t>
      </w:r>
      <w:r w:rsidRPr="001678C9">
        <w:rPr>
          <w:rFonts w:cstheme="minorHAnsi"/>
          <w:sz w:val="22"/>
        </w:rPr>
        <w:t xml:space="preserve"> </w:t>
      </w:r>
      <w:r w:rsidR="00225D13" w:rsidRPr="001678C9">
        <w:rPr>
          <w:rFonts w:cstheme="minorHAnsi"/>
          <w:sz w:val="22"/>
        </w:rPr>
        <w:t>til personer/institusjoner utenfor Norge</w:t>
      </w:r>
      <w:r w:rsidRPr="001678C9">
        <w:rPr>
          <w:rFonts w:cstheme="minorHAnsi"/>
          <w:sz w:val="22"/>
        </w:rPr>
        <w:t xml:space="preserve"> (Ja/Nei)? </w:t>
      </w:r>
      <w:r w:rsidR="00536F88">
        <w:rPr>
          <w:rFonts w:cstheme="minorHAnsi"/>
          <w:sz w:val="22"/>
        </w:rPr>
        <w:t xml:space="preserve"> </w:t>
      </w:r>
    </w:p>
    <w:p w:rsidR="007153E9" w:rsidRDefault="007153E9" w:rsidP="007153E9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Skal personopplysninger føres til tredjeland </w:t>
      </w:r>
      <w:r w:rsidR="00225D13">
        <w:rPr>
          <w:rFonts w:cstheme="minorHAnsi"/>
          <w:sz w:val="22"/>
        </w:rPr>
        <w:t>(utenfor EU/EØS)</w:t>
      </w:r>
      <w:r>
        <w:rPr>
          <w:rFonts w:cstheme="minorHAnsi"/>
          <w:sz w:val="22"/>
        </w:rPr>
        <w:t xml:space="preserve"> og</w:t>
      </w:r>
      <w:r w:rsidR="00225D13">
        <w:rPr>
          <w:rFonts w:cstheme="minorHAnsi"/>
          <w:sz w:val="22"/>
        </w:rPr>
        <w:t>/eller</w:t>
      </w:r>
      <w:r>
        <w:rPr>
          <w:rFonts w:cstheme="minorHAnsi"/>
          <w:sz w:val="22"/>
        </w:rPr>
        <w:t xml:space="preserve"> internasjonale organisasjoner </w:t>
      </w:r>
      <w:r w:rsidR="00BE7E4D">
        <w:rPr>
          <w:rFonts w:cstheme="minorHAnsi"/>
          <w:sz w:val="22"/>
        </w:rPr>
        <w:t>Ja</w:t>
      </w:r>
      <w:r w:rsidR="00475D99">
        <w:rPr>
          <w:rFonts w:cstheme="minorHAnsi"/>
          <w:sz w:val="22"/>
        </w:rPr>
        <w:t xml:space="preserve"> </w:t>
      </w:r>
      <w:sdt>
        <w:sdtPr>
          <w:rPr>
            <w:rFonts w:ascii="MS Gothic" w:eastAsia="MS Gothic" w:hAnsi="MS Gothic"/>
            <w:sz w:val="26"/>
            <w:szCs w:val="26"/>
          </w:rPr>
          <w:id w:val="-213439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D99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475D99">
        <w:rPr>
          <w:rFonts w:cstheme="minorHAnsi"/>
          <w:sz w:val="22"/>
        </w:rPr>
        <w:t xml:space="preserve"> </w:t>
      </w:r>
      <w:r w:rsidR="00154719">
        <w:rPr>
          <w:rFonts w:cstheme="minorHAnsi"/>
          <w:sz w:val="22"/>
        </w:rPr>
        <w:t xml:space="preserve"> </w:t>
      </w:r>
      <w:r w:rsidR="00BE7E4D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Nei</w:t>
      </w:r>
      <w:r w:rsidR="00154719">
        <w:rPr>
          <w:rFonts w:cstheme="minorHAnsi"/>
          <w:sz w:val="22"/>
        </w:rPr>
        <w:t xml:space="preserve"> </w:t>
      </w:r>
      <w:sdt>
        <w:sdtPr>
          <w:rPr>
            <w:rFonts w:ascii="MS Gothic" w:eastAsia="MS Gothic" w:hAnsi="MS Gothic"/>
            <w:sz w:val="26"/>
            <w:szCs w:val="26"/>
          </w:rPr>
          <w:id w:val="-1271311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475D99">
        <w:rPr>
          <w:rFonts w:cstheme="minorHAnsi"/>
          <w:sz w:val="22"/>
        </w:rPr>
        <w:t xml:space="preserve"> </w:t>
      </w:r>
      <w:r w:rsidR="00154719">
        <w:rPr>
          <w:rFonts w:cstheme="minorHAnsi"/>
          <w:sz w:val="22"/>
        </w:rPr>
        <w:t xml:space="preserve">   </w:t>
      </w:r>
    </w:p>
    <w:p w:rsidR="007153E9" w:rsidRDefault="007153E9">
      <w:pPr>
        <w:rPr>
          <w:rFonts w:cstheme="minorHAnsi"/>
          <w:sz w:val="22"/>
        </w:rPr>
      </w:pPr>
      <w:r w:rsidRPr="003B6C44">
        <w:rPr>
          <w:rFonts w:cstheme="minorHAnsi"/>
          <w:b/>
          <w:sz w:val="22"/>
        </w:rPr>
        <w:t xml:space="preserve">Dersom </w:t>
      </w:r>
      <w:r w:rsidR="00F245D3" w:rsidRPr="003B6C44">
        <w:rPr>
          <w:rFonts w:cstheme="minorHAnsi"/>
          <w:b/>
          <w:sz w:val="22"/>
        </w:rPr>
        <w:t>j</w:t>
      </w:r>
      <w:r w:rsidRPr="003B6C44">
        <w:rPr>
          <w:rFonts w:cstheme="minorHAnsi"/>
          <w:b/>
          <w:sz w:val="22"/>
        </w:rPr>
        <w:t>a</w:t>
      </w:r>
      <w:r w:rsidR="00F245D3" w:rsidRPr="003B6C44">
        <w:rPr>
          <w:rFonts w:cstheme="minorHAnsi"/>
          <w:b/>
          <w:sz w:val="22"/>
        </w:rPr>
        <w:t>:</w:t>
      </w:r>
      <w:r w:rsidR="00F245D3">
        <w:rPr>
          <w:rFonts w:cstheme="minorHAnsi"/>
          <w:sz w:val="22"/>
        </w:rPr>
        <w:t xml:space="preserve"> Foreligger det en vurdering av overføringsgrunnlag? </w:t>
      </w:r>
    </w:p>
    <w:p w:rsidR="00F245D3" w:rsidRPr="003B6C44" w:rsidRDefault="00F245D3">
      <w:pPr>
        <w:rPr>
          <w:rFonts w:cstheme="minorHAnsi"/>
          <w:sz w:val="22"/>
          <w:u w:val="single"/>
        </w:rPr>
      </w:pPr>
      <w:r w:rsidRPr="003B6C44">
        <w:rPr>
          <w:rFonts w:cstheme="minorHAnsi"/>
          <w:sz w:val="22"/>
          <w:u w:val="single"/>
        </w:rPr>
        <w:t xml:space="preserve">Vurdering av overføringsgrunnlag og utfylt meldeskjema for overføring av personopplysninger til tredjeland må vedlegges DPIA. </w:t>
      </w:r>
    </w:p>
    <w:p w:rsidR="00EB2575" w:rsidRDefault="00D54568" w:rsidP="00D54568">
      <w:pPr>
        <w:rPr>
          <w:rFonts w:cstheme="minorHAnsi"/>
          <w:sz w:val="22"/>
        </w:rPr>
      </w:pPr>
      <w:r w:rsidRPr="00F9407E">
        <w:rPr>
          <w:rFonts w:cstheme="minorHAnsi"/>
          <w:sz w:val="22"/>
        </w:rPr>
        <w:t xml:space="preserve">I den grad personopplysninger skal overføres til land utenfor EØS-området eller internasjonale organisasjoner, må det beskrives hvordan pliktene etter kapittel V i </w:t>
      </w:r>
      <w:r w:rsidR="00915D9C">
        <w:rPr>
          <w:rFonts w:cstheme="minorHAnsi"/>
          <w:sz w:val="22"/>
        </w:rPr>
        <w:t>personvern</w:t>
      </w:r>
      <w:r w:rsidRPr="00F9407E">
        <w:rPr>
          <w:rFonts w:cstheme="minorHAnsi"/>
          <w:sz w:val="22"/>
        </w:rPr>
        <w:t>forordningen skal oppfylles.</w:t>
      </w:r>
      <w:r w:rsidR="00EB2575">
        <w:rPr>
          <w:rFonts w:cstheme="minorHAnsi"/>
          <w:sz w:val="22"/>
        </w:rPr>
        <w:t xml:space="preserve"> </w:t>
      </w:r>
    </w:p>
    <w:p w:rsidR="00D54568" w:rsidRDefault="00D54568" w:rsidP="00D54568">
      <w:pPr>
        <w:rPr>
          <w:rFonts w:cstheme="minorHAnsi"/>
          <w:sz w:val="22"/>
        </w:rPr>
      </w:pPr>
      <w:r>
        <w:rPr>
          <w:rFonts w:cstheme="minorHAnsi"/>
          <w:sz w:val="22"/>
        </w:rPr>
        <w:t>Overføringene vil skje på følgende grunnlag:</w:t>
      </w:r>
    </w:p>
    <w:p w:rsidR="00D54568" w:rsidRDefault="00191F84" w:rsidP="00F47E4D">
      <w:pPr>
        <w:pStyle w:val="Listeavsnitt"/>
        <w:spacing w:after="0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20926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0B9A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4568">
        <w:rPr>
          <w:rFonts w:cstheme="minorHAnsi"/>
          <w:sz w:val="22"/>
        </w:rPr>
        <w:t>Beslutning om at det aktuelle land har et tilstrekkelig beskyttelsesnivå</w:t>
      </w:r>
    </w:p>
    <w:p w:rsidR="00D54568" w:rsidRDefault="00191F84" w:rsidP="00F47E4D">
      <w:pPr>
        <w:pStyle w:val="Listeavsnitt"/>
        <w:spacing w:after="0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87527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4568">
        <w:rPr>
          <w:rFonts w:cstheme="minorHAnsi"/>
          <w:sz w:val="22"/>
        </w:rPr>
        <w:t>Overføringen er omfattet av nødvendige garantier, slik som EUs standardavtaler, beskriv under:</w:t>
      </w:r>
    </w:p>
    <w:p w:rsidR="00D54568" w:rsidRPr="008B4370" w:rsidRDefault="00F30EE4" w:rsidP="00F33949">
      <w:pPr>
        <w:pStyle w:val="Listeavsnitt"/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</w:t>
      </w:r>
    </w:p>
    <w:p w:rsidR="00D54568" w:rsidRDefault="00191F84" w:rsidP="00F47E4D">
      <w:pPr>
        <w:pStyle w:val="Listeavsnitt"/>
        <w:spacing w:after="0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310435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4568">
        <w:rPr>
          <w:rFonts w:cstheme="minorHAnsi"/>
          <w:sz w:val="22"/>
        </w:rPr>
        <w:t>Overføringen er under</w:t>
      </w:r>
      <w:r w:rsidR="003B6C44">
        <w:rPr>
          <w:rFonts w:cstheme="minorHAnsi"/>
          <w:sz w:val="22"/>
        </w:rPr>
        <w:t>lagt bindende virksomhetsregler:</w:t>
      </w:r>
      <w:r w:rsidR="00D54568">
        <w:rPr>
          <w:rFonts w:cstheme="minorHAnsi"/>
          <w:sz w:val="22"/>
        </w:rPr>
        <w:t xml:space="preserve"> </w:t>
      </w:r>
    </w:p>
    <w:p w:rsidR="00D54568" w:rsidRDefault="00F30EE4" w:rsidP="00D54568">
      <w:pPr>
        <w:pStyle w:val="Listeavsnitt"/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</w:t>
      </w:r>
    </w:p>
    <w:p w:rsidR="00D54568" w:rsidRPr="009120DB" w:rsidRDefault="00191F84" w:rsidP="00F47E4D">
      <w:pPr>
        <w:pStyle w:val="Listeavsnitt"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945968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4568">
        <w:rPr>
          <w:rFonts w:cstheme="minorHAnsi"/>
          <w:sz w:val="22"/>
        </w:rPr>
        <w:t>Unntak for særlige situasjoner, beskriv under</w:t>
      </w:r>
      <w:r w:rsidR="003B6C44">
        <w:rPr>
          <w:rFonts w:cstheme="minorHAnsi"/>
          <w:sz w:val="22"/>
        </w:rPr>
        <w:t>:</w:t>
      </w:r>
      <w:bookmarkStart w:id="21" w:name="_GoBack"/>
      <w:bookmarkEnd w:id="21"/>
    </w:p>
    <w:p w:rsidR="00D54568" w:rsidRPr="00F9407E" w:rsidRDefault="00F30EE4" w:rsidP="00F33949">
      <w:pPr>
        <w:ind w:left="720"/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</w:t>
      </w:r>
    </w:p>
    <w:p w:rsidR="0001340F" w:rsidRPr="00F9407E" w:rsidRDefault="00F138D1" w:rsidP="007E615F">
      <w:pPr>
        <w:pStyle w:val="Overskrift2"/>
        <w:numPr>
          <w:ilvl w:val="1"/>
          <w:numId w:val="6"/>
        </w:numPr>
        <w:ind w:left="357" w:firstLine="0"/>
      </w:pPr>
      <w:bookmarkStart w:id="22" w:name="_Toc531276091"/>
      <w:proofErr w:type="spellStart"/>
      <w:r>
        <w:t>Adferdsnormer</w:t>
      </w:r>
      <w:bookmarkEnd w:id="22"/>
      <w:proofErr w:type="spellEnd"/>
    </w:p>
    <w:p w:rsidR="009B0F47" w:rsidRDefault="00BE6434">
      <w:pPr>
        <w:rPr>
          <w:rFonts w:cstheme="minorHAnsi"/>
          <w:sz w:val="22"/>
        </w:rPr>
      </w:pPr>
      <w:r>
        <w:rPr>
          <w:rFonts w:cstheme="minorHAnsi"/>
          <w:sz w:val="22"/>
        </w:rPr>
        <w:t>G</w:t>
      </w:r>
      <w:r w:rsidR="00915D9C">
        <w:rPr>
          <w:rFonts w:cstheme="minorHAnsi"/>
          <w:sz w:val="22"/>
        </w:rPr>
        <w:t xml:space="preserve">odkjente </w:t>
      </w:r>
      <w:proofErr w:type="spellStart"/>
      <w:r w:rsidR="00915D9C">
        <w:rPr>
          <w:rFonts w:cstheme="minorHAnsi"/>
          <w:sz w:val="22"/>
        </w:rPr>
        <w:t>adferdsnormer</w:t>
      </w:r>
      <w:proofErr w:type="spellEnd"/>
      <w:r w:rsidR="00915D9C">
        <w:rPr>
          <w:rFonts w:cstheme="minorHAnsi"/>
          <w:sz w:val="22"/>
        </w:rPr>
        <w:t xml:space="preserve"> for den aktuelle behandling, f.e</w:t>
      </w:r>
      <w:r w:rsidR="00AB26AC">
        <w:rPr>
          <w:rFonts w:cstheme="minorHAnsi"/>
          <w:sz w:val="22"/>
        </w:rPr>
        <w:t>ks</w:t>
      </w:r>
      <w:r w:rsidR="00635774">
        <w:rPr>
          <w:rFonts w:cstheme="minorHAnsi"/>
          <w:sz w:val="22"/>
        </w:rPr>
        <w:t>.</w:t>
      </w:r>
      <w:r w:rsidR="00AB26AC">
        <w:rPr>
          <w:rFonts w:cstheme="minorHAnsi"/>
          <w:sz w:val="22"/>
        </w:rPr>
        <w:t xml:space="preserve"> NORMEN</w:t>
      </w:r>
      <w:r w:rsidR="006043A0">
        <w:rPr>
          <w:rFonts w:cstheme="minorHAnsi"/>
          <w:sz w:val="22"/>
        </w:rPr>
        <w:t xml:space="preserve"> </w:t>
      </w:r>
      <w:hyperlink r:id="rId11" w:history="1">
        <w:r w:rsidR="009B0F47" w:rsidRPr="00C65E00">
          <w:rPr>
            <w:rStyle w:val="Hyperkobling"/>
            <w:rFonts w:cstheme="minorHAnsi"/>
            <w:sz w:val="22"/>
          </w:rPr>
          <w:t>https://ehelse.no/Documents/Normen/Publisering/Normen%205.3.pdf</w:t>
        </w:r>
      </w:hyperlink>
    </w:p>
    <w:p w:rsidR="00937480" w:rsidRDefault="00AB26AC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 eller BBMRI Code </w:t>
      </w:r>
      <w:proofErr w:type="spellStart"/>
      <w:r>
        <w:rPr>
          <w:rFonts w:cstheme="minorHAnsi"/>
          <w:sz w:val="22"/>
        </w:rPr>
        <w:t>of</w:t>
      </w:r>
      <w:proofErr w:type="spellEnd"/>
      <w:r>
        <w:rPr>
          <w:rFonts w:cstheme="minorHAnsi"/>
          <w:sz w:val="22"/>
        </w:rPr>
        <w:t xml:space="preserve"> </w:t>
      </w:r>
      <w:proofErr w:type="spellStart"/>
      <w:r>
        <w:rPr>
          <w:rFonts w:cstheme="minorHAnsi"/>
          <w:sz w:val="22"/>
        </w:rPr>
        <w:t>Co</w:t>
      </w:r>
      <w:r w:rsidR="00915D9C">
        <w:rPr>
          <w:rFonts w:cstheme="minorHAnsi"/>
          <w:sz w:val="22"/>
        </w:rPr>
        <w:t>nduct</w:t>
      </w:r>
      <w:proofErr w:type="spellEnd"/>
      <w:r w:rsidR="00915D9C">
        <w:rPr>
          <w:rFonts w:cstheme="minorHAnsi"/>
          <w:sz w:val="22"/>
        </w:rPr>
        <w:t>, skal angis</w:t>
      </w:r>
      <w:r w:rsidR="00C90E87">
        <w:rPr>
          <w:rFonts w:cstheme="minorHAnsi"/>
          <w:sz w:val="22"/>
        </w:rPr>
        <w:t>,</w:t>
      </w:r>
      <w:r w:rsidR="00915D9C">
        <w:rPr>
          <w:rFonts w:cstheme="minorHAnsi"/>
          <w:sz w:val="22"/>
        </w:rPr>
        <w:t xml:space="preserve"> og det skal opplyses om de vil følges i behandlingen av personopplysninger i prosjektet. </w:t>
      </w:r>
    </w:p>
    <w:p w:rsidR="007C0EC4" w:rsidRDefault="007C0EC4" w:rsidP="009C0DB8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Oppgi dersom </w:t>
      </w:r>
      <w:proofErr w:type="spellStart"/>
      <w:r>
        <w:rPr>
          <w:rFonts w:cstheme="minorHAnsi"/>
          <w:sz w:val="22"/>
        </w:rPr>
        <w:t>adferdsnorm</w:t>
      </w:r>
      <w:proofErr w:type="spellEnd"/>
      <w:r>
        <w:rPr>
          <w:rFonts w:cstheme="minorHAnsi"/>
          <w:sz w:val="22"/>
        </w:rPr>
        <w:t xml:space="preserve"> skal følges i behandlingen av personopplysninger:</w:t>
      </w:r>
    </w:p>
    <w:p w:rsidR="001A0CE1" w:rsidRDefault="001A0CE1" w:rsidP="001A0CE1">
      <w:pPr>
        <w:rPr>
          <w:i/>
          <w:sz w:val="22"/>
        </w:rPr>
      </w:pPr>
      <w:r w:rsidRPr="00C16D28">
        <w:rPr>
          <w:i/>
          <w:sz w:val="22"/>
        </w:rPr>
        <w:t xml:space="preserve">Prosjektet følger Norm for personvern og informasjonssikkerhet, </w:t>
      </w:r>
      <w:r w:rsidR="00FB7ECD">
        <w:rPr>
          <w:i/>
          <w:sz w:val="22"/>
        </w:rPr>
        <w:t xml:space="preserve">versjon 5.3; </w:t>
      </w:r>
      <w:hyperlink r:id="rId12" w:history="1">
        <w:r w:rsidR="009B0F47" w:rsidRPr="00C65E00">
          <w:rPr>
            <w:rStyle w:val="Hyperkobling"/>
            <w:i/>
            <w:sz w:val="22"/>
          </w:rPr>
          <w:t>https://ehelse.no/Documents/Normen/Publisering/Normen%205.3.pdf</w:t>
        </w:r>
      </w:hyperlink>
    </w:p>
    <w:p w:rsidR="009B0F47" w:rsidRPr="00C16D28" w:rsidRDefault="009B0F47" w:rsidP="001A0CE1">
      <w:pPr>
        <w:rPr>
          <w:i/>
          <w:sz w:val="22"/>
        </w:rPr>
      </w:pPr>
    </w:p>
    <w:p w:rsidR="009C0DB8" w:rsidRPr="00F33949" w:rsidRDefault="00390DF2">
      <w:pPr>
        <w:rPr>
          <w:sz w:val="22"/>
        </w:rPr>
      </w:pPr>
      <w:r w:rsidRPr="00F33949">
        <w:rPr>
          <w:sz w:val="22"/>
        </w:rPr>
        <w:t>_______________________________________________________________________________</w:t>
      </w:r>
    </w:p>
    <w:p w:rsidR="00054B41" w:rsidRPr="00BA5B88" w:rsidRDefault="00054B41" w:rsidP="00054B41">
      <w:pPr>
        <w:pStyle w:val="Overskrift1"/>
        <w:numPr>
          <w:ilvl w:val="0"/>
          <w:numId w:val="14"/>
        </w:numPr>
      </w:pPr>
      <w:bookmarkStart w:id="23" w:name="_Toc531276092"/>
      <w:r>
        <w:t>Rettslig grunnlag for behandling av personopplysninger</w:t>
      </w:r>
      <w:bookmarkEnd w:id="23"/>
      <w:r>
        <w:t xml:space="preserve"> </w:t>
      </w:r>
    </w:p>
    <w:p w:rsidR="00171396" w:rsidRDefault="00171396" w:rsidP="0096294D">
      <w:pPr>
        <w:pStyle w:val="Overskrift2"/>
        <w:numPr>
          <w:ilvl w:val="1"/>
          <w:numId w:val="14"/>
        </w:numPr>
      </w:pPr>
      <w:bookmarkStart w:id="24" w:name="_Toc531276093"/>
      <w:r>
        <w:t>Rettslig grunnlag for behandling av personopplysninger</w:t>
      </w:r>
      <w:bookmarkEnd w:id="24"/>
      <w:r>
        <w:t xml:space="preserve"> </w:t>
      </w:r>
    </w:p>
    <w:p w:rsidR="006744DF" w:rsidRDefault="006744DF" w:rsidP="006744DF">
      <w:pPr>
        <w:rPr>
          <w:rFonts w:cstheme="minorHAnsi"/>
          <w:i/>
          <w:sz w:val="22"/>
        </w:rPr>
      </w:pPr>
    </w:p>
    <w:p w:rsidR="006744DF" w:rsidRPr="006744DF" w:rsidRDefault="006744DF" w:rsidP="006744DF"/>
    <w:p w:rsidR="00D56910" w:rsidRPr="00F33949" w:rsidRDefault="00191F84" w:rsidP="00F47E4D">
      <w:pPr>
        <w:contextualSpacing/>
        <w:rPr>
          <w:rFonts w:cstheme="minorHAnsi"/>
          <w:i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684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6910" w:rsidRPr="00F33949">
        <w:rPr>
          <w:rFonts w:cstheme="minorHAnsi"/>
          <w:b/>
          <w:sz w:val="22"/>
        </w:rPr>
        <w:t>1.</w:t>
      </w:r>
      <w:r w:rsidR="00D56910" w:rsidRPr="00F33949">
        <w:rPr>
          <w:rFonts w:cstheme="minorHAnsi"/>
          <w:sz w:val="22"/>
        </w:rPr>
        <w:t xml:space="preserve"> </w:t>
      </w:r>
      <w:r w:rsidR="00D56910" w:rsidRPr="00F33949">
        <w:rPr>
          <w:rFonts w:cstheme="minorHAnsi"/>
          <w:b/>
          <w:sz w:val="22"/>
        </w:rPr>
        <w:t xml:space="preserve">Den registrerte har </w:t>
      </w:r>
      <w:r w:rsidR="00D56910" w:rsidRPr="00F33949">
        <w:rPr>
          <w:rFonts w:cstheme="minorHAnsi"/>
          <w:b/>
          <w:sz w:val="22"/>
          <w:u w:val="single"/>
        </w:rPr>
        <w:t>samtykket</w:t>
      </w:r>
      <w:r w:rsidR="00D56910" w:rsidRPr="00F33949">
        <w:rPr>
          <w:rFonts w:cstheme="minorHAnsi"/>
          <w:b/>
          <w:sz w:val="22"/>
        </w:rPr>
        <w:t xml:space="preserve"> til behandling av sine personopplysninger for ett eller flere spesifikke </w:t>
      </w:r>
      <w:r w:rsidR="00D56910" w:rsidRPr="004F04F5">
        <w:rPr>
          <w:rFonts w:cstheme="minorHAnsi"/>
          <w:b/>
          <w:sz w:val="22"/>
        </w:rPr>
        <w:t>formål.</w:t>
      </w:r>
      <w:r w:rsidR="00D56910" w:rsidRPr="004F04F5">
        <w:rPr>
          <w:rFonts w:cstheme="minorHAnsi"/>
          <w:sz w:val="22"/>
        </w:rPr>
        <w:t xml:space="preserve"> </w:t>
      </w:r>
      <w:r w:rsidR="00D56910" w:rsidRPr="004F04F5">
        <w:rPr>
          <w:rFonts w:cstheme="minorHAnsi"/>
          <w:i/>
          <w:sz w:val="22"/>
        </w:rPr>
        <w:t>Legg ved kopi av samtykkeerklæring og informasjonsskriv.</w:t>
      </w:r>
    </w:p>
    <w:p w:rsidR="0046193D" w:rsidRDefault="0046193D" w:rsidP="00955097">
      <w:pPr>
        <w:contextualSpacing/>
        <w:rPr>
          <w:rFonts w:cstheme="minorHAnsi"/>
          <w:sz w:val="22"/>
        </w:rPr>
      </w:pPr>
    </w:p>
    <w:p w:rsidR="0046193D" w:rsidRPr="00F33949" w:rsidRDefault="0046193D" w:rsidP="00955097">
      <w:pPr>
        <w:contextualSpacing/>
        <w:rPr>
          <w:rFonts w:cstheme="minorHAnsi"/>
          <w:sz w:val="22"/>
        </w:rPr>
      </w:pPr>
    </w:p>
    <w:p w:rsidR="00D56910" w:rsidRPr="00F33949" w:rsidRDefault="00191F84" w:rsidP="00F47E4D">
      <w:pPr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717365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722538">
        <w:rPr>
          <w:sz w:val="26"/>
          <w:szCs w:val="26"/>
        </w:rPr>
        <w:t xml:space="preserve"> </w:t>
      </w:r>
      <w:r w:rsidR="00D56910" w:rsidRPr="00722538">
        <w:rPr>
          <w:rFonts w:cstheme="minorHAnsi"/>
          <w:b/>
          <w:sz w:val="22"/>
        </w:rPr>
        <w:t>2.</w:t>
      </w:r>
      <w:r w:rsidR="00D56910" w:rsidRPr="00722538">
        <w:rPr>
          <w:rFonts w:cstheme="minorHAnsi"/>
          <w:sz w:val="22"/>
        </w:rPr>
        <w:t xml:space="preserve"> </w:t>
      </w:r>
      <w:r w:rsidR="00D56910" w:rsidRPr="00722538">
        <w:rPr>
          <w:rFonts w:cstheme="minorHAnsi"/>
          <w:b/>
          <w:sz w:val="22"/>
        </w:rPr>
        <w:t>Behandlingen er nødvendig for</w:t>
      </w:r>
    </w:p>
    <w:p w:rsidR="00D56910" w:rsidRPr="00F33949" w:rsidRDefault="00D56910" w:rsidP="00D56910">
      <w:pPr>
        <w:spacing w:after="0"/>
        <w:rPr>
          <w:rFonts w:cstheme="minorHAnsi"/>
          <w:sz w:val="22"/>
        </w:rPr>
      </w:pPr>
    </w:p>
    <w:p w:rsidR="00D56910" w:rsidRPr="00F33949" w:rsidRDefault="00191F84" w:rsidP="00F47E4D">
      <w:pPr>
        <w:spacing w:after="0"/>
        <w:ind w:left="357"/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98349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6910" w:rsidRPr="00F33949">
        <w:rPr>
          <w:rFonts w:cstheme="minorHAnsi"/>
          <w:b/>
          <w:sz w:val="22"/>
        </w:rPr>
        <w:t>a)</w:t>
      </w:r>
      <w:r w:rsidR="00D56910" w:rsidRPr="00F33949">
        <w:rPr>
          <w:rFonts w:cstheme="minorHAnsi"/>
          <w:sz w:val="22"/>
        </w:rPr>
        <w:t xml:space="preserve"> </w:t>
      </w:r>
      <w:r w:rsidR="00D56910" w:rsidRPr="00F33949">
        <w:rPr>
          <w:rFonts w:cstheme="minorHAnsi"/>
          <w:b/>
          <w:sz w:val="22"/>
        </w:rPr>
        <w:t xml:space="preserve">å utføre en </w:t>
      </w:r>
      <w:r w:rsidR="00D56910" w:rsidRPr="00F33949">
        <w:rPr>
          <w:rFonts w:cstheme="minorHAnsi"/>
          <w:b/>
          <w:sz w:val="22"/>
          <w:u w:val="single"/>
        </w:rPr>
        <w:t>oppgave i allmennhetens interesse</w:t>
      </w:r>
      <w:r w:rsidR="00D56910" w:rsidRPr="00F33949">
        <w:rPr>
          <w:rFonts w:cstheme="minorHAnsi"/>
          <w:sz w:val="22"/>
        </w:rPr>
        <w:t>,</w:t>
      </w:r>
    </w:p>
    <w:p w:rsidR="00D56910" w:rsidRPr="00F33949" w:rsidRDefault="00D56910" w:rsidP="00F33949">
      <w:pPr>
        <w:pStyle w:val="Listeavsnitt"/>
        <w:spacing w:after="0"/>
        <w:ind w:left="357"/>
        <w:rPr>
          <w:rFonts w:cstheme="minorHAnsi"/>
          <w:sz w:val="22"/>
        </w:rPr>
      </w:pPr>
    </w:p>
    <w:p w:rsidR="00D56910" w:rsidRPr="00F33949" w:rsidRDefault="00191F84" w:rsidP="00F47E4D">
      <w:pPr>
        <w:spacing w:after="0"/>
        <w:ind w:left="357"/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37473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6910" w:rsidRPr="00F33949">
        <w:rPr>
          <w:rFonts w:cstheme="minorHAnsi"/>
          <w:b/>
          <w:sz w:val="22"/>
        </w:rPr>
        <w:t xml:space="preserve">b) å </w:t>
      </w:r>
      <w:r w:rsidR="00D56910" w:rsidRPr="00F33949">
        <w:rPr>
          <w:rFonts w:cstheme="minorHAnsi"/>
          <w:b/>
          <w:sz w:val="22"/>
          <w:u w:val="single"/>
        </w:rPr>
        <w:t>utøve offentlig myndighet</w:t>
      </w:r>
      <w:r w:rsidR="00D56910" w:rsidRPr="00F33949">
        <w:rPr>
          <w:rFonts w:cstheme="minorHAnsi"/>
          <w:b/>
          <w:sz w:val="22"/>
        </w:rPr>
        <w:t xml:space="preserve"> som </w:t>
      </w:r>
      <w:r w:rsidR="009A494B">
        <w:rPr>
          <w:rFonts w:cstheme="minorHAnsi"/>
          <w:b/>
          <w:sz w:val="22"/>
        </w:rPr>
        <w:t>sykehuset</w:t>
      </w:r>
      <w:r w:rsidR="00322813" w:rsidRPr="00F33949">
        <w:rPr>
          <w:rFonts w:cstheme="minorHAnsi"/>
          <w:b/>
          <w:sz w:val="22"/>
        </w:rPr>
        <w:t xml:space="preserve"> </w:t>
      </w:r>
      <w:r w:rsidR="00D56910" w:rsidRPr="00F33949">
        <w:rPr>
          <w:rFonts w:cstheme="minorHAnsi"/>
          <w:b/>
          <w:sz w:val="22"/>
        </w:rPr>
        <w:t>er pålagt,</w:t>
      </w:r>
    </w:p>
    <w:p w:rsidR="00D56910" w:rsidRPr="00F33949" w:rsidRDefault="00D56910" w:rsidP="00F33949">
      <w:pPr>
        <w:spacing w:after="0"/>
        <w:ind w:left="357"/>
        <w:contextualSpacing/>
        <w:rPr>
          <w:rFonts w:cstheme="minorHAnsi"/>
          <w:sz w:val="22"/>
        </w:rPr>
      </w:pPr>
    </w:p>
    <w:p w:rsidR="00D56910" w:rsidRPr="00F33949" w:rsidRDefault="00191F84" w:rsidP="00F47E4D">
      <w:pPr>
        <w:spacing w:after="0"/>
        <w:ind w:left="357"/>
        <w:contextualSpacing/>
        <w:rPr>
          <w:rFonts w:cstheme="minorHAnsi"/>
          <w:b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29287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6910" w:rsidRPr="00F33949">
        <w:rPr>
          <w:rFonts w:cstheme="minorHAnsi"/>
          <w:b/>
          <w:sz w:val="22"/>
        </w:rPr>
        <w:t>c</w:t>
      </w:r>
      <w:r w:rsidR="00D56910" w:rsidRPr="00F33949">
        <w:rPr>
          <w:rFonts w:cstheme="minorHAnsi"/>
          <w:sz w:val="22"/>
        </w:rPr>
        <w:t xml:space="preserve">) </w:t>
      </w:r>
      <w:r w:rsidR="00D56910" w:rsidRPr="00F33949">
        <w:rPr>
          <w:rFonts w:cstheme="minorHAnsi"/>
          <w:b/>
          <w:sz w:val="22"/>
        </w:rPr>
        <w:t xml:space="preserve">at </w:t>
      </w:r>
      <w:r w:rsidR="009B0F47">
        <w:rPr>
          <w:rFonts w:cstheme="minorHAnsi"/>
          <w:b/>
          <w:sz w:val="22"/>
        </w:rPr>
        <w:t>….</w:t>
      </w:r>
      <w:r w:rsidR="00322813" w:rsidRPr="00F33949">
        <w:rPr>
          <w:rFonts w:cstheme="minorHAnsi"/>
          <w:b/>
          <w:sz w:val="22"/>
        </w:rPr>
        <w:t xml:space="preserve"> </w:t>
      </w:r>
      <w:r w:rsidR="00D56910" w:rsidRPr="00F33949">
        <w:rPr>
          <w:rFonts w:cstheme="minorHAnsi"/>
          <w:b/>
          <w:sz w:val="22"/>
        </w:rPr>
        <w:t xml:space="preserve">skal kunne oppfylle en </w:t>
      </w:r>
      <w:r w:rsidR="00D56910" w:rsidRPr="00F33949">
        <w:rPr>
          <w:rFonts w:cstheme="minorHAnsi"/>
          <w:b/>
          <w:sz w:val="22"/>
          <w:u w:val="single"/>
        </w:rPr>
        <w:t>rettslig forpliktelse</w:t>
      </w:r>
      <w:r w:rsidR="00D56910" w:rsidRPr="00F33949">
        <w:rPr>
          <w:rFonts w:cstheme="minorHAnsi"/>
          <w:b/>
          <w:sz w:val="22"/>
        </w:rPr>
        <w:t>.</w:t>
      </w:r>
    </w:p>
    <w:p w:rsidR="00D56910" w:rsidRPr="00F33949" w:rsidRDefault="00D56910" w:rsidP="00D56910">
      <w:pPr>
        <w:contextualSpacing/>
        <w:rPr>
          <w:rFonts w:cstheme="minorHAnsi"/>
          <w:sz w:val="22"/>
        </w:rPr>
      </w:pPr>
    </w:p>
    <w:p w:rsidR="00D56910" w:rsidRPr="00F33949" w:rsidRDefault="007118AE" w:rsidP="0046193D">
      <w:pPr>
        <w:contextualSpacing/>
        <w:rPr>
          <w:rFonts w:cstheme="minorHAnsi"/>
          <w:sz w:val="22"/>
        </w:rPr>
      </w:pPr>
      <w:r>
        <w:rPr>
          <w:rFonts w:cstheme="minorHAnsi"/>
          <w:sz w:val="22"/>
        </w:rPr>
        <w:t>Ved a)</w:t>
      </w:r>
      <w:r w:rsidR="00D56910" w:rsidRPr="00F33949">
        <w:rPr>
          <w:rFonts w:cstheme="minorHAnsi"/>
          <w:sz w:val="22"/>
        </w:rPr>
        <w:t xml:space="preserve"> eller c), er det tilleggskrav om </w:t>
      </w:r>
      <w:r w:rsidR="00D56910" w:rsidRPr="00F33949">
        <w:rPr>
          <w:rFonts w:cstheme="minorHAnsi"/>
          <w:b/>
          <w:sz w:val="22"/>
        </w:rPr>
        <w:t>supplerende rettsgrunnlag</w:t>
      </w:r>
      <w:r w:rsidR="00D56910" w:rsidRPr="00F33949">
        <w:rPr>
          <w:rFonts w:cstheme="minorHAnsi"/>
          <w:sz w:val="22"/>
        </w:rPr>
        <w:t xml:space="preserve"> (f. eks. lovhjemlet vedtak</w:t>
      </w:r>
      <w:r w:rsidR="00CA153C" w:rsidRPr="00F33949">
        <w:rPr>
          <w:rFonts w:cstheme="minorHAnsi"/>
          <w:sz w:val="22"/>
        </w:rPr>
        <w:t xml:space="preserve"> fra REK eller Helsedirektoratet</w:t>
      </w:r>
      <w:r w:rsidR="00D56910" w:rsidRPr="00F33949">
        <w:rPr>
          <w:rFonts w:cstheme="minorHAnsi"/>
          <w:sz w:val="22"/>
        </w:rPr>
        <w:t>, lov- eller forskriftsbestemmelse)</w:t>
      </w:r>
      <w:r w:rsidR="00387098" w:rsidRPr="00F33949">
        <w:rPr>
          <w:rFonts w:cstheme="minorHAnsi"/>
          <w:sz w:val="22"/>
        </w:rPr>
        <w:t xml:space="preserve"> og om i så fall må ett av følgende </w:t>
      </w:r>
      <w:r w:rsidR="00C03224" w:rsidRPr="00F33949">
        <w:rPr>
          <w:rFonts w:cstheme="minorHAnsi"/>
          <w:sz w:val="22"/>
        </w:rPr>
        <w:t>fylles ut</w:t>
      </w:r>
      <w:r w:rsidR="00387098" w:rsidRPr="00F33949" w:rsidDel="00387098">
        <w:rPr>
          <w:rFonts w:cstheme="minorHAnsi"/>
          <w:sz w:val="22"/>
        </w:rPr>
        <w:t xml:space="preserve"> </w:t>
      </w:r>
    </w:p>
    <w:p w:rsidR="00D56910" w:rsidRPr="00F33949" w:rsidRDefault="00D56910" w:rsidP="00387098">
      <w:pPr>
        <w:ind w:left="1056" w:firstLine="12"/>
        <w:contextualSpacing/>
        <w:rPr>
          <w:rFonts w:cstheme="minorHAnsi"/>
          <w:sz w:val="22"/>
        </w:rPr>
      </w:pPr>
    </w:p>
    <w:p w:rsidR="00D56910" w:rsidRPr="004D5C49" w:rsidRDefault="00191F84" w:rsidP="00F47E4D">
      <w:pPr>
        <w:ind w:left="1428"/>
        <w:contextualSpacing/>
        <w:rPr>
          <w:rFonts w:cstheme="minorHAnsi"/>
          <w:i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15915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67D9B" w:rsidRPr="004D5C49">
        <w:rPr>
          <w:rFonts w:ascii="MS Gothic" w:eastAsia="MS Gothic" w:hAnsi="MS Gothic"/>
          <w:sz w:val="26"/>
          <w:szCs w:val="26"/>
        </w:rPr>
        <w:t xml:space="preserve"> </w:t>
      </w:r>
      <w:r w:rsidR="00567D9B" w:rsidRPr="004D5C49">
        <w:rPr>
          <w:rFonts w:eastAsia="MS Gothic" w:cstheme="minorHAnsi"/>
          <w:sz w:val="22"/>
        </w:rPr>
        <w:t xml:space="preserve">I. </w:t>
      </w:r>
      <w:r w:rsidR="00D56910" w:rsidRPr="004D5C49">
        <w:rPr>
          <w:rFonts w:cstheme="minorHAnsi"/>
          <w:sz w:val="22"/>
        </w:rPr>
        <w:t xml:space="preserve">Behandlingen av personopplysninger forutsetter dispensasjon eller unntak fra taushetsplikt fra Helsedirektoratet eller REK etter </w:t>
      </w:r>
      <w:proofErr w:type="spellStart"/>
      <w:r w:rsidR="00D56910" w:rsidRPr="004D5C49">
        <w:rPr>
          <w:rFonts w:cstheme="minorHAnsi"/>
          <w:sz w:val="22"/>
        </w:rPr>
        <w:t>helsepersonelloven</w:t>
      </w:r>
      <w:proofErr w:type="spellEnd"/>
      <w:r w:rsidR="00D56910" w:rsidRPr="004D5C49">
        <w:rPr>
          <w:rFonts w:cstheme="minorHAnsi"/>
          <w:sz w:val="22"/>
        </w:rPr>
        <w:t xml:space="preserve"> eller helseforskningsloven. </w:t>
      </w:r>
      <w:r w:rsidR="00D56910" w:rsidRPr="004D5C49">
        <w:rPr>
          <w:rFonts w:cstheme="minorHAnsi"/>
          <w:i/>
          <w:sz w:val="22"/>
        </w:rPr>
        <w:t xml:space="preserve">Det </w:t>
      </w:r>
      <w:r w:rsidR="007118AE">
        <w:rPr>
          <w:rFonts w:cstheme="minorHAnsi"/>
          <w:i/>
          <w:sz w:val="22"/>
        </w:rPr>
        <w:t>er søkt</w:t>
      </w:r>
      <w:r w:rsidR="00D56910" w:rsidRPr="004D5C49">
        <w:rPr>
          <w:rFonts w:cstheme="minorHAnsi"/>
          <w:i/>
          <w:sz w:val="22"/>
        </w:rPr>
        <w:t xml:space="preserve"> om slikt vedtak</w:t>
      </w:r>
      <w:r w:rsidR="007118AE">
        <w:rPr>
          <w:rFonts w:cstheme="minorHAnsi"/>
          <w:i/>
          <w:sz w:val="22"/>
        </w:rPr>
        <w:t>,</w:t>
      </w:r>
      <w:r w:rsidR="00D56910" w:rsidRPr="004D5C49">
        <w:rPr>
          <w:rFonts w:cstheme="minorHAnsi"/>
          <w:i/>
          <w:sz w:val="22"/>
        </w:rPr>
        <w:t xml:space="preserve"> og vedtaket vedlegges personvernkonsekvensvurderingen når vedtaket foreligger.</w:t>
      </w:r>
    </w:p>
    <w:p w:rsidR="00D56910" w:rsidRPr="00844528" w:rsidRDefault="00D56910" w:rsidP="00D56910">
      <w:pPr>
        <w:ind w:left="1428"/>
        <w:contextualSpacing/>
        <w:rPr>
          <w:rFonts w:cstheme="minorHAnsi"/>
          <w:sz w:val="22"/>
          <w:highlight w:val="yellow"/>
        </w:rPr>
      </w:pPr>
    </w:p>
    <w:p w:rsidR="00D56910" w:rsidRPr="00F33949" w:rsidRDefault="00191F84" w:rsidP="00F47E4D">
      <w:pPr>
        <w:ind w:left="1428"/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2428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93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4D5C49">
        <w:rPr>
          <w:sz w:val="26"/>
          <w:szCs w:val="26"/>
        </w:rPr>
        <w:t xml:space="preserve"> </w:t>
      </w:r>
      <w:r w:rsidR="00567D9B" w:rsidRPr="004D5C49">
        <w:rPr>
          <w:sz w:val="22"/>
        </w:rPr>
        <w:t>II.</w:t>
      </w:r>
      <w:r w:rsidR="00567D9B" w:rsidRPr="004D5C49">
        <w:rPr>
          <w:sz w:val="26"/>
          <w:szCs w:val="26"/>
        </w:rPr>
        <w:t xml:space="preserve"> </w:t>
      </w:r>
      <w:r w:rsidR="00D56910" w:rsidRPr="004D5C49">
        <w:rPr>
          <w:rFonts w:cstheme="minorHAnsi"/>
          <w:sz w:val="22"/>
        </w:rPr>
        <w:t xml:space="preserve">Behandlingen av personopplysninger forutsetter vedtak om </w:t>
      </w:r>
      <w:r w:rsidR="00D56910" w:rsidRPr="008C6A0C">
        <w:rPr>
          <w:rFonts w:cstheme="minorHAnsi"/>
          <w:sz w:val="22"/>
        </w:rPr>
        <w:t xml:space="preserve">tilgjengeliggjøring av indirekte identifiserbare helseopplysninger fra lovbestemte </w:t>
      </w:r>
      <w:r w:rsidR="00322813" w:rsidRPr="008C6A0C">
        <w:rPr>
          <w:rFonts w:cstheme="minorHAnsi"/>
          <w:sz w:val="22"/>
        </w:rPr>
        <w:t>helse</w:t>
      </w:r>
      <w:r w:rsidR="00D56910" w:rsidRPr="008C6A0C">
        <w:rPr>
          <w:rFonts w:cstheme="minorHAnsi"/>
          <w:sz w:val="22"/>
        </w:rPr>
        <w:t xml:space="preserve">registre etter helseregisterloven. </w:t>
      </w:r>
      <w:r w:rsidR="00D56910" w:rsidRPr="008C6A0C">
        <w:rPr>
          <w:rFonts w:cstheme="minorHAnsi"/>
          <w:i/>
          <w:sz w:val="22"/>
        </w:rPr>
        <w:t>Det søkes om utlevering og vedtaket vedlegges personvernkonsekvensvurderingen når vedtaket foreligger.</w:t>
      </w:r>
      <w:r w:rsidR="004B40DD">
        <w:rPr>
          <w:rFonts w:cstheme="minorHAnsi"/>
          <w:i/>
          <w:sz w:val="22"/>
        </w:rPr>
        <w:t xml:space="preserve"> </w:t>
      </w:r>
    </w:p>
    <w:p w:rsidR="00D56910" w:rsidRPr="00F33949" w:rsidRDefault="00D56910" w:rsidP="00D56910">
      <w:pPr>
        <w:contextualSpacing/>
        <w:rPr>
          <w:rFonts w:cstheme="minorHAnsi"/>
          <w:sz w:val="22"/>
        </w:rPr>
      </w:pPr>
    </w:p>
    <w:p w:rsidR="00D56910" w:rsidRPr="00F33949" w:rsidRDefault="00191F84" w:rsidP="00F47E4D">
      <w:pPr>
        <w:ind w:left="1428"/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45583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567D9B" w:rsidRPr="00567D9B">
        <w:rPr>
          <w:sz w:val="22"/>
        </w:rPr>
        <w:t xml:space="preserve">III. </w:t>
      </w:r>
      <w:r w:rsidR="00D56910" w:rsidRPr="00567D9B">
        <w:rPr>
          <w:rFonts w:cstheme="minorHAnsi"/>
          <w:sz w:val="22"/>
        </w:rPr>
        <w:t>Behandlingen</w:t>
      </w:r>
      <w:r w:rsidR="00D56910" w:rsidRPr="00F33949">
        <w:rPr>
          <w:rFonts w:cstheme="minorHAnsi"/>
          <w:sz w:val="22"/>
        </w:rPr>
        <w:t xml:space="preserve"> av personopplysninger faller inn under forskrift om befolkningsbaserte helseundersøkelser.</w:t>
      </w:r>
      <w:r w:rsidR="00217549" w:rsidRPr="00F33949">
        <w:rPr>
          <w:rFonts w:cstheme="minorHAnsi"/>
          <w:sz w:val="22"/>
        </w:rPr>
        <w:t xml:space="preserve"> </w:t>
      </w:r>
    </w:p>
    <w:p w:rsidR="00D56910" w:rsidRPr="00F33949" w:rsidRDefault="00D56910" w:rsidP="00D56910">
      <w:pPr>
        <w:contextualSpacing/>
        <w:rPr>
          <w:rFonts w:cstheme="minorHAnsi"/>
          <w:sz w:val="22"/>
        </w:rPr>
      </w:pPr>
    </w:p>
    <w:p w:rsidR="00D56910" w:rsidRPr="00F33949" w:rsidRDefault="00191F84" w:rsidP="009C1537">
      <w:pPr>
        <w:spacing w:after="0" w:line="240" w:lineRule="auto"/>
        <w:ind w:left="1428"/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92498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 w:rsidRPr="00E611CA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E611CA">
        <w:rPr>
          <w:sz w:val="26"/>
          <w:szCs w:val="26"/>
        </w:rPr>
        <w:t xml:space="preserve"> </w:t>
      </w:r>
      <w:r w:rsidR="00567D9B" w:rsidRPr="00E611CA">
        <w:rPr>
          <w:sz w:val="22"/>
        </w:rPr>
        <w:t>IV.</w:t>
      </w:r>
      <w:r w:rsidR="00567D9B" w:rsidRPr="00E611CA">
        <w:rPr>
          <w:sz w:val="26"/>
          <w:szCs w:val="26"/>
        </w:rPr>
        <w:t xml:space="preserve"> </w:t>
      </w:r>
      <w:r w:rsidR="00D56910" w:rsidRPr="00E611CA">
        <w:rPr>
          <w:rFonts w:cstheme="minorHAnsi"/>
          <w:sz w:val="22"/>
        </w:rPr>
        <w:t>Behandling av personopplysninger til forskning i henhold til personopplysningsloven § 8.</w:t>
      </w:r>
    </w:p>
    <w:p w:rsidR="00D56910" w:rsidRPr="00F33949" w:rsidRDefault="00D56910" w:rsidP="009C1537">
      <w:pPr>
        <w:spacing w:line="240" w:lineRule="auto"/>
        <w:rPr>
          <w:rFonts w:cstheme="minorHAnsi"/>
          <w:sz w:val="22"/>
        </w:rPr>
      </w:pPr>
    </w:p>
    <w:p w:rsidR="00D56910" w:rsidRPr="00F33949" w:rsidRDefault="00191F84" w:rsidP="009C1537">
      <w:pPr>
        <w:spacing w:line="240" w:lineRule="auto"/>
        <w:ind w:left="1429"/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78604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567D9B" w:rsidRPr="00567D9B">
        <w:rPr>
          <w:sz w:val="22"/>
        </w:rPr>
        <w:t xml:space="preserve">V. </w:t>
      </w:r>
      <w:r w:rsidR="00D56910" w:rsidRPr="00567D9B">
        <w:rPr>
          <w:rFonts w:cstheme="minorHAnsi"/>
          <w:sz w:val="22"/>
        </w:rPr>
        <w:t>Annet</w:t>
      </w:r>
      <w:r w:rsidR="00D56910" w:rsidRPr="00F33949">
        <w:rPr>
          <w:rFonts w:cstheme="minorHAnsi"/>
          <w:sz w:val="22"/>
        </w:rPr>
        <w:t>. Lov- eller forskriftshjemmel må angis og eventuelt begrunnes nærmere:</w:t>
      </w:r>
    </w:p>
    <w:p w:rsidR="00D56910" w:rsidRPr="00F33949" w:rsidRDefault="00D56910" w:rsidP="00D56910">
      <w:pPr>
        <w:contextualSpacing/>
        <w:rPr>
          <w:rFonts w:cstheme="minorHAnsi"/>
          <w:sz w:val="22"/>
        </w:rPr>
      </w:pPr>
    </w:p>
    <w:p w:rsidR="00D56910" w:rsidRDefault="00D56910" w:rsidP="00322813">
      <w:pPr>
        <w:contextualSpacing/>
        <w:rPr>
          <w:rFonts w:cstheme="minorHAnsi"/>
        </w:rPr>
      </w:pPr>
      <w:r>
        <w:rPr>
          <w:rFonts w:cstheme="minorHAnsi"/>
        </w:rPr>
        <w:t>_________________________</w:t>
      </w:r>
      <w:r w:rsidR="009C1537">
        <w:rPr>
          <w:rFonts w:cstheme="minorHAnsi"/>
        </w:rPr>
        <w:t>__________________________________________________________________</w:t>
      </w:r>
    </w:p>
    <w:p w:rsidR="00D56910" w:rsidRPr="00BA5B88" w:rsidRDefault="00D56910" w:rsidP="00D56910">
      <w:pPr>
        <w:ind w:left="708" w:firstLine="708"/>
        <w:contextualSpacing/>
        <w:rPr>
          <w:rFonts w:cstheme="minorHAnsi"/>
        </w:rPr>
      </w:pPr>
    </w:p>
    <w:p w:rsidR="00D56910" w:rsidRDefault="00191F84" w:rsidP="00F47E4D">
      <w:pPr>
        <w:contextualSpacing/>
        <w:rPr>
          <w:rFonts w:cstheme="minorHAnsi"/>
          <w:i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239559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A0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6910" w:rsidRPr="00F33949">
        <w:rPr>
          <w:rFonts w:cstheme="minorHAnsi"/>
          <w:b/>
          <w:sz w:val="22"/>
        </w:rPr>
        <w:t>3.</w:t>
      </w:r>
      <w:r w:rsidR="00D56910" w:rsidRPr="00F33949">
        <w:rPr>
          <w:rFonts w:cstheme="minorHAnsi"/>
          <w:sz w:val="22"/>
        </w:rPr>
        <w:t xml:space="preserve"> </w:t>
      </w:r>
      <w:r w:rsidR="00D56910" w:rsidRPr="00F33949">
        <w:rPr>
          <w:rFonts w:cstheme="minorHAnsi"/>
          <w:b/>
          <w:sz w:val="22"/>
        </w:rPr>
        <w:t xml:space="preserve">Behandlingen er nødvendig for formål knyttet til en berettiget interesse som forfølges av </w:t>
      </w:r>
      <w:r w:rsidR="009B0F47">
        <w:rPr>
          <w:rFonts w:cstheme="minorHAnsi"/>
          <w:b/>
          <w:sz w:val="22"/>
        </w:rPr>
        <w:t xml:space="preserve">…. </w:t>
      </w:r>
      <w:r w:rsidR="00D56910" w:rsidRPr="00F33949">
        <w:rPr>
          <w:rFonts w:cstheme="minorHAnsi"/>
          <w:b/>
          <w:sz w:val="22"/>
        </w:rPr>
        <w:t>eller en tredjepart, gitt at hensynet til den registrertes personvern ikke overstiger denne interessen.</w:t>
      </w:r>
      <w:r w:rsidR="00D56910" w:rsidRPr="00F33949">
        <w:rPr>
          <w:rFonts w:cstheme="minorHAnsi"/>
          <w:sz w:val="22"/>
        </w:rPr>
        <w:t xml:space="preserve"> </w:t>
      </w:r>
    </w:p>
    <w:p w:rsidR="00536F88" w:rsidRDefault="00536F88" w:rsidP="00F47E4D">
      <w:pPr>
        <w:contextualSpacing/>
        <w:rPr>
          <w:rFonts w:cstheme="minorHAnsi"/>
          <w:i/>
          <w:sz w:val="22"/>
        </w:rPr>
      </w:pPr>
    </w:p>
    <w:p w:rsidR="00D56910" w:rsidRPr="004F04F5" w:rsidRDefault="00D56910" w:rsidP="0096294D">
      <w:pPr>
        <w:pStyle w:val="Overskrift2"/>
        <w:numPr>
          <w:ilvl w:val="1"/>
          <w:numId w:val="14"/>
        </w:numPr>
      </w:pPr>
      <w:bookmarkStart w:id="25" w:name="_Toc531276094"/>
      <w:r w:rsidRPr="004F04F5">
        <w:t xml:space="preserve">Rettslig grunnlag for behandling av </w:t>
      </w:r>
      <w:r w:rsidRPr="004F04F5">
        <w:rPr>
          <w:u w:val="single"/>
        </w:rPr>
        <w:t>særlige kategorier av personopplysninger</w:t>
      </w:r>
      <w:bookmarkEnd w:id="25"/>
      <w:r w:rsidRPr="004F04F5">
        <w:t xml:space="preserve"> </w:t>
      </w:r>
    </w:p>
    <w:p w:rsidR="00D56910" w:rsidRPr="00F33949" w:rsidRDefault="00D56910" w:rsidP="00D56910">
      <w:pPr>
        <w:rPr>
          <w:sz w:val="22"/>
        </w:rPr>
      </w:pPr>
      <w:r w:rsidRPr="00F33949">
        <w:rPr>
          <w:sz w:val="22"/>
        </w:rPr>
        <w:t xml:space="preserve">Gjelder behandlingen </w:t>
      </w:r>
      <w:r w:rsidR="00C1169D">
        <w:rPr>
          <w:sz w:val="22"/>
        </w:rPr>
        <w:t xml:space="preserve">av </w:t>
      </w:r>
      <w:r w:rsidRPr="00F33949">
        <w:rPr>
          <w:sz w:val="22"/>
        </w:rPr>
        <w:t xml:space="preserve">særlige kategorier av personopplysninger, jf. punkt </w:t>
      </w:r>
      <w:r w:rsidR="00C1169D">
        <w:rPr>
          <w:sz w:val="22"/>
        </w:rPr>
        <w:t>1</w:t>
      </w:r>
      <w:r w:rsidRPr="00F33949">
        <w:rPr>
          <w:sz w:val="22"/>
        </w:rPr>
        <w:t>.</w:t>
      </w:r>
      <w:r w:rsidR="00B43A34" w:rsidRPr="00F33949">
        <w:rPr>
          <w:sz w:val="22"/>
        </w:rPr>
        <w:t>4</w:t>
      </w:r>
      <w:r w:rsidRPr="00F33949">
        <w:rPr>
          <w:sz w:val="22"/>
        </w:rPr>
        <w:t xml:space="preserve"> må det i tillegg angis om behandling av slike opplysninger er omfattet av unntakene i </w:t>
      </w:r>
      <w:r w:rsidR="00322813">
        <w:rPr>
          <w:sz w:val="22"/>
        </w:rPr>
        <w:t>personvern</w:t>
      </w:r>
      <w:r w:rsidRPr="00F33949">
        <w:rPr>
          <w:sz w:val="22"/>
        </w:rPr>
        <w:t>forordningen artikkel 9:</w:t>
      </w:r>
    </w:p>
    <w:p w:rsidR="00D56910" w:rsidRPr="00F33949" w:rsidRDefault="00191F84" w:rsidP="00F47E4D">
      <w:pPr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02629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6910" w:rsidRPr="00F33949">
        <w:rPr>
          <w:rFonts w:cstheme="minorHAnsi"/>
          <w:b/>
          <w:sz w:val="22"/>
        </w:rPr>
        <w:t xml:space="preserve">1. Den registrerte har gitt uttrykkelig </w:t>
      </w:r>
      <w:r w:rsidR="00D56910" w:rsidRPr="00F33949">
        <w:rPr>
          <w:rFonts w:cstheme="minorHAnsi"/>
          <w:b/>
          <w:sz w:val="22"/>
          <w:u w:val="single"/>
        </w:rPr>
        <w:t>samtykke</w:t>
      </w:r>
      <w:r w:rsidR="00D56910" w:rsidRPr="00F33949">
        <w:rPr>
          <w:rFonts w:cstheme="minorHAnsi"/>
          <w:b/>
          <w:sz w:val="22"/>
        </w:rPr>
        <w:t xml:space="preserve"> til behandlingen av særlige kategorier av personopplysninger.</w:t>
      </w:r>
      <w:r w:rsidR="00D56910" w:rsidRPr="00F33949">
        <w:rPr>
          <w:rFonts w:cstheme="minorHAnsi"/>
          <w:sz w:val="22"/>
        </w:rPr>
        <w:t xml:space="preserve"> </w:t>
      </w:r>
      <w:r w:rsidR="00D56910" w:rsidRPr="00F33949">
        <w:rPr>
          <w:rFonts w:cstheme="minorHAnsi"/>
          <w:i/>
          <w:sz w:val="22"/>
        </w:rPr>
        <w:t>Legg ved kopi av samtykkeerklæring og informasjonsskriv</w:t>
      </w:r>
      <w:r w:rsidR="00D56910" w:rsidRPr="00F33949">
        <w:rPr>
          <w:rFonts w:cstheme="minorHAnsi"/>
          <w:sz w:val="22"/>
        </w:rPr>
        <w:t>.</w:t>
      </w:r>
    </w:p>
    <w:p w:rsidR="00D56910" w:rsidRPr="00F33949" w:rsidRDefault="00D56910" w:rsidP="00D56910">
      <w:pPr>
        <w:ind w:left="720"/>
        <w:contextualSpacing/>
        <w:rPr>
          <w:rFonts w:cstheme="minorHAnsi"/>
          <w:sz w:val="22"/>
        </w:rPr>
      </w:pPr>
    </w:p>
    <w:p w:rsidR="00D56910" w:rsidRPr="00F33949" w:rsidRDefault="00191F84" w:rsidP="00F47E4D">
      <w:pPr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4587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6910" w:rsidRPr="00F33949">
        <w:rPr>
          <w:rFonts w:cstheme="minorHAnsi"/>
          <w:b/>
          <w:sz w:val="22"/>
        </w:rPr>
        <w:t xml:space="preserve">2. Behandlingen av særlige kategorier opplysninger er </w:t>
      </w:r>
      <w:r w:rsidR="00D56910" w:rsidRPr="00F33949">
        <w:rPr>
          <w:rFonts w:cstheme="minorHAnsi"/>
          <w:b/>
          <w:sz w:val="22"/>
          <w:u w:val="single"/>
        </w:rPr>
        <w:t>nødvendig for vitenskapelig forskning</w:t>
      </w:r>
      <w:r w:rsidR="00D56910" w:rsidRPr="00F33949">
        <w:rPr>
          <w:rFonts w:cstheme="minorHAnsi"/>
          <w:b/>
          <w:sz w:val="22"/>
        </w:rPr>
        <w:t xml:space="preserve"> på grunnlag av</w:t>
      </w:r>
      <w:r w:rsidR="00D56910" w:rsidRPr="00F33949">
        <w:rPr>
          <w:rFonts w:cstheme="minorHAnsi"/>
          <w:sz w:val="22"/>
        </w:rPr>
        <w:t xml:space="preserve"> (f. eks. lovhjemlet vedtak, lov- eller forskriftsbestemmelse):</w:t>
      </w:r>
    </w:p>
    <w:p w:rsidR="00D56910" w:rsidRPr="00F33949" w:rsidRDefault="00D56910" w:rsidP="00D56910">
      <w:pPr>
        <w:contextualSpacing/>
        <w:rPr>
          <w:rFonts w:cstheme="minorHAnsi"/>
          <w:sz w:val="22"/>
        </w:rPr>
      </w:pPr>
    </w:p>
    <w:p w:rsidR="00D56910" w:rsidRPr="00F33949" w:rsidRDefault="00191F84" w:rsidP="009A494B">
      <w:pPr>
        <w:ind w:left="708"/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57594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6910" w:rsidRPr="00F33949">
        <w:rPr>
          <w:sz w:val="22"/>
        </w:rPr>
        <w:t xml:space="preserve">a) Lovhjemlet vedtak, lov- eller forskriftshjemmel, </w:t>
      </w:r>
      <w:r w:rsidR="00D56910" w:rsidRPr="00954F39">
        <w:rPr>
          <w:sz w:val="22"/>
        </w:rPr>
        <w:t>se avkrysning i punkt 2.1, nr. 2</w:t>
      </w:r>
      <w:r w:rsidR="00567D9B" w:rsidRPr="00954F39">
        <w:rPr>
          <w:sz w:val="22"/>
        </w:rPr>
        <w:t xml:space="preserve"> c</w:t>
      </w:r>
      <w:r w:rsidR="00D56910" w:rsidRPr="00954F39">
        <w:rPr>
          <w:sz w:val="22"/>
        </w:rPr>
        <w:t>.</w:t>
      </w:r>
    </w:p>
    <w:p w:rsidR="00D56910" w:rsidRPr="00F33949" w:rsidRDefault="00D56910" w:rsidP="009A494B">
      <w:pPr>
        <w:contextualSpacing/>
        <w:rPr>
          <w:rFonts w:cstheme="minorHAnsi"/>
          <w:sz w:val="22"/>
        </w:rPr>
      </w:pPr>
    </w:p>
    <w:p w:rsidR="00D56910" w:rsidRPr="00F33949" w:rsidRDefault="00191F84" w:rsidP="009A494B">
      <w:pPr>
        <w:ind w:left="708"/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2050674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6A0C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6910" w:rsidRPr="00F33949">
        <w:rPr>
          <w:rFonts w:cstheme="minorHAnsi"/>
          <w:sz w:val="22"/>
        </w:rPr>
        <w:t>b) Samfunnets interesse i at behandlingen finner sted overstiger klart ulempene for den enkelte</w:t>
      </w:r>
      <w:r w:rsidR="00322813">
        <w:rPr>
          <w:rFonts w:cstheme="minorHAnsi"/>
          <w:sz w:val="22"/>
        </w:rPr>
        <w:t>,</w:t>
      </w:r>
      <w:r w:rsidR="00D56910" w:rsidRPr="00F33949">
        <w:rPr>
          <w:rFonts w:cstheme="minorHAnsi"/>
          <w:sz w:val="22"/>
        </w:rPr>
        <w:t xml:space="preserve"> og vilkårene i personopplysningsloven § 9 er oppfylt. </w:t>
      </w:r>
    </w:p>
    <w:p w:rsidR="00D56910" w:rsidRPr="00F33949" w:rsidRDefault="00D56910" w:rsidP="009A494B">
      <w:pPr>
        <w:contextualSpacing/>
        <w:rPr>
          <w:rFonts w:cstheme="minorHAnsi"/>
          <w:sz w:val="22"/>
        </w:rPr>
      </w:pPr>
    </w:p>
    <w:p w:rsidR="00D56910" w:rsidRPr="00F33949" w:rsidRDefault="00191F84" w:rsidP="009A494B">
      <w:pPr>
        <w:ind w:left="708"/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204207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6910" w:rsidRPr="00F33949">
        <w:rPr>
          <w:rFonts w:cstheme="minorHAnsi"/>
          <w:sz w:val="22"/>
        </w:rPr>
        <w:t>c) Annet. Lov- eller forskriftshjemmel må angis og eventuelt begrunnes nærmere:</w:t>
      </w:r>
    </w:p>
    <w:p w:rsidR="0046193D" w:rsidRDefault="0046193D" w:rsidP="009A494B">
      <w:pPr>
        <w:contextualSpacing/>
        <w:rPr>
          <w:rFonts w:cstheme="minorHAnsi"/>
          <w:i/>
          <w:sz w:val="22"/>
        </w:rPr>
      </w:pPr>
    </w:p>
    <w:p w:rsidR="00D56910" w:rsidRPr="00F33949" w:rsidRDefault="00D56910" w:rsidP="009A494B">
      <w:pPr>
        <w:ind w:firstLine="708"/>
        <w:contextualSpacing/>
        <w:rPr>
          <w:rFonts w:cstheme="minorHAnsi"/>
          <w:sz w:val="22"/>
        </w:rPr>
      </w:pPr>
      <w:r w:rsidRPr="00F33949">
        <w:rPr>
          <w:rFonts w:cstheme="minorHAnsi"/>
          <w:sz w:val="22"/>
        </w:rPr>
        <w:t>_________________________</w:t>
      </w:r>
      <w:r w:rsidR="009C1537">
        <w:rPr>
          <w:rFonts w:cstheme="minorHAnsi"/>
          <w:sz w:val="22"/>
        </w:rPr>
        <w:t>___________________________________________</w:t>
      </w:r>
    </w:p>
    <w:p w:rsidR="00D56910" w:rsidRPr="00F33949" w:rsidRDefault="00D56910" w:rsidP="00D56910">
      <w:pPr>
        <w:contextualSpacing/>
        <w:rPr>
          <w:rFonts w:cstheme="minorHAnsi"/>
          <w:sz w:val="22"/>
        </w:rPr>
      </w:pPr>
    </w:p>
    <w:p w:rsidR="00D56910" w:rsidRDefault="00191F84" w:rsidP="00F47E4D">
      <w:pPr>
        <w:contextualSpacing/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1841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94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D56910" w:rsidRPr="00F33949">
        <w:rPr>
          <w:rFonts w:cstheme="minorHAnsi"/>
          <w:b/>
          <w:sz w:val="22"/>
        </w:rPr>
        <w:t>3.</w:t>
      </w:r>
      <w:r w:rsidR="00D56910" w:rsidRPr="00F33949">
        <w:rPr>
          <w:rFonts w:cstheme="minorHAnsi"/>
          <w:sz w:val="22"/>
        </w:rPr>
        <w:t xml:space="preserve"> </w:t>
      </w:r>
      <w:r w:rsidR="00D56910" w:rsidRPr="00F33949">
        <w:rPr>
          <w:rFonts w:cstheme="minorHAnsi"/>
          <w:b/>
          <w:sz w:val="22"/>
        </w:rPr>
        <w:t xml:space="preserve">Behandlingen av særlige kategorier av opplysninger er nødvendig til </w:t>
      </w:r>
      <w:r w:rsidR="00D56910" w:rsidRPr="00F33949">
        <w:rPr>
          <w:rFonts w:cstheme="minorHAnsi"/>
          <w:b/>
          <w:sz w:val="22"/>
          <w:u w:val="single"/>
        </w:rPr>
        <w:t>annet formål enn forskning</w:t>
      </w:r>
      <w:r w:rsidR="00D56910" w:rsidRPr="00F33949">
        <w:rPr>
          <w:rFonts w:cstheme="minorHAnsi"/>
          <w:sz w:val="22"/>
        </w:rPr>
        <w:t>. Riktig henvisning til forordningen artikkel 9 nr. 2 bokstav b) tom. bokstav i) må angis</w:t>
      </w:r>
      <w:r w:rsidR="00322813">
        <w:rPr>
          <w:rFonts w:cstheme="minorHAnsi"/>
          <w:sz w:val="22"/>
        </w:rPr>
        <w:t>,</w:t>
      </w:r>
      <w:r w:rsidR="00D56910" w:rsidRPr="00F33949">
        <w:rPr>
          <w:rFonts w:cstheme="minorHAnsi"/>
          <w:sz w:val="22"/>
        </w:rPr>
        <w:t xml:space="preserve"> og ved tilleggskrav om regulering i nasjonal rett må også lov eller forskriftshjemmel presiseres:</w:t>
      </w:r>
      <w:r w:rsidR="00D87C60">
        <w:rPr>
          <w:rFonts w:cstheme="minorHAnsi"/>
          <w:sz w:val="22"/>
        </w:rPr>
        <w:t xml:space="preserve"> </w:t>
      </w:r>
    </w:p>
    <w:p w:rsidR="008C7CD7" w:rsidRPr="00F33949" w:rsidRDefault="008C7CD7" w:rsidP="00F47E4D">
      <w:pPr>
        <w:contextualSpacing/>
        <w:rPr>
          <w:rFonts w:cstheme="minorHAnsi"/>
          <w:sz w:val="22"/>
        </w:rPr>
      </w:pPr>
    </w:p>
    <w:p w:rsidR="009C0DB8" w:rsidRPr="00F33949" w:rsidRDefault="00C1169D" w:rsidP="009C1537">
      <w:pPr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</w:t>
      </w:r>
      <w:r w:rsidR="009C1537">
        <w:rPr>
          <w:rFonts w:cstheme="minorHAnsi"/>
          <w:sz w:val="24"/>
        </w:rPr>
        <w:softHyphen/>
      </w:r>
      <w:r w:rsidR="009C1537">
        <w:rPr>
          <w:rFonts w:cstheme="minorHAnsi"/>
          <w:sz w:val="24"/>
        </w:rPr>
        <w:softHyphen/>
      </w:r>
      <w:r w:rsidR="009C1537">
        <w:rPr>
          <w:rFonts w:cstheme="minorHAnsi"/>
          <w:sz w:val="24"/>
        </w:rPr>
        <w:softHyphen/>
        <w:t>________</w:t>
      </w:r>
    </w:p>
    <w:p w:rsidR="000A32AE" w:rsidRPr="00F33949" w:rsidRDefault="000A32AE" w:rsidP="0096294D">
      <w:pPr>
        <w:pStyle w:val="Overskrift2"/>
        <w:numPr>
          <w:ilvl w:val="1"/>
          <w:numId w:val="14"/>
        </w:numPr>
        <w:rPr>
          <w:rFonts w:asciiTheme="minorHAnsi" w:hAnsiTheme="minorHAnsi" w:cstheme="minorHAnsi"/>
        </w:rPr>
      </w:pPr>
      <w:bookmarkStart w:id="26" w:name="_Toc531276095"/>
      <w:r w:rsidRPr="00F33949">
        <w:rPr>
          <w:rFonts w:asciiTheme="minorHAnsi" w:hAnsiTheme="minorHAnsi" w:cstheme="minorHAnsi"/>
        </w:rPr>
        <w:t>Formålsbegrensning</w:t>
      </w:r>
      <w:r w:rsidR="00571C3A" w:rsidRPr="00F33949">
        <w:rPr>
          <w:rFonts w:asciiTheme="minorHAnsi" w:hAnsiTheme="minorHAnsi" w:cstheme="minorHAnsi"/>
        </w:rPr>
        <w:t xml:space="preserve"> og dataminimering</w:t>
      </w:r>
      <w:bookmarkEnd w:id="26"/>
    </w:p>
    <w:p w:rsidR="00FC3265" w:rsidRPr="00F07EA7" w:rsidRDefault="002B17D9" w:rsidP="006F13E1">
      <w:pPr>
        <w:rPr>
          <w:rFonts w:cstheme="minorHAnsi"/>
          <w:sz w:val="22"/>
        </w:rPr>
      </w:pPr>
      <w:r w:rsidRPr="00F07EA7">
        <w:rPr>
          <w:sz w:val="22"/>
        </w:rPr>
        <w:t>F</w:t>
      </w:r>
      <w:r w:rsidR="00DD2B6F" w:rsidRPr="00F07EA7">
        <w:rPr>
          <w:sz w:val="22"/>
        </w:rPr>
        <w:t>ormålet</w:t>
      </w:r>
      <w:r w:rsidRPr="00C1169D">
        <w:rPr>
          <w:sz w:val="22"/>
        </w:rPr>
        <w:t xml:space="preserve"> med behandlingen er oppgitt</w:t>
      </w:r>
      <w:r w:rsidR="00DD2B6F" w:rsidRPr="00C1169D">
        <w:rPr>
          <w:sz w:val="22"/>
        </w:rPr>
        <w:t xml:space="preserve"> i punkt </w:t>
      </w:r>
      <w:r w:rsidR="00002E4D">
        <w:rPr>
          <w:sz w:val="22"/>
        </w:rPr>
        <w:t>1</w:t>
      </w:r>
      <w:r w:rsidR="004B1E91" w:rsidRPr="00F07EA7">
        <w:rPr>
          <w:sz w:val="22"/>
        </w:rPr>
        <w:t>.1</w:t>
      </w:r>
      <w:r w:rsidR="00DD2B6F" w:rsidRPr="00F07EA7">
        <w:rPr>
          <w:sz w:val="22"/>
        </w:rPr>
        <w:t>.</w:t>
      </w:r>
      <w:r w:rsidR="00571C3A" w:rsidRPr="00C1169D">
        <w:rPr>
          <w:rFonts w:cstheme="minorHAnsi"/>
          <w:sz w:val="22"/>
        </w:rPr>
        <w:t xml:space="preserve"> </w:t>
      </w:r>
      <w:r w:rsidR="006F13E1" w:rsidRPr="00C1169D">
        <w:rPr>
          <w:rFonts w:cstheme="minorHAnsi"/>
          <w:sz w:val="22"/>
        </w:rPr>
        <w:t>Personopplysningene som behandles</w:t>
      </w:r>
      <w:r w:rsidR="00822359">
        <w:rPr>
          <w:rFonts w:cstheme="minorHAnsi"/>
          <w:sz w:val="22"/>
        </w:rPr>
        <w:t>,</w:t>
      </w:r>
      <w:r w:rsidR="006F13E1" w:rsidRPr="00C1169D">
        <w:rPr>
          <w:rFonts w:cstheme="minorHAnsi"/>
          <w:sz w:val="22"/>
        </w:rPr>
        <w:t xml:space="preserve"> skal være adekvate, relevante</w:t>
      </w:r>
      <w:r w:rsidR="00130FBF" w:rsidRPr="00C1169D">
        <w:rPr>
          <w:rFonts w:cstheme="minorHAnsi"/>
          <w:sz w:val="22"/>
        </w:rPr>
        <w:t>, nødvendige</w:t>
      </w:r>
      <w:r w:rsidR="006F13E1" w:rsidRPr="00C1169D">
        <w:rPr>
          <w:rFonts w:cstheme="minorHAnsi"/>
          <w:sz w:val="22"/>
        </w:rPr>
        <w:t xml:space="preserve"> og begrenset til det som er nødvendi</w:t>
      </w:r>
      <w:r w:rsidR="00F3727B" w:rsidRPr="00C1169D">
        <w:rPr>
          <w:rFonts w:cstheme="minorHAnsi"/>
          <w:sz w:val="22"/>
        </w:rPr>
        <w:t>g for formålene</w:t>
      </w:r>
      <w:r w:rsidR="00571C3A" w:rsidRPr="00C1169D">
        <w:rPr>
          <w:rFonts w:cstheme="minorHAnsi"/>
          <w:sz w:val="22"/>
        </w:rPr>
        <w:t xml:space="preserve">. </w:t>
      </w:r>
    </w:p>
    <w:p w:rsidR="003B6145" w:rsidRDefault="00CB397D" w:rsidP="006F13E1">
      <w:pPr>
        <w:rPr>
          <w:rFonts w:cstheme="minorHAnsi"/>
          <w:sz w:val="22"/>
        </w:rPr>
      </w:pPr>
      <w:r w:rsidRPr="00F07EA7">
        <w:rPr>
          <w:rFonts w:cstheme="minorHAnsi"/>
          <w:sz w:val="22"/>
        </w:rPr>
        <w:t xml:space="preserve">Følgende </w:t>
      </w:r>
      <w:r w:rsidR="003B6145" w:rsidRPr="00C1169D">
        <w:rPr>
          <w:rFonts w:cstheme="minorHAnsi"/>
          <w:sz w:val="22"/>
        </w:rPr>
        <w:t>tiltak planlegges for å sikre dataminimering:</w:t>
      </w:r>
    </w:p>
    <w:p w:rsidR="00C16D28" w:rsidRPr="00C37485" w:rsidRDefault="00AE67AA" w:rsidP="00AE67AA">
      <w:pPr>
        <w:pStyle w:val="Listeavsnitt"/>
        <w:numPr>
          <w:ilvl w:val="0"/>
          <w:numId w:val="27"/>
        </w:numPr>
        <w:rPr>
          <w:rFonts w:cstheme="minorHAnsi"/>
          <w:i/>
          <w:sz w:val="22"/>
        </w:rPr>
      </w:pPr>
      <w:r w:rsidRPr="00C37485">
        <w:rPr>
          <w:rFonts w:cstheme="minorHAnsi"/>
          <w:i/>
          <w:sz w:val="22"/>
        </w:rPr>
        <w:t>P</w:t>
      </w:r>
      <w:r w:rsidR="00C16D28" w:rsidRPr="00C37485">
        <w:rPr>
          <w:rFonts w:cstheme="minorHAnsi"/>
          <w:i/>
          <w:sz w:val="22"/>
        </w:rPr>
        <w:t xml:space="preserve">resis formulering av </w:t>
      </w:r>
      <w:r w:rsidRPr="00C37485">
        <w:rPr>
          <w:rFonts w:cstheme="minorHAnsi"/>
          <w:i/>
          <w:sz w:val="22"/>
        </w:rPr>
        <w:t xml:space="preserve">de </w:t>
      </w:r>
      <w:r w:rsidR="00C16D28" w:rsidRPr="00C37485">
        <w:rPr>
          <w:rFonts w:cstheme="minorHAnsi"/>
          <w:i/>
          <w:sz w:val="22"/>
        </w:rPr>
        <w:t>problemstillinger</w:t>
      </w:r>
      <w:r w:rsidRPr="00C37485">
        <w:rPr>
          <w:rFonts w:cstheme="minorHAnsi"/>
          <w:i/>
          <w:sz w:val="22"/>
        </w:rPr>
        <w:t xml:space="preserve"> som skal undersøkes.</w:t>
      </w:r>
    </w:p>
    <w:p w:rsidR="009B0F47" w:rsidRPr="009B0F47" w:rsidRDefault="00AE67AA" w:rsidP="009B0F47">
      <w:pPr>
        <w:pStyle w:val="Listeavsnitt"/>
        <w:numPr>
          <w:ilvl w:val="0"/>
          <w:numId w:val="27"/>
        </w:numPr>
        <w:rPr>
          <w:rFonts w:cstheme="minorHAnsi"/>
          <w:sz w:val="22"/>
        </w:rPr>
      </w:pPr>
      <w:r w:rsidRPr="00C37485">
        <w:rPr>
          <w:rFonts w:cstheme="minorHAnsi"/>
          <w:i/>
          <w:sz w:val="22"/>
        </w:rPr>
        <w:t xml:space="preserve">Bestilling av et minimum av </w:t>
      </w:r>
      <w:proofErr w:type="spellStart"/>
      <w:r w:rsidRPr="00C37485">
        <w:rPr>
          <w:rFonts w:cstheme="minorHAnsi"/>
          <w:i/>
          <w:sz w:val="22"/>
        </w:rPr>
        <w:t>variable</w:t>
      </w:r>
      <w:proofErr w:type="spellEnd"/>
      <w:r w:rsidRPr="00C37485">
        <w:rPr>
          <w:rFonts w:cstheme="minorHAnsi"/>
          <w:i/>
          <w:sz w:val="22"/>
        </w:rPr>
        <w:t xml:space="preserve"> som er relevante for å undersøke disse problemstillingene.</w:t>
      </w:r>
    </w:p>
    <w:p w:rsidR="009B0F47" w:rsidRPr="009B0F47" w:rsidRDefault="009B0F47" w:rsidP="009B0F47">
      <w:pPr>
        <w:pStyle w:val="Listeavsnitt"/>
        <w:numPr>
          <w:ilvl w:val="0"/>
          <w:numId w:val="27"/>
        </w:numPr>
        <w:rPr>
          <w:rFonts w:cstheme="minorHAnsi"/>
          <w:sz w:val="22"/>
        </w:rPr>
      </w:pPr>
    </w:p>
    <w:p w:rsidR="00675337" w:rsidRDefault="009B0F47" w:rsidP="009B0F47">
      <w:pPr>
        <w:pStyle w:val="Listeavsnitt"/>
        <w:numPr>
          <w:ilvl w:val="0"/>
          <w:numId w:val="27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 </w:t>
      </w:r>
      <w:r w:rsidR="00002E4D">
        <w:rPr>
          <w:rFonts w:cstheme="minorHAnsi"/>
          <w:sz w:val="22"/>
        </w:rPr>
        <w:t>____________________________________________________________________________</w:t>
      </w:r>
    </w:p>
    <w:p w:rsidR="00360CAC" w:rsidRPr="00F07EA7" w:rsidRDefault="00360CAC" w:rsidP="004D3BE4">
      <w:pPr>
        <w:autoSpaceDE w:val="0"/>
        <w:autoSpaceDN w:val="0"/>
        <w:adjustRightInd w:val="0"/>
        <w:spacing w:after="0" w:line="240" w:lineRule="auto"/>
        <w:rPr>
          <w:rFonts w:cstheme="minorHAnsi"/>
          <w:sz w:val="22"/>
        </w:rPr>
      </w:pPr>
    </w:p>
    <w:p w:rsidR="00FC3265" w:rsidRPr="00F33949" w:rsidRDefault="003256DE" w:rsidP="0096294D">
      <w:pPr>
        <w:pStyle w:val="Overskrift2"/>
        <w:numPr>
          <w:ilvl w:val="1"/>
          <w:numId w:val="14"/>
        </w:numPr>
      </w:pPr>
      <w:bookmarkStart w:id="27" w:name="_Toc516841509"/>
      <w:bookmarkStart w:id="28" w:name="_Toc516842757"/>
      <w:bookmarkStart w:id="29" w:name="_Toc516843280"/>
      <w:bookmarkStart w:id="30" w:name="_Toc531276096"/>
      <w:bookmarkEnd w:id="27"/>
      <w:bookmarkEnd w:id="28"/>
      <w:bookmarkEnd w:id="29"/>
      <w:r w:rsidRPr="00F33949">
        <w:t>L</w:t>
      </w:r>
      <w:r w:rsidR="00130FBF" w:rsidRPr="00F33949">
        <w:t>agring</w:t>
      </w:r>
      <w:bookmarkEnd w:id="30"/>
    </w:p>
    <w:p w:rsidR="00FC3265" w:rsidRPr="00002E4D" w:rsidRDefault="002D06CA" w:rsidP="00105667">
      <w:pPr>
        <w:rPr>
          <w:rFonts w:cstheme="minorHAnsi"/>
          <w:sz w:val="22"/>
        </w:rPr>
      </w:pPr>
      <w:r w:rsidRPr="00F07EA7">
        <w:rPr>
          <w:rFonts w:cstheme="minorHAnsi"/>
          <w:sz w:val="22"/>
        </w:rPr>
        <w:t>L</w:t>
      </w:r>
      <w:r w:rsidR="00105667" w:rsidRPr="00F07EA7">
        <w:rPr>
          <w:rFonts w:cstheme="minorHAnsi"/>
          <w:sz w:val="22"/>
        </w:rPr>
        <w:t xml:space="preserve">agringstid skal beskrives </w:t>
      </w:r>
      <w:r w:rsidR="00105667" w:rsidRPr="00002E4D">
        <w:rPr>
          <w:rFonts w:cstheme="minorHAnsi"/>
          <w:sz w:val="22"/>
        </w:rPr>
        <w:t>og begrunnes.</w:t>
      </w:r>
    </w:p>
    <w:p w:rsidR="006378F8" w:rsidRPr="00002E4D" w:rsidRDefault="006378F8" w:rsidP="00105667">
      <w:pPr>
        <w:rPr>
          <w:rFonts w:cstheme="minorHAnsi"/>
          <w:sz w:val="22"/>
        </w:rPr>
      </w:pPr>
      <w:r w:rsidRPr="00002E4D">
        <w:rPr>
          <w:rFonts w:cstheme="minorHAnsi"/>
          <w:sz w:val="22"/>
        </w:rPr>
        <w:t>Prosjektleder må ta stilling til hvor lenge det vil være behov for behandling av personopplys</w:t>
      </w:r>
      <w:r w:rsidR="0065467B" w:rsidRPr="00002E4D">
        <w:rPr>
          <w:rFonts w:cstheme="minorHAnsi"/>
          <w:sz w:val="22"/>
        </w:rPr>
        <w:t>n</w:t>
      </w:r>
      <w:r w:rsidRPr="00002E4D">
        <w:rPr>
          <w:rFonts w:cstheme="minorHAnsi"/>
          <w:sz w:val="22"/>
        </w:rPr>
        <w:t>ingene:</w:t>
      </w:r>
    </w:p>
    <w:p w:rsidR="0057597A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26640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6378F8" w:rsidRPr="00F47E4D">
        <w:rPr>
          <w:rFonts w:cstheme="minorHAnsi"/>
          <w:sz w:val="22"/>
        </w:rPr>
        <w:t>Forhåndsfastsatte s</w:t>
      </w:r>
      <w:r w:rsidR="0057597A" w:rsidRPr="00F47E4D">
        <w:rPr>
          <w:rFonts w:cstheme="minorHAnsi"/>
          <w:sz w:val="22"/>
        </w:rPr>
        <w:t>lettedatoer</w:t>
      </w:r>
      <w:r w:rsidR="006378F8" w:rsidRPr="00F47E4D">
        <w:rPr>
          <w:rFonts w:cstheme="minorHAnsi"/>
          <w:sz w:val="22"/>
        </w:rPr>
        <w:t xml:space="preserve"> (spesifiser, og begrunn med tid for analyse, etterfølgende oppbevaring for dokumentasjon/arkivformål)</w:t>
      </w:r>
      <w:r w:rsidR="002D06CA" w:rsidRPr="00F47E4D">
        <w:rPr>
          <w:rFonts w:cstheme="minorHAnsi"/>
          <w:sz w:val="22"/>
        </w:rPr>
        <w:t>.</w:t>
      </w:r>
    </w:p>
    <w:p w:rsidR="0034154C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714537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34154C" w:rsidRPr="00F47E4D">
        <w:rPr>
          <w:rFonts w:cstheme="minorHAnsi"/>
          <w:sz w:val="22"/>
        </w:rPr>
        <w:t>Tidsbegrenset, men uten fastsatt dato (angi kriterier for fastsetting av varighet)</w:t>
      </w:r>
    </w:p>
    <w:p w:rsidR="002D06CA" w:rsidRPr="005B2FB3" w:rsidRDefault="00810990" w:rsidP="002D06CA">
      <w:pPr>
        <w:pStyle w:val="Listeavsnitt"/>
        <w:rPr>
          <w:rFonts w:cstheme="minorHAnsi"/>
          <w:sz w:val="22"/>
        </w:rPr>
      </w:pPr>
      <w:r w:rsidRPr="005B2FB3">
        <w:rPr>
          <w:rFonts w:cstheme="minorHAnsi"/>
          <w:sz w:val="22"/>
        </w:rPr>
        <w:t>Her må det fastsettes en foreløpig slettedato eller dato for ny vurdering av behov for videre oppbevaring.</w:t>
      </w:r>
    </w:p>
    <w:p w:rsidR="002D06CA" w:rsidRPr="00360CAC" w:rsidRDefault="002D06CA" w:rsidP="002D06CA">
      <w:pPr>
        <w:pStyle w:val="Listeavsnitt"/>
        <w:rPr>
          <w:rFonts w:cstheme="minorHAnsi"/>
          <w:sz w:val="22"/>
        </w:rPr>
      </w:pPr>
    </w:p>
    <w:p w:rsidR="002D06CA" w:rsidRDefault="002D06CA" w:rsidP="008B51DD">
      <w:pPr>
        <w:rPr>
          <w:rFonts w:cstheme="minorHAnsi"/>
          <w:sz w:val="22"/>
        </w:rPr>
      </w:pPr>
      <w:r w:rsidRPr="008B51DD">
        <w:rPr>
          <w:rFonts w:cstheme="minorHAnsi"/>
          <w:sz w:val="22"/>
        </w:rPr>
        <w:t>Spesifiser lagringstid og dato for sletting/anonymisering:</w:t>
      </w:r>
    </w:p>
    <w:p w:rsidR="008B51DD" w:rsidRDefault="008B51DD" w:rsidP="008B51DD">
      <w:pPr>
        <w:pBdr>
          <w:bottom w:val="single" w:sz="4" w:space="1" w:color="auto"/>
        </w:pBdr>
        <w:rPr>
          <w:rFonts w:cstheme="minorHAnsi"/>
          <w:i/>
          <w:sz w:val="22"/>
        </w:rPr>
      </w:pPr>
    </w:p>
    <w:p w:rsidR="009B0F47" w:rsidRPr="00186B89" w:rsidRDefault="009B0F47" w:rsidP="008B51DD">
      <w:pPr>
        <w:pBdr>
          <w:bottom w:val="single" w:sz="4" w:space="1" w:color="auto"/>
        </w:pBdr>
        <w:rPr>
          <w:rFonts w:cstheme="minorHAnsi"/>
          <w:i/>
          <w:sz w:val="22"/>
        </w:rPr>
      </w:pPr>
    </w:p>
    <w:p w:rsidR="007030F5" w:rsidRDefault="0089538B" w:rsidP="009C1537">
      <w:pPr>
        <w:pStyle w:val="Overskrift2"/>
        <w:numPr>
          <w:ilvl w:val="1"/>
          <w:numId w:val="14"/>
        </w:numPr>
        <w:spacing w:after="240"/>
      </w:pPr>
      <w:bookmarkStart w:id="31" w:name="_Toc531276097"/>
      <w:r w:rsidRPr="00F33949">
        <w:lastRenderedPageBreak/>
        <w:t>D</w:t>
      </w:r>
      <w:r w:rsidR="00FC3265" w:rsidRPr="00F33949">
        <w:t>e registrertes rettighete</w:t>
      </w:r>
      <w:r w:rsidR="007030F5">
        <w:t>r</w:t>
      </w:r>
      <w:bookmarkEnd w:id="31"/>
      <w:r w:rsidR="007030F5">
        <w:t xml:space="preserve"> </w:t>
      </w:r>
    </w:p>
    <w:p w:rsidR="00613140" w:rsidRPr="00C81D28" w:rsidRDefault="00613140" w:rsidP="009C1537">
      <w:pPr>
        <w:pStyle w:val="Overskrift3"/>
        <w:numPr>
          <w:ilvl w:val="2"/>
          <w:numId w:val="14"/>
        </w:numPr>
        <w:spacing w:before="0"/>
      </w:pPr>
      <w:bookmarkStart w:id="32" w:name="_Toc531276098"/>
      <w:r w:rsidRPr="00C81D28">
        <w:t>Samtykke</w:t>
      </w:r>
      <w:bookmarkEnd w:id="32"/>
      <w:r w:rsidR="00AF5D37" w:rsidRPr="00C81D28">
        <w:t xml:space="preserve">  </w:t>
      </w:r>
    </w:p>
    <w:p w:rsidR="00EB708D" w:rsidRPr="005B2FB3" w:rsidRDefault="00EB708D" w:rsidP="00613140">
      <w:pPr>
        <w:rPr>
          <w:sz w:val="22"/>
        </w:rPr>
      </w:pPr>
      <w:r w:rsidRPr="005B2FB3">
        <w:rPr>
          <w:sz w:val="22"/>
        </w:rPr>
        <w:t>Dette punktet gjelder for de prosjektene hvor det skal innhentes eget samtykke eller</w:t>
      </w:r>
      <w:r w:rsidR="00613140" w:rsidRPr="005B2FB3">
        <w:rPr>
          <w:sz w:val="22"/>
        </w:rPr>
        <w:t xml:space="preserve"> benyttes </w:t>
      </w:r>
      <w:r w:rsidRPr="005B2FB3">
        <w:rPr>
          <w:sz w:val="22"/>
        </w:rPr>
        <w:t xml:space="preserve">opplysninger </w:t>
      </w:r>
      <w:r w:rsidR="00613140" w:rsidRPr="005B2FB3">
        <w:rPr>
          <w:sz w:val="22"/>
        </w:rPr>
        <w:t xml:space="preserve">fra allerede innsamlede </w:t>
      </w:r>
      <w:r w:rsidRPr="005B2FB3">
        <w:rPr>
          <w:sz w:val="22"/>
        </w:rPr>
        <w:t>befolkningsbaserte helse</w:t>
      </w:r>
      <w:r w:rsidR="00613140" w:rsidRPr="005B2FB3">
        <w:rPr>
          <w:sz w:val="22"/>
        </w:rPr>
        <w:t>undersøkelse</w:t>
      </w:r>
      <w:r w:rsidRPr="005B2FB3">
        <w:rPr>
          <w:sz w:val="22"/>
        </w:rPr>
        <w:t>r</w:t>
      </w:r>
      <w:r w:rsidR="00613140" w:rsidRPr="005B2FB3">
        <w:rPr>
          <w:sz w:val="22"/>
        </w:rPr>
        <w:t>.</w:t>
      </w:r>
    </w:p>
    <w:p w:rsidR="00EB708D" w:rsidRPr="00C81D28" w:rsidRDefault="00EB708D" w:rsidP="00613140">
      <w:pPr>
        <w:rPr>
          <w:sz w:val="22"/>
        </w:rPr>
      </w:pPr>
      <w:r w:rsidRPr="00C81D28">
        <w:rPr>
          <w:sz w:val="22"/>
        </w:rPr>
        <w:t>Spesifiser og vurder prosess for innhenting av samtykke:</w:t>
      </w:r>
      <w:r w:rsidR="004D5C49" w:rsidRPr="00C81D28">
        <w:rPr>
          <w:sz w:val="22"/>
        </w:rPr>
        <w:t xml:space="preserve"> </w:t>
      </w:r>
    </w:p>
    <w:p w:rsidR="00002E4D" w:rsidRPr="00F07EA7" w:rsidRDefault="00002E4D" w:rsidP="00613140">
      <w:pPr>
        <w:rPr>
          <w:sz w:val="22"/>
        </w:rPr>
      </w:pPr>
      <w:r>
        <w:rPr>
          <w:sz w:val="22"/>
        </w:rPr>
        <w:t>__________________________________________________________________________________</w:t>
      </w:r>
    </w:p>
    <w:p w:rsidR="00613140" w:rsidRPr="00F33949" w:rsidRDefault="006965DE" w:rsidP="00186B89">
      <w:pPr>
        <w:tabs>
          <w:tab w:val="left" w:pos="6942"/>
        </w:tabs>
        <w:rPr>
          <w:sz w:val="22"/>
        </w:rPr>
      </w:pPr>
      <w:r w:rsidRPr="00F33949">
        <w:rPr>
          <w:sz w:val="22"/>
        </w:rPr>
        <w:t>Samtykkeerklæring skal vedlegges.</w:t>
      </w:r>
      <w:r w:rsidR="00186B89">
        <w:rPr>
          <w:sz w:val="22"/>
        </w:rPr>
        <w:tab/>
      </w:r>
    </w:p>
    <w:p w:rsidR="00FC3265" w:rsidRPr="00F33949" w:rsidRDefault="00FC3265" w:rsidP="002A4B9C">
      <w:pPr>
        <w:pStyle w:val="Overskrift3"/>
        <w:numPr>
          <w:ilvl w:val="2"/>
          <w:numId w:val="14"/>
        </w:numPr>
      </w:pPr>
      <w:bookmarkStart w:id="33" w:name="_Toc531276099"/>
      <w:r w:rsidRPr="00F33949">
        <w:t>Informasjon om behandlingen</w:t>
      </w:r>
      <w:bookmarkEnd w:id="33"/>
    </w:p>
    <w:p w:rsidR="00FC3265" w:rsidRPr="00002E4D" w:rsidRDefault="0065467B" w:rsidP="00C52770">
      <w:pPr>
        <w:rPr>
          <w:rFonts w:cstheme="minorHAnsi"/>
          <w:sz w:val="22"/>
        </w:rPr>
      </w:pPr>
      <w:r w:rsidRPr="00F07EA7">
        <w:rPr>
          <w:rFonts w:cstheme="minorHAnsi"/>
          <w:sz w:val="22"/>
        </w:rPr>
        <w:t>Det må beskrives</w:t>
      </w:r>
      <w:r w:rsidR="00C52770" w:rsidRPr="00F07EA7">
        <w:rPr>
          <w:rFonts w:cstheme="minorHAnsi"/>
          <w:sz w:val="22"/>
        </w:rPr>
        <w:t xml:space="preserve"> hvordan </w:t>
      </w:r>
      <w:r w:rsidR="00F7378C" w:rsidRPr="00002E4D">
        <w:rPr>
          <w:rFonts w:cstheme="minorHAnsi"/>
          <w:sz w:val="22"/>
        </w:rPr>
        <w:t>i</w:t>
      </w:r>
      <w:r w:rsidR="00C52770" w:rsidRPr="00002E4D">
        <w:rPr>
          <w:rFonts w:cstheme="minorHAnsi"/>
          <w:sz w:val="22"/>
        </w:rPr>
        <w:t xml:space="preserve">nformasjon </w:t>
      </w:r>
      <w:r w:rsidR="006B2C43" w:rsidRPr="00002E4D">
        <w:rPr>
          <w:rFonts w:cstheme="minorHAnsi"/>
          <w:sz w:val="22"/>
        </w:rPr>
        <w:t xml:space="preserve">om behandling av personopplysninger </w:t>
      </w:r>
      <w:r w:rsidR="003B6145" w:rsidRPr="00002E4D">
        <w:rPr>
          <w:rFonts w:cstheme="minorHAnsi"/>
          <w:sz w:val="22"/>
        </w:rPr>
        <w:t xml:space="preserve">vil </w:t>
      </w:r>
      <w:r w:rsidR="00C52770" w:rsidRPr="00002E4D">
        <w:rPr>
          <w:rFonts w:cstheme="minorHAnsi"/>
          <w:sz w:val="22"/>
        </w:rPr>
        <w:t>gis til de registrerte.</w:t>
      </w:r>
      <w:r w:rsidR="00360CAC">
        <w:rPr>
          <w:rFonts w:cstheme="minorHAnsi"/>
          <w:sz w:val="22"/>
        </w:rPr>
        <w:t xml:space="preserve"> Informasjonsplikten gjelder for alle forskningsprosjekter uavhengig om de er samtykkebasert</w:t>
      </w:r>
      <w:r w:rsidR="00822359">
        <w:rPr>
          <w:rFonts w:cstheme="minorHAnsi"/>
          <w:sz w:val="22"/>
        </w:rPr>
        <w:t>e</w:t>
      </w:r>
      <w:r w:rsidR="00360CAC">
        <w:rPr>
          <w:rFonts w:cstheme="minorHAnsi"/>
          <w:sz w:val="22"/>
        </w:rPr>
        <w:t xml:space="preserve"> eller det kun benyttes registerdata.</w:t>
      </w:r>
    </w:p>
    <w:p w:rsidR="00C2356A" w:rsidRPr="00002E4D" w:rsidRDefault="00C2356A" w:rsidP="00C2356A">
      <w:pPr>
        <w:rPr>
          <w:rFonts w:cstheme="minorHAnsi"/>
          <w:sz w:val="22"/>
        </w:rPr>
      </w:pPr>
      <w:r w:rsidRPr="00002E4D">
        <w:rPr>
          <w:rFonts w:cstheme="minorHAnsi"/>
          <w:sz w:val="22"/>
        </w:rPr>
        <w:t>Informasjonen gis på følgende måte(r):</w:t>
      </w:r>
    </w:p>
    <w:p w:rsidR="006965DE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61903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3B6145" w:rsidRPr="00F47E4D">
        <w:rPr>
          <w:rFonts w:cstheme="minorHAnsi"/>
          <w:sz w:val="22"/>
        </w:rPr>
        <w:t>Informasjonsskriv i forbindelse med samtykke (vedlegges)</w:t>
      </w:r>
    </w:p>
    <w:p w:rsidR="003B6145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88555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3B6145" w:rsidRPr="00F47E4D">
        <w:rPr>
          <w:rFonts w:cstheme="minorHAnsi"/>
          <w:sz w:val="22"/>
        </w:rPr>
        <w:t>Informasjon på nett</w:t>
      </w:r>
    </w:p>
    <w:p w:rsidR="003B6145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7919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89538B" w:rsidRPr="00F47E4D">
        <w:rPr>
          <w:rFonts w:cstheme="minorHAnsi"/>
          <w:sz w:val="22"/>
        </w:rPr>
        <w:t>Nyhetsbrev</w:t>
      </w:r>
    </w:p>
    <w:p w:rsidR="003B6145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74137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89538B" w:rsidRPr="00F47E4D">
        <w:rPr>
          <w:rFonts w:cstheme="minorHAnsi"/>
          <w:sz w:val="22"/>
        </w:rPr>
        <w:t>Brev</w:t>
      </w:r>
    </w:p>
    <w:p w:rsidR="0089538B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56175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89538B" w:rsidRPr="00F47E4D">
        <w:rPr>
          <w:rFonts w:cstheme="minorHAnsi"/>
          <w:sz w:val="22"/>
        </w:rPr>
        <w:t>E-post</w:t>
      </w:r>
    </w:p>
    <w:p w:rsidR="00613140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583986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613140" w:rsidRPr="00F47E4D">
        <w:rPr>
          <w:rFonts w:cstheme="minorHAnsi"/>
          <w:sz w:val="22"/>
        </w:rPr>
        <w:t>Individuell informasjon per e-post eller brev</w:t>
      </w:r>
    </w:p>
    <w:p w:rsidR="0089538B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3634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89538B" w:rsidRPr="00F47E4D">
        <w:rPr>
          <w:rFonts w:cstheme="minorHAnsi"/>
          <w:sz w:val="22"/>
        </w:rPr>
        <w:t>Sosiale medier</w:t>
      </w:r>
    </w:p>
    <w:p w:rsidR="00613140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59835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613140" w:rsidRPr="00F47E4D">
        <w:rPr>
          <w:rFonts w:cstheme="minorHAnsi"/>
          <w:sz w:val="22"/>
        </w:rPr>
        <w:t>Offentlig informasjonskampanje</w:t>
      </w:r>
    </w:p>
    <w:p w:rsidR="00C2356A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33310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C2356A" w:rsidRPr="00F47E4D">
        <w:rPr>
          <w:rFonts w:cstheme="minorHAnsi"/>
          <w:sz w:val="22"/>
        </w:rPr>
        <w:t>Annet, spesifiser:</w:t>
      </w:r>
    </w:p>
    <w:p w:rsidR="00613140" w:rsidRPr="009C1537" w:rsidRDefault="007030F5" w:rsidP="009C1537">
      <w:pPr>
        <w:rPr>
          <w:rFonts w:cstheme="minorHAnsi"/>
          <w:sz w:val="22"/>
        </w:rPr>
      </w:pPr>
      <w:r w:rsidRPr="009C1537">
        <w:rPr>
          <w:rFonts w:cstheme="minorHAnsi"/>
          <w:sz w:val="22"/>
        </w:rPr>
        <w:t>________________________________________________________</w:t>
      </w:r>
      <w:r w:rsidR="009C1537">
        <w:rPr>
          <w:rFonts w:cstheme="minorHAnsi"/>
          <w:sz w:val="22"/>
        </w:rPr>
        <w:t>_________________________</w:t>
      </w:r>
    </w:p>
    <w:p w:rsidR="00B0609D" w:rsidRPr="00B0609D" w:rsidRDefault="007537D4" w:rsidP="009B0F47">
      <w:pPr>
        <w:rPr>
          <w:rFonts w:cstheme="minorHAnsi"/>
          <w:sz w:val="22"/>
        </w:rPr>
      </w:pPr>
      <w:r w:rsidRPr="00002E4D">
        <w:rPr>
          <w:rFonts w:cstheme="minorHAnsi"/>
          <w:sz w:val="22"/>
        </w:rPr>
        <w:t>Uta</w:t>
      </w:r>
      <w:r w:rsidR="003B6145" w:rsidRPr="00002E4D">
        <w:rPr>
          <w:rFonts w:cstheme="minorHAnsi"/>
          <w:sz w:val="22"/>
        </w:rPr>
        <w:t>rbeide</w:t>
      </w:r>
      <w:r w:rsidR="0034154C" w:rsidRPr="00002E4D">
        <w:rPr>
          <w:rFonts w:cstheme="minorHAnsi"/>
          <w:sz w:val="22"/>
        </w:rPr>
        <w:t xml:space="preserve">t informasjonsmateriell </w:t>
      </w:r>
      <w:r w:rsidR="004D3BE4" w:rsidRPr="00002E4D">
        <w:rPr>
          <w:rFonts w:cstheme="minorHAnsi"/>
          <w:sz w:val="22"/>
        </w:rPr>
        <w:t xml:space="preserve">skal vedlegges </w:t>
      </w:r>
      <w:r w:rsidR="0065467B" w:rsidRPr="00002E4D">
        <w:rPr>
          <w:rFonts w:cstheme="minorHAnsi"/>
          <w:sz w:val="22"/>
        </w:rPr>
        <w:t>(</w:t>
      </w:r>
      <w:r w:rsidR="0034154C" w:rsidRPr="00002E4D">
        <w:rPr>
          <w:rFonts w:cstheme="minorHAnsi"/>
          <w:sz w:val="22"/>
        </w:rPr>
        <w:t>eller lenke til informasjon på nett</w:t>
      </w:r>
      <w:r w:rsidR="0065467B" w:rsidRPr="00002E4D">
        <w:rPr>
          <w:rFonts w:cstheme="minorHAnsi"/>
          <w:sz w:val="22"/>
        </w:rPr>
        <w:t>)</w:t>
      </w:r>
      <w:r w:rsidR="009B0F47" w:rsidRPr="00B0609D">
        <w:rPr>
          <w:rFonts w:cstheme="minorHAnsi"/>
          <w:sz w:val="22"/>
        </w:rPr>
        <w:t xml:space="preserve"> </w:t>
      </w:r>
    </w:p>
    <w:p w:rsidR="00320543" w:rsidRPr="00002E4D" w:rsidRDefault="00320543" w:rsidP="00C52770">
      <w:pPr>
        <w:rPr>
          <w:rFonts w:cstheme="minorHAnsi"/>
          <w:sz w:val="22"/>
        </w:rPr>
      </w:pPr>
    </w:p>
    <w:p w:rsidR="00FC3265" w:rsidRPr="00F07EA7" w:rsidRDefault="00C52770" w:rsidP="002A4B9C">
      <w:pPr>
        <w:pStyle w:val="Overskrift3"/>
        <w:numPr>
          <w:ilvl w:val="2"/>
          <w:numId w:val="14"/>
        </w:numPr>
      </w:pPr>
      <w:bookmarkStart w:id="34" w:name="_Toc531276100"/>
      <w:r w:rsidRPr="00FE5748">
        <w:t>Rett til innsyn</w:t>
      </w:r>
      <w:r w:rsidR="00A80482" w:rsidRPr="00FE5748">
        <w:t xml:space="preserve">, </w:t>
      </w:r>
      <w:r w:rsidR="0002341C" w:rsidRPr="00FE5748">
        <w:t xml:space="preserve">behandlingsbegrensning, </w:t>
      </w:r>
      <w:r w:rsidR="00A80482" w:rsidRPr="00FE5748">
        <w:t>retting, sletting</w:t>
      </w:r>
      <w:r w:rsidRPr="00FE5748">
        <w:t xml:space="preserve"> og p</w:t>
      </w:r>
      <w:r w:rsidR="00FC3265" w:rsidRPr="00FE5748">
        <w:t>ortabilitet</w:t>
      </w:r>
      <w:bookmarkEnd w:id="34"/>
    </w:p>
    <w:p w:rsidR="00947F4F" w:rsidRPr="00FE5748" w:rsidRDefault="00F82141" w:rsidP="00A80482">
      <w:pPr>
        <w:rPr>
          <w:rFonts w:cstheme="minorHAnsi"/>
          <w:sz w:val="22"/>
        </w:rPr>
      </w:pPr>
      <w:r w:rsidRPr="00FE5748">
        <w:rPr>
          <w:rFonts w:cstheme="minorHAnsi"/>
          <w:sz w:val="22"/>
        </w:rPr>
        <w:t>Hvilke virkemidler er etabler</w:t>
      </w:r>
      <w:r w:rsidR="00485C89" w:rsidRPr="00FE5748">
        <w:rPr>
          <w:rFonts w:cstheme="minorHAnsi"/>
          <w:sz w:val="22"/>
        </w:rPr>
        <w:t>t</w:t>
      </w:r>
      <w:r w:rsidRPr="00FE5748">
        <w:rPr>
          <w:rFonts w:cstheme="minorHAnsi"/>
          <w:sz w:val="22"/>
        </w:rPr>
        <w:t xml:space="preserve"> for å ivareta</w:t>
      </w:r>
      <w:r w:rsidR="00A80482" w:rsidRPr="00FE5748">
        <w:rPr>
          <w:rFonts w:cstheme="minorHAnsi"/>
          <w:sz w:val="22"/>
        </w:rPr>
        <w:t xml:space="preserve"> de registrertes rett til innsyn, </w:t>
      </w:r>
      <w:r w:rsidR="0002341C" w:rsidRPr="00FE5748">
        <w:rPr>
          <w:rFonts w:cstheme="minorHAnsi"/>
          <w:sz w:val="22"/>
        </w:rPr>
        <w:t xml:space="preserve">innsigelser (behandlingsbegrensning), </w:t>
      </w:r>
      <w:r w:rsidR="00A80482" w:rsidRPr="00FE5748">
        <w:rPr>
          <w:rFonts w:cstheme="minorHAnsi"/>
          <w:sz w:val="22"/>
        </w:rPr>
        <w:t xml:space="preserve">retting og sletting og </w:t>
      </w:r>
      <w:r w:rsidR="00947F4F" w:rsidRPr="00FE5748">
        <w:rPr>
          <w:rFonts w:cstheme="minorHAnsi"/>
          <w:sz w:val="22"/>
        </w:rPr>
        <w:t xml:space="preserve">(eventuelt) </w:t>
      </w:r>
      <w:r w:rsidR="00A80482" w:rsidRPr="00FE5748">
        <w:rPr>
          <w:rFonts w:cstheme="minorHAnsi"/>
          <w:sz w:val="22"/>
        </w:rPr>
        <w:t xml:space="preserve">hvordan retten til </w:t>
      </w:r>
      <w:r w:rsidR="00B40814" w:rsidRPr="00FE5748">
        <w:rPr>
          <w:rFonts w:cstheme="minorHAnsi"/>
          <w:sz w:val="22"/>
        </w:rPr>
        <w:t>data</w:t>
      </w:r>
      <w:r w:rsidR="009C00B6">
        <w:rPr>
          <w:rFonts w:cstheme="minorHAnsi"/>
          <w:sz w:val="22"/>
        </w:rPr>
        <w:t xml:space="preserve">portabilitet </w:t>
      </w:r>
      <w:r w:rsidR="00A80482" w:rsidRPr="00FE5748">
        <w:rPr>
          <w:rFonts w:cstheme="minorHAnsi"/>
          <w:sz w:val="22"/>
        </w:rPr>
        <w:t>oppfylles</w:t>
      </w:r>
      <w:r w:rsidR="00B40814" w:rsidRPr="00FE5748">
        <w:rPr>
          <w:rFonts w:cstheme="minorHAnsi"/>
          <w:sz w:val="22"/>
        </w:rPr>
        <w:t xml:space="preserve">, </w:t>
      </w:r>
      <w:r w:rsidR="009C00B6">
        <w:rPr>
          <w:rFonts w:cstheme="minorHAnsi"/>
          <w:sz w:val="22"/>
        </w:rPr>
        <w:t>s</w:t>
      </w:r>
      <w:r w:rsidR="00A80482" w:rsidRPr="00FE5748">
        <w:rPr>
          <w:rFonts w:cstheme="minorHAnsi"/>
          <w:sz w:val="22"/>
        </w:rPr>
        <w:t>amt hvordan eventuelle krav som dataansvarlig mottar vil følges opp overfor databehandlere.</w:t>
      </w:r>
      <w:r w:rsidR="009C00B6">
        <w:rPr>
          <w:rFonts w:cstheme="minorHAnsi"/>
          <w:sz w:val="22"/>
        </w:rPr>
        <w:t xml:space="preserve"> </w:t>
      </w:r>
      <w:r w:rsidR="00A10000">
        <w:rPr>
          <w:rFonts w:cstheme="minorHAnsi"/>
          <w:sz w:val="22"/>
        </w:rPr>
        <w:t>F</w:t>
      </w:r>
      <w:r w:rsidR="009037F9">
        <w:rPr>
          <w:rFonts w:cstheme="minorHAnsi"/>
          <w:sz w:val="22"/>
        </w:rPr>
        <w:t xml:space="preserve">or de prosjektene som ikke har direkte personidentifiserbare data eller tilgang til koblingsnøkkel, skal henvendelser henvises til forvalter av eventuell koblingsnøkkel. </w:t>
      </w:r>
    </w:p>
    <w:p w:rsidR="00A80482" w:rsidRPr="00FE5748" w:rsidRDefault="00947F4F" w:rsidP="00A80482">
      <w:pPr>
        <w:rPr>
          <w:rFonts w:cstheme="minorHAnsi"/>
          <w:sz w:val="22"/>
        </w:rPr>
      </w:pPr>
      <w:r w:rsidRPr="00FE5748">
        <w:rPr>
          <w:rFonts w:cstheme="minorHAnsi"/>
          <w:sz w:val="22"/>
        </w:rPr>
        <w:t>Følgende virkemidler etablert:</w:t>
      </w:r>
    </w:p>
    <w:p w:rsidR="00932D9A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30445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020365" w:rsidRPr="00F47E4D">
        <w:rPr>
          <w:rFonts w:cstheme="minorHAnsi"/>
          <w:sz w:val="22"/>
        </w:rPr>
        <w:t xml:space="preserve">Kontaktinformasjon </w:t>
      </w:r>
      <w:r w:rsidR="00932D9A" w:rsidRPr="00F47E4D">
        <w:rPr>
          <w:rFonts w:cstheme="minorHAnsi"/>
          <w:sz w:val="22"/>
        </w:rPr>
        <w:t>for innsynskrav</w:t>
      </w:r>
      <w:r w:rsidR="00020365" w:rsidRPr="00F47E4D">
        <w:rPr>
          <w:rFonts w:cstheme="minorHAnsi"/>
          <w:sz w:val="22"/>
        </w:rPr>
        <w:t xml:space="preserve"> – </w:t>
      </w:r>
      <w:r w:rsidR="00020365" w:rsidRPr="00F47E4D">
        <w:rPr>
          <w:rFonts w:cstheme="minorHAnsi"/>
          <w:i/>
          <w:sz w:val="22"/>
        </w:rPr>
        <w:t>skal stå i informasjonsskriv</w:t>
      </w:r>
    </w:p>
    <w:p w:rsidR="00932D9A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37851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932D9A" w:rsidRPr="00F47E4D">
        <w:rPr>
          <w:rFonts w:cstheme="minorHAnsi"/>
          <w:sz w:val="22"/>
        </w:rPr>
        <w:t>Skjema for å be om innsyn</w:t>
      </w:r>
      <w:r w:rsidR="00A80482" w:rsidRPr="00F47E4D">
        <w:rPr>
          <w:rFonts w:cstheme="minorHAnsi"/>
          <w:sz w:val="22"/>
        </w:rPr>
        <w:t xml:space="preserve"> – </w:t>
      </w:r>
      <w:r w:rsidR="00DC358B" w:rsidRPr="00F47E4D">
        <w:rPr>
          <w:rFonts w:cstheme="minorHAnsi"/>
          <w:i/>
          <w:sz w:val="22"/>
        </w:rPr>
        <w:t>kan utarbeides for forskningsprosjektet</w:t>
      </w:r>
      <w:r w:rsidR="009037F9">
        <w:rPr>
          <w:rFonts w:cstheme="minorHAnsi"/>
          <w:i/>
          <w:sz w:val="22"/>
        </w:rPr>
        <w:t xml:space="preserve"> med egen innsamling</w:t>
      </w:r>
    </w:p>
    <w:p w:rsidR="00932D9A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49467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932D9A" w:rsidRPr="00F47E4D">
        <w:rPr>
          <w:rFonts w:cstheme="minorHAnsi"/>
          <w:sz w:val="22"/>
        </w:rPr>
        <w:t>Retningslinje for behandling av innsynskrav</w:t>
      </w:r>
      <w:r w:rsidR="00A80482" w:rsidRPr="00F47E4D">
        <w:rPr>
          <w:rFonts w:cstheme="minorHAnsi"/>
          <w:sz w:val="22"/>
        </w:rPr>
        <w:t xml:space="preserve"> – </w:t>
      </w:r>
    </w:p>
    <w:p w:rsidR="008B3043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-128211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8B3043" w:rsidRPr="00F47E4D">
        <w:rPr>
          <w:rFonts w:cstheme="minorHAnsi"/>
          <w:sz w:val="22"/>
        </w:rPr>
        <w:t>Retning</w:t>
      </w:r>
      <w:r w:rsidR="008D59F0" w:rsidRPr="00F47E4D">
        <w:rPr>
          <w:rFonts w:cstheme="minorHAnsi"/>
          <w:sz w:val="22"/>
        </w:rPr>
        <w:t>slinje for retting og sletting –</w:t>
      </w:r>
      <w:r w:rsidR="008B3043" w:rsidRPr="00F47E4D">
        <w:rPr>
          <w:rFonts w:cstheme="minorHAnsi"/>
          <w:sz w:val="22"/>
        </w:rPr>
        <w:t xml:space="preserve"> </w:t>
      </w:r>
    </w:p>
    <w:p w:rsidR="00932D9A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263497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947F4F" w:rsidRPr="00F47E4D">
        <w:rPr>
          <w:rFonts w:cstheme="minorHAnsi"/>
          <w:sz w:val="22"/>
        </w:rPr>
        <w:t>Mal for s</w:t>
      </w:r>
      <w:r w:rsidR="00932D9A" w:rsidRPr="00F47E4D">
        <w:rPr>
          <w:rFonts w:cstheme="minorHAnsi"/>
          <w:sz w:val="22"/>
        </w:rPr>
        <w:t>tandardsvar</w:t>
      </w:r>
      <w:r w:rsidR="00A80482" w:rsidRPr="00F47E4D">
        <w:rPr>
          <w:rFonts w:cstheme="minorHAnsi"/>
          <w:sz w:val="22"/>
        </w:rPr>
        <w:t xml:space="preserve"> </w:t>
      </w:r>
      <w:r w:rsidR="00A80482" w:rsidRPr="00F47E4D">
        <w:rPr>
          <w:rFonts w:cstheme="minorHAnsi"/>
          <w:i/>
          <w:sz w:val="22"/>
        </w:rPr>
        <w:t xml:space="preserve">– </w:t>
      </w:r>
    </w:p>
    <w:p w:rsidR="00932D9A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87473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E4D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932D9A" w:rsidRPr="00F47E4D">
        <w:rPr>
          <w:rFonts w:cstheme="minorHAnsi"/>
          <w:sz w:val="22"/>
        </w:rPr>
        <w:t>Script for uttrekk av opplysninger på individnivå</w:t>
      </w:r>
      <w:r w:rsidR="00B42209" w:rsidRPr="00F47E4D">
        <w:rPr>
          <w:rFonts w:cstheme="minorHAnsi"/>
          <w:sz w:val="22"/>
        </w:rPr>
        <w:t xml:space="preserve"> - </w:t>
      </w:r>
      <w:r w:rsidR="00B42209" w:rsidRPr="00F47E4D">
        <w:rPr>
          <w:rFonts w:cstheme="minorHAnsi"/>
          <w:i/>
          <w:sz w:val="22"/>
        </w:rPr>
        <w:t>dette kan utarbeides ved planlagt tilbakemelding til deltakere eksempelvis om analyseresultat</w:t>
      </w:r>
    </w:p>
    <w:p w:rsidR="00932D9A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1991748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F47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proofErr w:type="spellStart"/>
      <w:r w:rsidR="00947F4F" w:rsidRPr="00F47E4D">
        <w:rPr>
          <w:rFonts w:cstheme="minorHAnsi"/>
          <w:sz w:val="22"/>
        </w:rPr>
        <w:t>Databehandleravtale</w:t>
      </w:r>
      <w:proofErr w:type="spellEnd"/>
      <w:r w:rsidR="00947F4F" w:rsidRPr="00F47E4D">
        <w:rPr>
          <w:rFonts w:cstheme="minorHAnsi"/>
          <w:sz w:val="22"/>
        </w:rPr>
        <w:t xml:space="preserve"> med klausuler som sikrer de registrertes rettigheter – </w:t>
      </w:r>
      <w:r w:rsidR="00947F4F" w:rsidRPr="00F47E4D">
        <w:rPr>
          <w:rFonts w:cstheme="minorHAnsi"/>
          <w:i/>
          <w:sz w:val="22"/>
        </w:rPr>
        <w:t>aktuelt ved bruk av databehandler(e)</w:t>
      </w:r>
    </w:p>
    <w:p w:rsidR="00932D9A" w:rsidRPr="00F47E4D" w:rsidRDefault="00191F84" w:rsidP="00F47E4D">
      <w:pPr>
        <w:rPr>
          <w:rFonts w:cstheme="minorHAnsi"/>
          <w:sz w:val="22"/>
        </w:rPr>
      </w:pPr>
      <w:sdt>
        <w:sdtPr>
          <w:rPr>
            <w:rFonts w:ascii="MS Gothic" w:eastAsia="MS Gothic" w:hAnsi="MS Gothic"/>
            <w:sz w:val="26"/>
            <w:szCs w:val="26"/>
          </w:rPr>
          <w:id w:val="51981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9C5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F47E4D" w:rsidRPr="00AD6058">
        <w:rPr>
          <w:sz w:val="26"/>
          <w:szCs w:val="26"/>
        </w:rPr>
        <w:t xml:space="preserve"> </w:t>
      </w:r>
      <w:r w:rsidR="00932D9A" w:rsidRPr="00F47E4D">
        <w:rPr>
          <w:rFonts w:cstheme="minorHAnsi"/>
          <w:sz w:val="22"/>
        </w:rPr>
        <w:t>Annet, spesifiser under</w:t>
      </w:r>
    </w:p>
    <w:p w:rsidR="00AE17D7" w:rsidRDefault="00AE17D7" w:rsidP="00AE17D7">
      <w:pPr>
        <w:rPr>
          <w:rFonts w:cstheme="minorHAnsi"/>
          <w:sz w:val="22"/>
        </w:rPr>
      </w:pPr>
    </w:p>
    <w:p w:rsidR="003B6145" w:rsidRPr="00F07EA7" w:rsidRDefault="00314615" w:rsidP="002A4B9C">
      <w:pPr>
        <w:pStyle w:val="Overskrift3"/>
        <w:numPr>
          <w:ilvl w:val="2"/>
          <w:numId w:val="14"/>
        </w:numPr>
      </w:pPr>
      <w:bookmarkStart w:id="35" w:name="_Toc531276101"/>
      <w:r w:rsidRPr="00F07EA7">
        <w:t xml:space="preserve">Ivaretakelse av de registrertes </w:t>
      </w:r>
      <w:r w:rsidR="00954F39">
        <w:t xml:space="preserve">rettigheter og </w:t>
      </w:r>
      <w:r w:rsidRPr="00F07EA7">
        <w:t>friheter</w:t>
      </w:r>
      <w:bookmarkEnd w:id="35"/>
    </w:p>
    <w:p w:rsidR="00DF3617" w:rsidRPr="0011625F" w:rsidRDefault="00C2356A" w:rsidP="00314615">
      <w:pPr>
        <w:rPr>
          <w:rStyle w:val="Utheving"/>
          <w:rFonts w:cstheme="minorHAnsi"/>
          <w:b/>
          <w:bCs/>
          <w:color w:val="333333"/>
          <w:sz w:val="23"/>
          <w:szCs w:val="23"/>
          <w:shd w:val="clear" w:color="auto" w:fill="FFFFFF"/>
        </w:rPr>
      </w:pPr>
      <w:r w:rsidRPr="00F07EA7">
        <w:rPr>
          <w:rFonts w:cstheme="minorHAnsi"/>
          <w:sz w:val="22"/>
        </w:rPr>
        <w:t>Vurder hvordan de registrertes</w:t>
      </w:r>
      <w:r w:rsidR="005A6F20">
        <w:rPr>
          <w:rFonts w:cstheme="minorHAnsi"/>
          <w:sz w:val="22"/>
        </w:rPr>
        <w:t xml:space="preserve"> </w:t>
      </w:r>
      <w:r w:rsidR="003C6833">
        <w:rPr>
          <w:rFonts w:cstheme="minorHAnsi"/>
          <w:sz w:val="22"/>
        </w:rPr>
        <w:t xml:space="preserve">konkrete </w:t>
      </w:r>
      <w:r w:rsidR="005A6F20">
        <w:rPr>
          <w:rFonts w:cstheme="minorHAnsi"/>
          <w:sz w:val="22"/>
        </w:rPr>
        <w:t>rettigheter</w:t>
      </w:r>
      <w:r w:rsidRPr="00F07EA7">
        <w:rPr>
          <w:rFonts w:cstheme="minorHAnsi"/>
          <w:sz w:val="22"/>
        </w:rPr>
        <w:t xml:space="preserve"> i forhold til</w:t>
      </w:r>
      <w:r w:rsidR="005A6F20">
        <w:rPr>
          <w:rFonts w:cstheme="minorHAnsi"/>
          <w:sz w:val="22"/>
        </w:rPr>
        <w:t xml:space="preserve"> forordningens artikler 12-22</w:t>
      </w:r>
      <w:r w:rsidR="006167D3">
        <w:rPr>
          <w:rFonts w:cstheme="minorHAnsi"/>
          <w:sz w:val="22"/>
        </w:rPr>
        <w:t xml:space="preserve"> er ivaretatt</w:t>
      </w:r>
      <w:r w:rsidR="006167D3" w:rsidRPr="003035A3">
        <w:rPr>
          <w:rFonts w:cstheme="minorHAnsi"/>
          <w:sz w:val="22"/>
        </w:rPr>
        <w:t>. Spesifikt gjelder dette d</w:t>
      </w:r>
      <w:r w:rsidR="00DF3617" w:rsidRPr="003035A3">
        <w:rPr>
          <w:rFonts w:cstheme="minorHAnsi"/>
          <w:sz w:val="22"/>
        </w:rPr>
        <w:t>en registrertes rett til</w:t>
      </w:r>
      <w:r w:rsidR="00DF3617" w:rsidRPr="0011625F">
        <w:rPr>
          <w:rStyle w:val="Utheving"/>
          <w:rFonts w:cstheme="minorHAnsi"/>
          <w:b/>
          <w:bCs/>
          <w:color w:val="333333"/>
          <w:sz w:val="23"/>
          <w:szCs w:val="23"/>
          <w:shd w:val="clear" w:color="auto" w:fill="FFFFFF"/>
        </w:rPr>
        <w:t>:</w:t>
      </w:r>
    </w:p>
    <w:p w:rsidR="00DF3617" w:rsidRPr="0011625F" w:rsidRDefault="00DF3617" w:rsidP="0011625F">
      <w:pPr>
        <w:spacing w:after="0"/>
        <w:ind w:firstLine="709"/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</w:pPr>
      <w:r w:rsidRPr="0011625F"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  <w:t xml:space="preserve">- klar og tydelig informasjon med adekvat innhold til riktig tidspunkt, </w:t>
      </w:r>
    </w:p>
    <w:p w:rsidR="00DF3617" w:rsidRPr="0011625F" w:rsidRDefault="00DF3617" w:rsidP="0011625F">
      <w:pPr>
        <w:spacing w:after="0"/>
        <w:ind w:firstLine="709"/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</w:pPr>
      <w:r w:rsidRPr="0011625F"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  <w:t>- innsyn, retting, sletting</w:t>
      </w:r>
    </w:p>
    <w:p w:rsidR="00DF3617" w:rsidRPr="0011625F" w:rsidRDefault="00DF3617" w:rsidP="0011625F">
      <w:pPr>
        <w:spacing w:after="0"/>
        <w:ind w:firstLine="709"/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</w:pPr>
      <w:r w:rsidRPr="0011625F"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  <w:t>- begrensning av databehandling </w:t>
      </w:r>
    </w:p>
    <w:p w:rsidR="006167D3" w:rsidRPr="0011625F" w:rsidRDefault="00DF3617" w:rsidP="0011625F">
      <w:pPr>
        <w:spacing w:after="0"/>
        <w:ind w:firstLine="709"/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</w:pPr>
      <w:r w:rsidRPr="0011625F"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  <w:t>- å bli underrettet om retting, sletting, begrensning av databehandling</w:t>
      </w:r>
    </w:p>
    <w:p w:rsidR="006167D3" w:rsidRPr="0011625F" w:rsidRDefault="006167D3" w:rsidP="0011625F">
      <w:pPr>
        <w:spacing w:after="0"/>
        <w:ind w:left="708" w:firstLine="1"/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</w:pPr>
      <w:r w:rsidRPr="0011625F"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  <w:t>-</w:t>
      </w:r>
      <w:r w:rsidR="009C1537"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  <w:t xml:space="preserve"> </w:t>
      </w:r>
      <w:r w:rsidRPr="0011625F"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  <w:t>dataportabilitet (hente ut data om seg selv og overføre til annen behandlingsansvarlig)</w:t>
      </w:r>
    </w:p>
    <w:p w:rsidR="006167D3" w:rsidRPr="0011625F" w:rsidRDefault="006167D3" w:rsidP="0011625F">
      <w:pPr>
        <w:spacing w:after="0"/>
        <w:ind w:firstLine="709"/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</w:pPr>
      <w:r w:rsidRPr="0011625F"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  <w:t>- å protestere mot behandling av personopplysninger</w:t>
      </w:r>
    </w:p>
    <w:p w:rsidR="00DF3617" w:rsidRPr="003035A3" w:rsidRDefault="006167D3" w:rsidP="0011625F">
      <w:pPr>
        <w:spacing w:after="0"/>
        <w:ind w:firstLine="709"/>
        <w:rPr>
          <w:rFonts w:cstheme="minorHAnsi"/>
          <w:sz w:val="22"/>
        </w:rPr>
      </w:pPr>
      <w:r w:rsidRPr="0011625F">
        <w:rPr>
          <w:rStyle w:val="Utheving"/>
          <w:rFonts w:cstheme="minorHAnsi"/>
          <w:bCs/>
          <w:i w:val="0"/>
          <w:color w:val="333333"/>
          <w:sz w:val="22"/>
          <w:shd w:val="clear" w:color="auto" w:fill="FFFFFF"/>
        </w:rPr>
        <w:t>- ikke å vær</w:t>
      </w:r>
      <w:r w:rsidRPr="003035A3">
        <w:rPr>
          <w:rFonts w:cstheme="minorHAnsi"/>
          <w:sz w:val="22"/>
        </w:rPr>
        <w:t>e gjenstand for avgjørelser utelukkende basert på automatisert behandling</w:t>
      </w:r>
    </w:p>
    <w:p w:rsidR="000B4668" w:rsidRDefault="000B4668" w:rsidP="009C1537">
      <w:pPr>
        <w:spacing w:after="0"/>
        <w:rPr>
          <w:rFonts w:cstheme="minorHAnsi"/>
          <w:sz w:val="22"/>
        </w:rPr>
      </w:pPr>
    </w:p>
    <w:p w:rsidR="006167D3" w:rsidRDefault="006167D3" w:rsidP="009C1537">
      <w:pPr>
        <w:spacing w:after="0"/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____________________________________________________________________________</w:t>
      </w:r>
      <w:r w:rsidR="009C1537">
        <w:rPr>
          <w:rFonts w:cstheme="minorHAnsi"/>
          <w:sz w:val="22"/>
        </w:rPr>
        <w:t>______</w:t>
      </w:r>
    </w:p>
    <w:p w:rsidR="006167D3" w:rsidRPr="009D68A6" w:rsidRDefault="006167D3" w:rsidP="0011625F">
      <w:pPr>
        <w:spacing w:after="0"/>
        <w:ind w:firstLine="709"/>
        <w:rPr>
          <w:rFonts w:cstheme="minorHAnsi"/>
          <w:sz w:val="22"/>
        </w:rPr>
      </w:pPr>
    </w:p>
    <w:p w:rsidR="006167D3" w:rsidRDefault="006167D3" w:rsidP="00314615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Vurder hvordan de registrertes friheter etter blant annet </w:t>
      </w:r>
      <w:r w:rsidRPr="00F07EA7">
        <w:rPr>
          <w:rFonts w:cstheme="minorHAnsi"/>
          <w:sz w:val="22"/>
        </w:rPr>
        <w:t>Den europeiske menneskerettskonvensjonen (EMK)</w:t>
      </w:r>
      <w:r>
        <w:rPr>
          <w:rFonts w:cstheme="minorHAnsi"/>
          <w:sz w:val="22"/>
        </w:rPr>
        <w:t xml:space="preserve"> (r</w:t>
      </w:r>
      <w:r w:rsidR="003C6833">
        <w:rPr>
          <w:rFonts w:cstheme="minorHAnsi"/>
          <w:sz w:val="22"/>
        </w:rPr>
        <w:t>etten til privatliv, kommunikasjonsvern, ytringsfrihet, tanke-, tros- og religionsfrihet, retten til ikke å bli diskriminert</w:t>
      </w:r>
      <w:r>
        <w:rPr>
          <w:rFonts w:cstheme="minorHAnsi"/>
          <w:sz w:val="22"/>
        </w:rPr>
        <w:t>)</w:t>
      </w:r>
      <w:r w:rsidR="00DF3617">
        <w:rPr>
          <w:rFonts w:cstheme="minorHAnsi"/>
          <w:sz w:val="22"/>
        </w:rPr>
        <w:t xml:space="preserve"> </w:t>
      </w:r>
      <w:r w:rsidR="00C2356A" w:rsidRPr="00F07EA7">
        <w:rPr>
          <w:rFonts w:cstheme="minorHAnsi"/>
          <w:sz w:val="22"/>
        </w:rPr>
        <w:t>er tatt hensyn til</w:t>
      </w:r>
      <w:r w:rsidR="009D5852">
        <w:rPr>
          <w:rFonts w:cstheme="minorHAnsi"/>
          <w:sz w:val="22"/>
        </w:rPr>
        <w:t>.</w:t>
      </w:r>
    </w:p>
    <w:p w:rsidR="00C2356A" w:rsidRDefault="006167D3" w:rsidP="00314615">
      <w:pPr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__________________________________________________________________________________</w:t>
      </w:r>
    </w:p>
    <w:p w:rsidR="00F3228C" w:rsidRPr="009C00B6" w:rsidRDefault="00C5304D" w:rsidP="002A4B9C">
      <w:pPr>
        <w:pStyle w:val="Overskrift1"/>
        <w:numPr>
          <w:ilvl w:val="0"/>
          <w:numId w:val="14"/>
        </w:numPr>
      </w:pPr>
      <w:bookmarkStart w:id="36" w:name="_Toc531276102"/>
      <w:r w:rsidRPr="009C00B6">
        <w:t>Personvern</w:t>
      </w:r>
      <w:r w:rsidR="00FB4628" w:rsidRPr="009C00B6">
        <w:t>, risikoanalyse og tiltak</w:t>
      </w:r>
      <w:bookmarkEnd w:id="36"/>
    </w:p>
    <w:p w:rsidR="00445DD3" w:rsidRDefault="003B76B0">
      <w:pPr>
        <w:rPr>
          <w:rFonts w:cstheme="minorHAnsi"/>
          <w:sz w:val="22"/>
        </w:rPr>
      </w:pPr>
      <w:r w:rsidRPr="00F07EA7">
        <w:rPr>
          <w:rFonts w:cstheme="minorHAnsi"/>
          <w:sz w:val="22"/>
        </w:rPr>
        <w:t>Vurdering av risiko for de registrertes rettigheter og friheter, og planlagte tiltak for å håndtere risikoene.</w:t>
      </w:r>
    </w:p>
    <w:p w:rsidR="00E16616" w:rsidRPr="009C00B6" w:rsidRDefault="00E16616" w:rsidP="002A4B9C">
      <w:pPr>
        <w:pStyle w:val="Overskrift2"/>
        <w:numPr>
          <w:ilvl w:val="1"/>
          <w:numId w:val="14"/>
        </w:numPr>
      </w:pPr>
      <w:bookmarkStart w:id="37" w:name="_Toc531276103"/>
      <w:r w:rsidRPr="009C00B6">
        <w:t>Medbestemmelse, åpenhet, forutsigbarhet</w:t>
      </w:r>
      <w:bookmarkEnd w:id="37"/>
    </w:p>
    <w:p w:rsidR="009C1537" w:rsidRDefault="007F5207">
      <w:pPr>
        <w:rPr>
          <w:rFonts w:cstheme="minorHAnsi"/>
          <w:sz w:val="22"/>
        </w:rPr>
      </w:pPr>
      <w:bookmarkStart w:id="38" w:name="_Toc531276104"/>
      <w:r w:rsidRPr="009C1537">
        <w:rPr>
          <w:rStyle w:val="Overskrift3Tegn"/>
        </w:rPr>
        <w:t xml:space="preserve">3.1.2 </w:t>
      </w:r>
      <w:r w:rsidR="00E16616" w:rsidRPr="009C1537">
        <w:rPr>
          <w:rStyle w:val="Overskrift3Tegn"/>
        </w:rPr>
        <w:t>Vurdering av risiko</w:t>
      </w:r>
      <w:r w:rsidR="003035A3" w:rsidRPr="009C1537">
        <w:rPr>
          <w:rStyle w:val="Overskrift3Tegn"/>
        </w:rPr>
        <w:t>.</w:t>
      </w:r>
      <w:bookmarkEnd w:id="38"/>
      <w:r w:rsidR="003035A3">
        <w:rPr>
          <w:rFonts w:cstheme="minorHAnsi"/>
          <w:sz w:val="22"/>
        </w:rPr>
        <w:t xml:space="preserve"> </w:t>
      </w:r>
    </w:p>
    <w:p w:rsidR="00E16616" w:rsidRPr="00FE5748" w:rsidRDefault="00A9006B">
      <w:pPr>
        <w:rPr>
          <w:rFonts w:cstheme="minorHAnsi"/>
          <w:sz w:val="22"/>
        </w:rPr>
      </w:pPr>
      <w:r w:rsidRPr="00FE5748">
        <w:rPr>
          <w:rFonts w:cstheme="minorHAnsi"/>
          <w:sz w:val="22"/>
        </w:rPr>
        <w:t>Vurderingen skal gjøres fra de registrertes perspektiv for hver risiko</w:t>
      </w:r>
      <w:r w:rsidR="009D68A6">
        <w:rPr>
          <w:rFonts w:cstheme="minorHAnsi"/>
          <w:sz w:val="22"/>
        </w:rPr>
        <w:t>.  Type risiko er eksemplifisert under. Beskriv eventuell risiko</w:t>
      </w:r>
      <w:r w:rsidR="003035A3">
        <w:rPr>
          <w:rFonts w:cstheme="minorHAnsi"/>
          <w:sz w:val="22"/>
        </w:rPr>
        <w:t>,</w:t>
      </w:r>
      <w:r w:rsidR="009D68A6" w:rsidDel="009D68A6">
        <w:rPr>
          <w:rFonts w:cstheme="minorHAnsi"/>
          <w:sz w:val="22"/>
        </w:rPr>
        <w:t xml:space="preserve"> </w:t>
      </w:r>
      <w:r w:rsidR="003035A3">
        <w:rPr>
          <w:rFonts w:cstheme="minorHAnsi"/>
          <w:sz w:val="22"/>
        </w:rPr>
        <w:t>risiko</w:t>
      </w:r>
      <w:r w:rsidR="003035A3" w:rsidRPr="00FE5748">
        <w:rPr>
          <w:rFonts w:cstheme="minorHAnsi"/>
          <w:sz w:val="22"/>
        </w:rPr>
        <w:t>ens opprinnelse, art, særegenhet og alvorlighetsgrad.</w:t>
      </w:r>
    </w:p>
    <w:p w:rsidR="00A9006B" w:rsidRPr="00FE5748" w:rsidRDefault="00A9006B" w:rsidP="007E615F">
      <w:pPr>
        <w:pStyle w:val="Listeavsnitt"/>
        <w:numPr>
          <w:ilvl w:val="0"/>
          <w:numId w:val="2"/>
        </w:numPr>
        <w:rPr>
          <w:rFonts w:cstheme="minorHAnsi"/>
          <w:sz w:val="22"/>
        </w:rPr>
      </w:pPr>
      <w:r w:rsidRPr="00FE5748">
        <w:rPr>
          <w:rFonts w:cstheme="minorHAnsi"/>
          <w:sz w:val="22"/>
        </w:rPr>
        <w:t>Manglende reell medbestemmelse</w:t>
      </w:r>
      <w:r w:rsidR="007F5207">
        <w:rPr>
          <w:rFonts w:cstheme="minorHAnsi"/>
          <w:sz w:val="22"/>
        </w:rPr>
        <w:t xml:space="preserve"> (den registrerte har ikke et valg, får ikke informasjon, får ikke innsyn osv.) </w:t>
      </w:r>
    </w:p>
    <w:p w:rsidR="00A9006B" w:rsidRPr="00FE5748" w:rsidRDefault="00A9006B" w:rsidP="007E615F">
      <w:pPr>
        <w:pStyle w:val="Listeavsnitt"/>
        <w:numPr>
          <w:ilvl w:val="0"/>
          <w:numId w:val="2"/>
        </w:numPr>
        <w:rPr>
          <w:rFonts w:cstheme="minorHAnsi"/>
          <w:sz w:val="22"/>
        </w:rPr>
      </w:pPr>
      <w:r w:rsidRPr="00FE5748">
        <w:rPr>
          <w:rFonts w:cstheme="minorHAnsi"/>
          <w:sz w:val="22"/>
        </w:rPr>
        <w:lastRenderedPageBreak/>
        <w:t>Manglende reell åpenhet</w:t>
      </w:r>
      <w:r w:rsidR="007F5207">
        <w:rPr>
          <w:rFonts w:cstheme="minorHAnsi"/>
          <w:sz w:val="22"/>
        </w:rPr>
        <w:t xml:space="preserve"> (virksomheten evner ikke å forklare komplekse behandlinger eller forventet resultat ved sammenstilling av personopplysninger med andre datasett osv.)</w:t>
      </w:r>
    </w:p>
    <w:p w:rsidR="00A9006B" w:rsidRDefault="00A9006B" w:rsidP="007E615F">
      <w:pPr>
        <w:pStyle w:val="Listeavsnitt"/>
        <w:numPr>
          <w:ilvl w:val="0"/>
          <w:numId w:val="2"/>
        </w:numPr>
        <w:rPr>
          <w:rFonts w:cstheme="minorHAnsi"/>
          <w:sz w:val="22"/>
        </w:rPr>
      </w:pPr>
      <w:r w:rsidRPr="00FE5748">
        <w:rPr>
          <w:rFonts w:cstheme="minorHAnsi"/>
          <w:sz w:val="22"/>
        </w:rPr>
        <w:t>Manglende forutsigbarhet</w:t>
      </w:r>
      <w:r w:rsidR="007F5207">
        <w:rPr>
          <w:rFonts w:cstheme="minorHAnsi"/>
          <w:sz w:val="22"/>
        </w:rPr>
        <w:t xml:space="preserve"> ved behandlingen (behandlingen er utenfor det den registrerte vil forvente osv.)</w:t>
      </w:r>
    </w:p>
    <w:p w:rsidR="004D5C49" w:rsidRDefault="00CD2B34" w:rsidP="003C6833">
      <w:pPr>
        <w:rPr>
          <w:rFonts w:cstheme="minorHAnsi"/>
          <w:i/>
          <w:sz w:val="22"/>
        </w:rPr>
      </w:pPr>
      <w:r w:rsidRPr="00B26080">
        <w:rPr>
          <w:rFonts w:cstheme="minorHAnsi"/>
          <w:b/>
          <w:i/>
          <w:sz w:val="22"/>
        </w:rPr>
        <w:t>Medbestemmelse</w:t>
      </w:r>
      <w:r w:rsidRPr="00B26080">
        <w:rPr>
          <w:rFonts w:cstheme="minorHAnsi"/>
          <w:i/>
          <w:sz w:val="22"/>
        </w:rPr>
        <w:t xml:space="preserve">: </w:t>
      </w:r>
    </w:p>
    <w:p w:rsidR="009B0F47" w:rsidRDefault="009B0F47" w:rsidP="003C6833">
      <w:pPr>
        <w:rPr>
          <w:rFonts w:cstheme="minorHAnsi"/>
          <w:b/>
          <w:i/>
          <w:sz w:val="22"/>
        </w:rPr>
      </w:pPr>
    </w:p>
    <w:p w:rsidR="004D5C49" w:rsidRDefault="0061554D" w:rsidP="003C6833">
      <w:pPr>
        <w:rPr>
          <w:rFonts w:cstheme="minorHAnsi"/>
          <w:i/>
          <w:sz w:val="22"/>
        </w:rPr>
      </w:pPr>
      <w:r w:rsidRPr="00B26080">
        <w:rPr>
          <w:rFonts w:cstheme="minorHAnsi"/>
          <w:b/>
          <w:i/>
          <w:sz w:val="22"/>
        </w:rPr>
        <w:t>Åpenhet</w:t>
      </w:r>
      <w:r w:rsidRPr="00B26080">
        <w:rPr>
          <w:rFonts w:cstheme="minorHAnsi"/>
          <w:i/>
          <w:sz w:val="22"/>
        </w:rPr>
        <w:t xml:space="preserve">: </w:t>
      </w:r>
    </w:p>
    <w:p w:rsidR="0076569B" w:rsidRDefault="0076569B" w:rsidP="003C6833">
      <w:pPr>
        <w:rPr>
          <w:rFonts w:cstheme="minorHAnsi"/>
          <w:i/>
          <w:sz w:val="22"/>
        </w:rPr>
      </w:pPr>
    </w:p>
    <w:p w:rsidR="0076569B" w:rsidRDefault="0061554D" w:rsidP="003C6833">
      <w:pPr>
        <w:rPr>
          <w:rFonts w:cstheme="minorHAnsi"/>
          <w:i/>
          <w:sz w:val="22"/>
        </w:rPr>
      </w:pPr>
      <w:r w:rsidRPr="00B26080">
        <w:rPr>
          <w:rFonts w:cstheme="minorHAnsi"/>
          <w:b/>
          <w:i/>
          <w:sz w:val="22"/>
        </w:rPr>
        <w:t>Forutsigbarhet</w:t>
      </w:r>
      <w:r w:rsidRPr="00B26080">
        <w:rPr>
          <w:rFonts w:cstheme="minorHAnsi"/>
          <w:i/>
          <w:sz w:val="22"/>
        </w:rPr>
        <w:t xml:space="preserve">: </w:t>
      </w:r>
    </w:p>
    <w:p w:rsidR="003C6833" w:rsidRPr="003C6833" w:rsidRDefault="003C6833" w:rsidP="003C6833">
      <w:pPr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_________________________________________________________________________________</w:t>
      </w:r>
    </w:p>
    <w:p w:rsidR="00834BC7" w:rsidRDefault="00834BC7">
      <w:pPr>
        <w:pBdr>
          <w:bottom w:val="single" w:sz="12" w:space="1" w:color="auto"/>
        </w:pBdr>
        <w:rPr>
          <w:rFonts w:cstheme="minorHAnsi"/>
          <w:sz w:val="22"/>
        </w:rPr>
      </w:pPr>
    </w:p>
    <w:p w:rsidR="00E16616" w:rsidRPr="00FA673D" w:rsidRDefault="00A9006B">
      <w:pPr>
        <w:pBdr>
          <w:bottom w:val="single" w:sz="12" w:space="1" w:color="auto"/>
        </w:pBdr>
        <w:rPr>
          <w:rFonts w:cstheme="minorHAnsi"/>
          <w:sz w:val="22"/>
        </w:rPr>
      </w:pPr>
      <w:r w:rsidRPr="00A7268D">
        <w:rPr>
          <w:rFonts w:cstheme="minorHAnsi"/>
          <w:sz w:val="22"/>
        </w:rPr>
        <w:t>Avklar potensielle konsekvenser, anslå alvorlighetsgrad, identifiser trusler og anslå sannsynlighet</w:t>
      </w:r>
      <w:r w:rsidR="00F746E2">
        <w:rPr>
          <w:rFonts w:cstheme="minorHAnsi"/>
          <w:sz w:val="22"/>
        </w:rPr>
        <w:t>:</w:t>
      </w:r>
    </w:p>
    <w:p w:rsidR="0050496F" w:rsidRDefault="0050496F" w:rsidP="007F5207">
      <w:pPr>
        <w:pBdr>
          <w:bottom w:val="single" w:sz="12" w:space="1" w:color="auto"/>
        </w:pBdr>
        <w:spacing w:after="0"/>
        <w:rPr>
          <w:rFonts w:cstheme="minorHAnsi"/>
          <w:i/>
          <w:sz w:val="22"/>
        </w:rPr>
      </w:pPr>
    </w:p>
    <w:p w:rsidR="0050496F" w:rsidRDefault="0050496F" w:rsidP="007F5207">
      <w:pPr>
        <w:pBdr>
          <w:bottom w:val="single" w:sz="12" w:space="1" w:color="auto"/>
        </w:pBdr>
        <w:spacing w:after="0"/>
        <w:rPr>
          <w:rFonts w:cstheme="minorHAnsi"/>
          <w:i/>
          <w:sz w:val="22"/>
        </w:rPr>
      </w:pPr>
    </w:p>
    <w:p w:rsidR="007F5207" w:rsidRPr="00EB00A1" w:rsidRDefault="007F5207">
      <w:pPr>
        <w:pBdr>
          <w:bottom w:val="single" w:sz="12" w:space="1" w:color="auto"/>
        </w:pBdr>
        <w:rPr>
          <w:rFonts w:cstheme="minorHAnsi"/>
          <w:sz w:val="22"/>
        </w:rPr>
      </w:pPr>
    </w:p>
    <w:p w:rsidR="00E16616" w:rsidRPr="00C930C9" w:rsidRDefault="00E16616" w:rsidP="001A0F50">
      <w:pPr>
        <w:pStyle w:val="Overskrift2"/>
        <w:numPr>
          <w:ilvl w:val="1"/>
          <w:numId w:val="14"/>
        </w:numPr>
        <w:rPr>
          <w:rFonts w:cstheme="minorHAnsi"/>
          <w:sz w:val="22"/>
        </w:rPr>
      </w:pPr>
      <w:bookmarkStart w:id="39" w:name="_Toc531276105"/>
      <w:r w:rsidRPr="009C00B6">
        <w:t>Tiltak</w:t>
      </w:r>
      <w:bookmarkEnd w:id="39"/>
    </w:p>
    <w:p w:rsidR="00D96773" w:rsidRPr="00A7268D" w:rsidRDefault="00D96773" w:rsidP="00A9006B">
      <w:pPr>
        <w:rPr>
          <w:rFonts w:cstheme="minorHAnsi"/>
          <w:sz w:val="22"/>
        </w:rPr>
      </w:pPr>
      <w:r w:rsidRPr="00FE5748">
        <w:rPr>
          <w:rFonts w:cstheme="minorHAnsi"/>
          <w:sz w:val="22"/>
        </w:rPr>
        <w:t xml:space="preserve">Spesifiser </w:t>
      </w:r>
      <w:r w:rsidR="00A9006B" w:rsidRPr="00FE5748">
        <w:rPr>
          <w:rFonts w:cstheme="minorHAnsi"/>
          <w:sz w:val="22"/>
        </w:rPr>
        <w:t xml:space="preserve">tiltak for å håndtere risikoene for </w:t>
      </w:r>
      <w:r w:rsidR="00A9006B" w:rsidRPr="00A7268D">
        <w:rPr>
          <w:rFonts w:cstheme="minorHAnsi"/>
          <w:sz w:val="22"/>
        </w:rPr>
        <w:t>de registrerte og andre berørte personers rettigh</w:t>
      </w:r>
      <w:r w:rsidRPr="00A7268D">
        <w:rPr>
          <w:rFonts w:cstheme="minorHAnsi"/>
          <w:sz w:val="22"/>
        </w:rPr>
        <w:t>eter og berettigede interesser.</w:t>
      </w:r>
    </w:p>
    <w:p w:rsidR="003E5DF5" w:rsidRDefault="003E5DF5" w:rsidP="0011625F">
      <w:pPr>
        <w:pStyle w:val="Listeavsnitt"/>
        <w:ind w:left="0"/>
        <w:rPr>
          <w:rFonts w:cstheme="minorHAnsi"/>
          <w:sz w:val="22"/>
        </w:rPr>
      </w:pPr>
      <w:r w:rsidRPr="00A7268D">
        <w:rPr>
          <w:rFonts w:cstheme="minorHAnsi"/>
          <w:sz w:val="22"/>
        </w:rPr>
        <w:t>Eksempler på tiltak kan være:</w:t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  <w:r>
        <w:rPr>
          <w:rFonts w:cstheme="minorHAnsi"/>
          <w:sz w:val="22"/>
        </w:rPr>
        <w:tab/>
      </w:r>
    </w:p>
    <w:p w:rsidR="00D96773" w:rsidRPr="00FE5748" w:rsidRDefault="00D96773" w:rsidP="007E615F">
      <w:pPr>
        <w:pStyle w:val="Listeavsnitt"/>
        <w:numPr>
          <w:ilvl w:val="0"/>
          <w:numId w:val="3"/>
        </w:numPr>
        <w:rPr>
          <w:rFonts w:cstheme="minorHAnsi"/>
          <w:sz w:val="22"/>
        </w:rPr>
      </w:pPr>
      <w:r w:rsidRPr="00FE5748">
        <w:rPr>
          <w:rFonts w:cstheme="minorHAnsi"/>
          <w:sz w:val="22"/>
        </w:rPr>
        <w:t>Spesifikke garantier for å minimere inngripen</w:t>
      </w:r>
      <w:r w:rsidR="003E5DF5">
        <w:rPr>
          <w:rFonts w:cstheme="minorHAnsi"/>
          <w:sz w:val="22"/>
        </w:rPr>
        <w:t xml:space="preserve"> (fornyet samtykke, rett til reservasjon osv.</w:t>
      </w:r>
    </w:p>
    <w:p w:rsidR="003035A3" w:rsidRPr="00FE5748" w:rsidRDefault="003035A3" w:rsidP="003035A3">
      <w:pPr>
        <w:pStyle w:val="Listeavsnitt"/>
        <w:numPr>
          <w:ilvl w:val="0"/>
          <w:numId w:val="3"/>
        </w:numPr>
        <w:rPr>
          <w:rFonts w:cstheme="minorHAnsi"/>
          <w:sz w:val="22"/>
        </w:rPr>
      </w:pPr>
      <w:r w:rsidRPr="00FE5748">
        <w:rPr>
          <w:rFonts w:cstheme="minorHAnsi"/>
          <w:sz w:val="22"/>
        </w:rPr>
        <w:t>Generelle sikkerhetstiltak som iverksettes på systemet hvor behandlingen utføres</w:t>
      </w:r>
      <w:r>
        <w:rPr>
          <w:rFonts w:cstheme="minorHAnsi"/>
          <w:sz w:val="22"/>
        </w:rPr>
        <w:t xml:space="preserve"> </w:t>
      </w:r>
    </w:p>
    <w:p w:rsidR="00D96773" w:rsidRPr="00FE5748" w:rsidRDefault="003035A3" w:rsidP="003035A3">
      <w:pPr>
        <w:pStyle w:val="Listeavsnitt"/>
        <w:numPr>
          <w:ilvl w:val="0"/>
          <w:numId w:val="3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 </w:t>
      </w:r>
      <w:r w:rsidR="003E5DF5">
        <w:rPr>
          <w:rFonts w:cstheme="minorHAnsi"/>
          <w:sz w:val="22"/>
        </w:rPr>
        <w:t>(tilgangskontroll, anonymisering, kryptering osv.)</w:t>
      </w:r>
    </w:p>
    <w:p w:rsidR="005C45BA" w:rsidRPr="00FE5748" w:rsidRDefault="00D96773" w:rsidP="007E615F">
      <w:pPr>
        <w:pStyle w:val="Listeavsnitt"/>
        <w:numPr>
          <w:ilvl w:val="0"/>
          <w:numId w:val="3"/>
        </w:numPr>
        <w:rPr>
          <w:rFonts w:cstheme="minorHAnsi"/>
          <w:sz w:val="22"/>
        </w:rPr>
      </w:pPr>
      <w:r w:rsidRPr="00FE5748">
        <w:rPr>
          <w:rFonts w:cstheme="minorHAnsi"/>
          <w:sz w:val="22"/>
        </w:rPr>
        <w:t>Organisatoriske tiltak (styring)</w:t>
      </w:r>
    </w:p>
    <w:p w:rsidR="0050496F" w:rsidRDefault="0050496F" w:rsidP="0001340F">
      <w:pPr>
        <w:rPr>
          <w:rFonts w:cstheme="minorHAnsi"/>
          <w:i/>
          <w:sz w:val="22"/>
        </w:rPr>
      </w:pPr>
    </w:p>
    <w:p w:rsidR="00C04BF1" w:rsidRPr="00965463" w:rsidRDefault="00C04BF1" w:rsidP="00C04BF1">
      <w:pPr>
        <w:pStyle w:val="Listeavsnitt"/>
        <w:rPr>
          <w:rFonts w:cstheme="minorHAnsi"/>
          <w:sz w:val="22"/>
        </w:rPr>
      </w:pPr>
    </w:p>
    <w:p w:rsidR="003E5DF5" w:rsidRPr="00FE5748" w:rsidRDefault="003E5DF5" w:rsidP="0001340F">
      <w:pPr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_________________________________________________________________________________</w:t>
      </w:r>
    </w:p>
    <w:p w:rsidR="007355DE" w:rsidRPr="00F33949" w:rsidRDefault="007355DE" w:rsidP="00DB3A1F">
      <w:pPr>
        <w:pStyle w:val="Overskrift2"/>
        <w:numPr>
          <w:ilvl w:val="1"/>
          <w:numId w:val="14"/>
        </w:numPr>
      </w:pPr>
      <w:bookmarkStart w:id="40" w:name="_Toc531276106"/>
      <w:r w:rsidRPr="00F33949">
        <w:t>Samlet vurdering av personvernet</w:t>
      </w:r>
      <w:bookmarkEnd w:id="40"/>
    </w:p>
    <w:p w:rsidR="003E5DF5" w:rsidRDefault="007355DE" w:rsidP="007355DE">
      <w:pPr>
        <w:rPr>
          <w:rFonts w:cstheme="minorHAnsi"/>
          <w:sz w:val="22"/>
        </w:rPr>
      </w:pPr>
      <w:r w:rsidRPr="00F07EA7">
        <w:rPr>
          <w:rFonts w:cstheme="minorHAnsi"/>
          <w:sz w:val="22"/>
        </w:rPr>
        <w:t xml:space="preserve">Prosjektleder skal gjøre en </w:t>
      </w:r>
      <w:r w:rsidR="00834BC7">
        <w:rPr>
          <w:rFonts w:cstheme="minorHAnsi"/>
          <w:sz w:val="22"/>
        </w:rPr>
        <w:t>oppsummering</w:t>
      </w:r>
      <w:r w:rsidR="003E5DF5">
        <w:rPr>
          <w:rFonts w:cstheme="minorHAnsi"/>
          <w:sz w:val="22"/>
        </w:rPr>
        <w:t xml:space="preserve"> </w:t>
      </w:r>
      <w:r w:rsidR="00E64F7D" w:rsidRPr="00F07EA7">
        <w:rPr>
          <w:rFonts w:cstheme="minorHAnsi"/>
          <w:sz w:val="22"/>
        </w:rPr>
        <w:t xml:space="preserve">av </w:t>
      </w:r>
      <w:r w:rsidR="003E5DF5">
        <w:rPr>
          <w:rFonts w:cstheme="minorHAnsi"/>
          <w:sz w:val="22"/>
        </w:rPr>
        <w:t>om</w:t>
      </w:r>
      <w:r w:rsidR="00834BC7">
        <w:rPr>
          <w:rFonts w:cstheme="minorHAnsi"/>
          <w:sz w:val="22"/>
        </w:rPr>
        <w:t>:</w:t>
      </w:r>
      <w:r w:rsidR="003E5DF5">
        <w:rPr>
          <w:rFonts w:cstheme="minorHAnsi"/>
          <w:sz w:val="22"/>
        </w:rPr>
        <w:t xml:space="preserve"> </w:t>
      </w:r>
    </w:p>
    <w:p w:rsidR="003E5DF5" w:rsidRPr="00834BC7" w:rsidRDefault="003035A3" w:rsidP="0011625F">
      <w:pPr>
        <w:pStyle w:val="Listeavsnitt"/>
        <w:numPr>
          <w:ilvl w:val="0"/>
          <w:numId w:val="25"/>
        </w:numPr>
        <w:rPr>
          <w:rFonts w:cstheme="minorHAnsi"/>
          <w:sz w:val="22"/>
        </w:rPr>
      </w:pPr>
      <w:r>
        <w:rPr>
          <w:rFonts w:cstheme="minorHAnsi"/>
          <w:sz w:val="22"/>
        </w:rPr>
        <w:t>Sikringen</w:t>
      </w:r>
      <w:r w:rsidR="003E5DF5" w:rsidRPr="00834BC7">
        <w:rPr>
          <w:rFonts w:cstheme="minorHAnsi"/>
          <w:sz w:val="22"/>
        </w:rPr>
        <w:t xml:space="preserve"> av personopplysninger er tilstrekkelig</w:t>
      </w:r>
      <w:r w:rsidR="00834BC7">
        <w:rPr>
          <w:rFonts w:cstheme="minorHAnsi"/>
          <w:sz w:val="22"/>
        </w:rPr>
        <w:t>:</w:t>
      </w:r>
    </w:p>
    <w:p w:rsidR="006F3420" w:rsidRPr="00971A87" w:rsidRDefault="006F3420" w:rsidP="007355DE">
      <w:pPr>
        <w:rPr>
          <w:rFonts w:cstheme="minorHAnsi"/>
          <w:i/>
          <w:sz w:val="22"/>
        </w:rPr>
      </w:pPr>
    </w:p>
    <w:p w:rsidR="003E5DF5" w:rsidRPr="00834BC7" w:rsidRDefault="003E5DF5" w:rsidP="00834BC7">
      <w:pPr>
        <w:pStyle w:val="Listeavsnitt"/>
        <w:numPr>
          <w:ilvl w:val="0"/>
          <w:numId w:val="25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de registrertes og andre berørte personers rettigheter </w:t>
      </w:r>
      <w:r w:rsidR="003035A3">
        <w:rPr>
          <w:rFonts w:cstheme="minorHAnsi"/>
          <w:sz w:val="22"/>
        </w:rPr>
        <w:t xml:space="preserve">(12-22, se 2.5.4 over) </w:t>
      </w:r>
      <w:r>
        <w:rPr>
          <w:rFonts w:cstheme="minorHAnsi"/>
          <w:sz w:val="22"/>
        </w:rPr>
        <w:t>og berettigede in</w:t>
      </w:r>
      <w:r w:rsidR="00834BC7">
        <w:rPr>
          <w:rFonts w:cstheme="minorHAnsi"/>
          <w:sz w:val="22"/>
        </w:rPr>
        <w:t>teresser er hensyntatt:</w:t>
      </w:r>
      <w:r>
        <w:rPr>
          <w:rFonts w:cstheme="minorHAnsi"/>
          <w:sz w:val="22"/>
        </w:rPr>
        <w:t xml:space="preserve"> </w:t>
      </w:r>
    </w:p>
    <w:p w:rsidR="006F3420" w:rsidRPr="008152F2" w:rsidRDefault="006F3420" w:rsidP="00DB3A1F">
      <w:pPr>
        <w:rPr>
          <w:rFonts w:cstheme="minorHAnsi"/>
          <w:i/>
          <w:sz w:val="22"/>
        </w:rPr>
      </w:pPr>
    </w:p>
    <w:p w:rsidR="003E5DF5" w:rsidRPr="00834BC7" w:rsidRDefault="00834BC7" w:rsidP="00834BC7">
      <w:pPr>
        <w:pStyle w:val="Listeavsnitt"/>
        <w:numPr>
          <w:ilvl w:val="0"/>
          <w:numId w:val="25"/>
        </w:numPr>
        <w:rPr>
          <w:rFonts w:cstheme="minorHAnsi"/>
          <w:sz w:val="22"/>
        </w:rPr>
      </w:pPr>
      <w:r>
        <w:rPr>
          <w:rFonts w:cstheme="minorHAnsi"/>
          <w:sz w:val="22"/>
        </w:rPr>
        <w:t xml:space="preserve">identifiserte risikoer er håndtert og akseptable: </w:t>
      </w:r>
    </w:p>
    <w:p w:rsidR="006F3420" w:rsidRPr="008152F2" w:rsidRDefault="006F3420" w:rsidP="00DB3A1F">
      <w:pPr>
        <w:rPr>
          <w:rFonts w:cstheme="minorHAnsi"/>
          <w:i/>
          <w:sz w:val="22"/>
        </w:rPr>
      </w:pPr>
    </w:p>
    <w:p w:rsidR="00834BC7" w:rsidRDefault="00834BC7" w:rsidP="00834BC7">
      <w:pPr>
        <w:pStyle w:val="Listeavsnitt"/>
        <w:numPr>
          <w:ilvl w:val="0"/>
          <w:numId w:val="25"/>
        </w:numPr>
        <w:rPr>
          <w:rFonts w:cstheme="minorHAnsi"/>
          <w:sz w:val="22"/>
        </w:rPr>
      </w:pPr>
      <w:r>
        <w:rPr>
          <w:rFonts w:cstheme="minorHAnsi"/>
          <w:sz w:val="22"/>
        </w:rPr>
        <w:lastRenderedPageBreak/>
        <w:t xml:space="preserve">det er restrisiko etter alle planlagte tiltak: </w:t>
      </w:r>
    </w:p>
    <w:p w:rsidR="00834BC7" w:rsidRPr="001E709F" w:rsidRDefault="00834BC7" w:rsidP="001E709F">
      <w:pPr>
        <w:rPr>
          <w:rFonts w:cstheme="minorHAnsi"/>
          <w:sz w:val="22"/>
        </w:rPr>
      </w:pPr>
    </w:p>
    <w:p w:rsidR="0001340F" w:rsidRPr="00F33949" w:rsidRDefault="0001340F" w:rsidP="00DB3A1F">
      <w:pPr>
        <w:pStyle w:val="Overskrift1"/>
        <w:numPr>
          <w:ilvl w:val="0"/>
          <w:numId w:val="11"/>
        </w:numPr>
      </w:pPr>
      <w:bookmarkStart w:id="41" w:name="_Toc531276107"/>
      <w:r w:rsidRPr="00F33949">
        <w:t>Involvering og drøftelser</w:t>
      </w:r>
      <w:bookmarkEnd w:id="41"/>
    </w:p>
    <w:p w:rsidR="00E2764C" w:rsidRPr="00F33949" w:rsidRDefault="00E2764C" w:rsidP="00DB3A1F">
      <w:pPr>
        <w:pStyle w:val="Overskrift2"/>
        <w:numPr>
          <w:ilvl w:val="1"/>
          <w:numId w:val="11"/>
        </w:numPr>
      </w:pPr>
      <w:bookmarkStart w:id="42" w:name="_Toc531276108"/>
      <w:r w:rsidRPr="00F33949">
        <w:t>De registrerte</w:t>
      </w:r>
      <w:bookmarkEnd w:id="42"/>
    </w:p>
    <w:p w:rsidR="00E2764C" w:rsidRPr="00FE5748" w:rsidRDefault="000E3F58" w:rsidP="00E2764C">
      <w:pPr>
        <w:rPr>
          <w:rFonts w:cstheme="minorHAnsi"/>
          <w:sz w:val="22"/>
        </w:rPr>
      </w:pPr>
      <w:r w:rsidRPr="00F07EA7">
        <w:rPr>
          <w:rFonts w:cstheme="minorHAnsi"/>
          <w:sz w:val="22"/>
        </w:rPr>
        <w:t xml:space="preserve">Som utgangspunkt skal </w:t>
      </w:r>
      <w:r w:rsidR="00CA5562">
        <w:rPr>
          <w:rFonts w:cstheme="minorHAnsi"/>
          <w:sz w:val="22"/>
        </w:rPr>
        <w:t>det</w:t>
      </w:r>
      <w:r w:rsidR="00CA5562" w:rsidRPr="00F07EA7">
        <w:rPr>
          <w:rFonts w:cstheme="minorHAnsi"/>
          <w:sz w:val="22"/>
        </w:rPr>
        <w:t xml:space="preserve"> </w:t>
      </w:r>
      <w:r w:rsidRPr="00F07EA7">
        <w:rPr>
          <w:rFonts w:cstheme="minorHAnsi"/>
          <w:sz w:val="22"/>
        </w:rPr>
        <w:t>innhente</w:t>
      </w:r>
      <w:r w:rsidR="00CA5562">
        <w:rPr>
          <w:rFonts w:cstheme="minorHAnsi"/>
          <w:sz w:val="22"/>
        </w:rPr>
        <w:t>s</w:t>
      </w:r>
      <w:r w:rsidRPr="00F07EA7">
        <w:rPr>
          <w:rFonts w:cstheme="minorHAnsi"/>
          <w:sz w:val="22"/>
        </w:rPr>
        <w:t xml:space="preserve"> synspunkter på behandlingen fra de registrerte eller representanter for de registrerte når det</w:t>
      </w:r>
      <w:r w:rsidR="00B95F79" w:rsidRPr="00FE5748">
        <w:rPr>
          <w:rFonts w:cstheme="minorHAnsi"/>
          <w:sz w:val="22"/>
        </w:rPr>
        <w:t xml:space="preserve"> er relevant</w:t>
      </w:r>
      <w:r w:rsidR="007B5C60" w:rsidRPr="00FE5748">
        <w:rPr>
          <w:rFonts w:cstheme="minorHAnsi"/>
          <w:sz w:val="22"/>
        </w:rPr>
        <w:t>. Dette kan eksempelvis være pasientforeninger, fokusgrupper, pasientombud, mv</w:t>
      </w:r>
      <w:r w:rsidRPr="00FE5748">
        <w:rPr>
          <w:rFonts w:cstheme="minorHAnsi"/>
          <w:sz w:val="22"/>
        </w:rPr>
        <w:t>.</w:t>
      </w:r>
    </w:p>
    <w:p w:rsidR="0046786F" w:rsidRDefault="00B95F79" w:rsidP="00E2764C">
      <w:pPr>
        <w:rPr>
          <w:rFonts w:cstheme="minorHAnsi"/>
          <w:sz w:val="22"/>
        </w:rPr>
      </w:pPr>
      <w:r w:rsidRPr="00FE5748">
        <w:rPr>
          <w:rFonts w:cstheme="minorHAnsi"/>
          <w:sz w:val="22"/>
        </w:rPr>
        <w:t xml:space="preserve">Synspunkter er innhentet: </w:t>
      </w:r>
      <w:r w:rsidR="0046786F" w:rsidRPr="00FE5748">
        <w:rPr>
          <w:rFonts w:cstheme="minorHAnsi"/>
          <w:sz w:val="22"/>
        </w:rPr>
        <w:t>Ja</w:t>
      </w:r>
      <w:r w:rsidR="00834BC7">
        <w:rPr>
          <w:rFonts w:cstheme="minorHAnsi"/>
          <w:sz w:val="22"/>
        </w:rPr>
        <w:t xml:space="preserve"> </w:t>
      </w:r>
      <w:sdt>
        <w:sdtPr>
          <w:rPr>
            <w:rFonts w:ascii="MS Gothic" w:eastAsia="MS Gothic" w:hAnsi="MS Gothic"/>
            <w:sz w:val="26"/>
            <w:szCs w:val="26"/>
          </w:rPr>
          <w:id w:val="-30584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C8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834BC7">
        <w:rPr>
          <w:rFonts w:cstheme="minorHAnsi"/>
          <w:sz w:val="22"/>
        </w:rPr>
        <w:t xml:space="preserve"> N</w:t>
      </w:r>
      <w:r w:rsidR="0046786F" w:rsidRPr="00FE5748">
        <w:rPr>
          <w:rFonts w:cstheme="minorHAnsi"/>
          <w:sz w:val="22"/>
        </w:rPr>
        <w:t>ei</w:t>
      </w:r>
      <w:r w:rsidR="00834BC7">
        <w:rPr>
          <w:rFonts w:cstheme="minorHAnsi"/>
          <w:sz w:val="22"/>
        </w:rPr>
        <w:t xml:space="preserve"> </w:t>
      </w:r>
      <w:sdt>
        <w:sdtPr>
          <w:rPr>
            <w:rFonts w:ascii="MS Gothic" w:eastAsia="MS Gothic" w:hAnsi="MS Gothic"/>
            <w:sz w:val="26"/>
            <w:szCs w:val="26"/>
          </w:rPr>
          <w:id w:val="1003628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420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46786F" w:rsidRPr="00FE5748">
        <w:rPr>
          <w:rFonts w:cstheme="minorHAnsi"/>
          <w:sz w:val="22"/>
        </w:rPr>
        <w:t xml:space="preserve"> </w:t>
      </w:r>
      <w:r w:rsidR="00834BC7">
        <w:rPr>
          <w:rFonts w:cstheme="minorHAnsi"/>
          <w:sz w:val="22"/>
        </w:rPr>
        <w:t>B</w:t>
      </w:r>
      <w:r w:rsidR="0046786F" w:rsidRPr="00FE5748">
        <w:rPr>
          <w:rFonts w:cstheme="minorHAnsi"/>
          <w:sz w:val="22"/>
        </w:rPr>
        <w:t>egrunnelse</w:t>
      </w:r>
      <w:r w:rsidR="00DB3A1F">
        <w:rPr>
          <w:rFonts w:cstheme="minorHAnsi"/>
          <w:sz w:val="22"/>
        </w:rPr>
        <w:t>:</w:t>
      </w:r>
    </w:p>
    <w:p w:rsidR="00834BC7" w:rsidRDefault="00834BC7" w:rsidP="00E2764C">
      <w:pPr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_________________________________________________________________________________</w:t>
      </w:r>
    </w:p>
    <w:p w:rsidR="003C6833" w:rsidRPr="00F07EA7" w:rsidRDefault="003C6833" w:rsidP="00E2764C">
      <w:pPr>
        <w:rPr>
          <w:rFonts w:cstheme="minorHAnsi"/>
          <w:sz w:val="22"/>
        </w:rPr>
      </w:pPr>
    </w:p>
    <w:p w:rsidR="00E2764C" w:rsidRPr="00F33949" w:rsidRDefault="00E2764C" w:rsidP="00DB3A1F">
      <w:pPr>
        <w:pStyle w:val="Overskrift2"/>
        <w:numPr>
          <w:ilvl w:val="1"/>
          <w:numId w:val="11"/>
        </w:numPr>
      </w:pPr>
      <w:bookmarkStart w:id="43" w:name="_Toc531276109"/>
      <w:r w:rsidRPr="00F33949">
        <w:t>Dataeiere</w:t>
      </w:r>
      <w:bookmarkEnd w:id="43"/>
    </w:p>
    <w:p w:rsidR="00E2764C" w:rsidRPr="00FE5748" w:rsidRDefault="000E3F58" w:rsidP="00E2764C">
      <w:pPr>
        <w:rPr>
          <w:rFonts w:cstheme="minorHAnsi"/>
          <w:sz w:val="22"/>
        </w:rPr>
      </w:pPr>
      <w:r w:rsidRPr="00F07EA7">
        <w:rPr>
          <w:rFonts w:cstheme="minorHAnsi"/>
          <w:sz w:val="22"/>
        </w:rPr>
        <w:t>Dataeiere kan ha synspunkter på behandlingen, og e</w:t>
      </w:r>
      <w:r w:rsidRPr="00FE5748">
        <w:rPr>
          <w:rFonts w:cstheme="minorHAnsi"/>
          <w:sz w:val="22"/>
        </w:rPr>
        <w:t xml:space="preserve">ventuell kontakt med </w:t>
      </w:r>
      <w:r w:rsidR="00CA5562" w:rsidRPr="00FE5748">
        <w:rPr>
          <w:rFonts w:cstheme="minorHAnsi"/>
          <w:sz w:val="22"/>
        </w:rPr>
        <w:t>d</w:t>
      </w:r>
      <w:r w:rsidR="00CA5562">
        <w:rPr>
          <w:rFonts w:cstheme="minorHAnsi"/>
          <w:sz w:val="22"/>
        </w:rPr>
        <w:t>ataeiere</w:t>
      </w:r>
      <w:r w:rsidR="00CA5562" w:rsidRPr="00FE5748">
        <w:rPr>
          <w:rFonts w:cstheme="minorHAnsi"/>
          <w:sz w:val="22"/>
        </w:rPr>
        <w:t xml:space="preserve"> </w:t>
      </w:r>
      <w:r w:rsidRPr="00FE5748">
        <w:rPr>
          <w:rFonts w:cstheme="minorHAnsi"/>
          <w:sz w:val="22"/>
        </w:rPr>
        <w:t>og innhentede synspunkter</w:t>
      </w:r>
      <w:r w:rsidR="00CA5562">
        <w:rPr>
          <w:rFonts w:cstheme="minorHAnsi"/>
          <w:sz w:val="22"/>
        </w:rPr>
        <w:t xml:space="preserve"> fra disse</w:t>
      </w:r>
      <w:r w:rsidRPr="00FE5748">
        <w:rPr>
          <w:rFonts w:cstheme="minorHAnsi"/>
          <w:sz w:val="22"/>
        </w:rPr>
        <w:t xml:space="preserve"> bør beskrives.</w:t>
      </w:r>
    </w:p>
    <w:p w:rsidR="0017024F" w:rsidRDefault="00B95F79" w:rsidP="0017024F">
      <w:pPr>
        <w:rPr>
          <w:rFonts w:cstheme="minorHAnsi"/>
          <w:sz w:val="22"/>
        </w:rPr>
      </w:pPr>
      <w:r w:rsidRPr="00FE5748">
        <w:rPr>
          <w:rFonts w:cstheme="minorHAnsi"/>
          <w:sz w:val="22"/>
        </w:rPr>
        <w:t xml:space="preserve">Synspunkter er innhentet: </w:t>
      </w:r>
      <w:r w:rsidR="0017024F" w:rsidRPr="00FE5748">
        <w:rPr>
          <w:rFonts w:cstheme="minorHAnsi"/>
          <w:sz w:val="22"/>
        </w:rPr>
        <w:t>Ja/nei, begrunnelse</w:t>
      </w:r>
      <w:r w:rsidR="0040388B" w:rsidRPr="00FE5748">
        <w:rPr>
          <w:rFonts w:cstheme="minorHAnsi"/>
          <w:sz w:val="22"/>
        </w:rPr>
        <w:t xml:space="preserve">: </w:t>
      </w:r>
    </w:p>
    <w:p w:rsidR="003147BD" w:rsidRPr="00F07EA7" w:rsidRDefault="00FE5748" w:rsidP="00E2764C">
      <w:pPr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__________________________________________________________________________________</w:t>
      </w:r>
    </w:p>
    <w:p w:rsidR="00E2764C" w:rsidRPr="00F33949" w:rsidRDefault="00E2764C" w:rsidP="00DB3A1F">
      <w:pPr>
        <w:pStyle w:val="Overskrift2"/>
        <w:numPr>
          <w:ilvl w:val="1"/>
          <w:numId w:val="11"/>
        </w:numPr>
      </w:pPr>
      <w:bookmarkStart w:id="44" w:name="_Toc531276110"/>
      <w:r w:rsidRPr="00F33949">
        <w:t>Personvernombud</w:t>
      </w:r>
      <w:bookmarkEnd w:id="44"/>
    </w:p>
    <w:p w:rsidR="00E2764C" w:rsidRPr="00FE5748" w:rsidRDefault="000E3F58" w:rsidP="00E2764C">
      <w:pPr>
        <w:rPr>
          <w:rFonts w:cstheme="minorHAnsi"/>
          <w:sz w:val="22"/>
        </w:rPr>
      </w:pPr>
      <w:r w:rsidRPr="00F07EA7">
        <w:rPr>
          <w:rFonts w:cstheme="minorHAnsi"/>
          <w:sz w:val="22"/>
        </w:rPr>
        <w:t>Personvernombudet skal involvere</w:t>
      </w:r>
      <w:r w:rsidRPr="00FE5748">
        <w:rPr>
          <w:rFonts w:cstheme="minorHAnsi"/>
          <w:sz w:val="22"/>
        </w:rPr>
        <w:t>s ved utarbeidelsen av personvernkonsekvensvurderinger, og synspunkter</w:t>
      </w:r>
      <w:r w:rsidR="0082265A" w:rsidRPr="00FE5748">
        <w:rPr>
          <w:rFonts w:cstheme="minorHAnsi"/>
          <w:sz w:val="22"/>
        </w:rPr>
        <w:t xml:space="preserve"> innarbeides.</w:t>
      </w:r>
    </w:p>
    <w:p w:rsidR="0082265A" w:rsidRPr="00FE5748" w:rsidRDefault="003F4567" w:rsidP="00E2764C">
      <w:pPr>
        <w:rPr>
          <w:rFonts w:cstheme="minorHAnsi"/>
          <w:sz w:val="22"/>
        </w:rPr>
      </w:pPr>
      <w:r w:rsidRPr="00FE5748">
        <w:rPr>
          <w:rFonts w:cstheme="minorHAnsi"/>
          <w:i/>
          <w:sz w:val="22"/>
        </w:rPr>
        <w:t xml:space="preserve">Dette punktet skal fylles </w:t>
      </w:r>
      <w:r w:rsidR="007D3DAF" w:rsidRPr="00FE5748">
        <w:rPr>
          <w:rFonts w:cstheme="minorHAnsi"/>
          <w:i/>
          <w:sz w:val="22"/>
        </w:rPr>
        <w:t>inn</w:t>
      </w:r>
      <w:r w:rsidRPr="00FE5748">
        <w:rPr>
          <w:rFonts w:cstheme="minorHAnsi"/>
          <w:i/>
          <w:sz w:val="22"/>
        </w:rPr>
        <w:t xml:space="preserve"> av personvernombudet</w:t>
      </w:r>
    </w:p>
    <w:p w:rsidR="003147BD" w:rsidRPr="00FE5748" w:rsidRDefault="0017024F" w:rsidP="00E2764C">
      <w:pPr>
        <w:rPr>
          <w:rFonts w:cstheme="minorHAnsi"/>
          <w:sz w:val="22"/>
        </w:rPr>
      </w:pPr>
      <w:r w:rsidRPr="00FE5748">
        <w:rPr>
          <w:rFonts w:cstheme="minorHAnsi"/>
          <w:sz w:val="22"/>
        </w:rPr>
        <w:t>Personvernombudets vu</w:t>
      </w:r>
      <w:r w:rsidR="00BC7AFD" w:rsidRPr="00FE5748">
        <w:rPr>
          <w:rFonts w:cstheme="minorHAnsi"/>
          <w:sz w:val="22"/>
        </w:rPr>
        <w:t>rdering av prosjektet:</w:t>
      </w:r>
    </w:p>
    <w:p w:rsidR="00BC7AFD" w:rsidRPr="00FE5748" w:rsidRDefault="00FE5748" w:rsidP="00E2764C">
      <w:pPr>
        <w:rPr>
          <w:rFonts w:cstheme="minorHAnsi"/>
          <w:sz w:val="22"/>
        </w:rPr>
      </w:pPr>
      <w:r>
        <w:rPr>
          <w:rFonts w:cstheme="minorHAnsi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AFD" w:rsidRPr="00F33949" w:rsidRDefault="00070841" w:rsidP="00E2764C">
      <w:pPr>
        <w:rPr>
          <w:rFonts w:cstheme="minorHAnsi"/>
          <w:color w:val="1F4E79" w:themeColor="accent1" w:themeShade="80"/>
          <w:sz w:val="24"/>
        </w:rPr>
      </w:pPr>
      <w:r w:rsidRPr="00F33949">
        <w:rPr>
          <w:rFonts w:cstheme="minorHAnsi"/>
          <w:color w:val="1F4E79" w:themeColor="accent1" w:themeShade="80"/>
          <w:sz w:val="24"/>
        </w:rPr>
        <w:t xml:space="preserve">Konklusjon: </w:t>
      </w:r>
    </w:p>
    <w:p w:rsidR="00BC7AFD" w:rsidRPr="00F33949" w:rsidRDefault="00FE5748" w:rsidP="00E2764C">
      <w:pPr>
        <w:rPr>
          <w:rFonts w:cstheme="minorHAnsi"/>
          <w:sz w:val="24"/>
        </w:rPr>
      </w:pPr>
      <w:r>
        <w:rPr>
          <w:rFonts w:cstheme="minorHAnsi"/>
          <w:sz w:val="24"/>
        </w:rPr>
        <w:t>___________________________________________________________________________</w:t>
      </w:r>
    </w:p>
    <w:p w:rsidR="00E2764C" w:rsidRPr="00F33949" w:rsidRDefault="00E2764C" w:rsidP="00DB3A1F">
      <w:pPr>
        <w:pStyle w:val="Overskrift2"/>
        <w:numPr>
          <w:ilvl w:val="1"/>
          <w:numId w:val="11"/>
        </w:numPr>
      </w:pPr>
      <w:bookmarkStart w:id="45" w:name="_Toc531276111"/>
      <w:r w:rsidRPr="00F33949">
        <w:t>Forhåndsdrøfting med Datatilsynet</w:t>
      </w:r>
      <w:bookmarkEnd w:id="45"/>
      <w:r w:rsidR="00070841" w:rsidRPr="00F33949">
        <w:t xml:space="preserve"> </w:t>
      </w:r>
    </w:p>
    <w:p w:rsidR="00E2764C" w:rsidRPr="00A10000" w:rsidRDefault="00B66A72" w:rsidP="000E3F58">
      <w:pPr>
        <w:rPr>
          <w:rFonts w:cstheme="minorHAnsi"/>
          <w:sz w:val="22"/>
        </w:rPr>
      </w:pPr>
      <w:r w:rsidRPr="00A10000">
        <w:rPr>
          <w:rFonts w:cstheme="minorHAnsi"/>
          <w:sz w:val="22"/>
        </w:rPr>
        <w:t>Skal Datatilsynet kontakte</w:t>
      </w:r>
      <w:r w:rsidR="003F4567" w:rsidRPr="00A10000">
        <w:rPr>
          <w:rFonts w:cstheme="minorHAnsi"/>
          <w:sz w:val="22"/>
        </w:rPr>
        <w:t>s</w:t>
      </w:r>
      <w:r w:rsidRPr="00A10000">
        <w:rPr>
          <w:rFonts w:cstheme="minorHAnsi"/>
          <w:sz w:val="22"/>
        </w:rPr>
        <w:t xml:space="preserve"> for forhåndsdrøfting?</w:t>
      </w:r>
      <w:r w:rsidR="00A10000" w:rsidRPr="00A10000">
        <w:rPr>
          <w:rFonts w:cstheme="minorHAnsi"/>
          <w:sz w:val="22"/>
        </w:rPr>
        <w:t xml:space="preserve"> Dette er aktuelt når prosjektet innebærer </w:t>
      </w:r>
      <w:r w:rsidR="00A10000">
        <w:rPr>
          <w:rFonts w:cstheme="minorHAnsi"/>
          <w:sz w:val="22"/>
        </w:rPr>
        <w:t>høy</w:t>
      </w:r>
      <w:r w:rsidR="00A10000" w:rsidRPr="00A10000">
        <w:rPr>
          <w:rFonts w:cstheme="minorHAnsi"/>
          <w:sz w:val="22"/>
        </w:rPr>
        <w:t xml:space="preserve"> risiko for personvernet.</w:t>
      </w:r>
    </w:p>
    <w:p w:rsidR="002E5C81" w:rsidRDefault="002E5C81" w:rsidP="00F746E2">
      <w:pPr>
        <w:rPr>
          <w:rFonts w:cstheme="minorHAnsi"/>
          <w:sz w:val="22"/>
        </w:rPr>
      </w:pPr>
    </w:p>
    <w:p w:rsidR="00F746E2" w:rsidRPr="00FE5748" w:rsidRDefault="00F746E2" w:rsidP="00F746E2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Drøftingsmøte nødvendig: JA </w:t>
      </w:r>
      <w:r>
        <w:rPr>
          <w:rFonts w:cstheme="minorHAnsi"/>
          <w:sz w:val="22"/>
        </w:rPr>
        <w:sym w:font="Wingdings" w:char="F0A8"/>
      </w:r>
      <w:r>
        <w:rPr>
          <w:rFonts w:cstheme="minorHAnsi"/>
          <w:sz w:val="22"/>
        </w:rPr>
        <w:t xml:space="preserve">  NEI </w:t>
      </w:r>
      <w:r>
        <w:rPr>
          <w:rFonts w:cstheme="minorHAnsi"/>
          <w:sz w:val="22"/>
        </w:rPr>
        <w:sym w:font="Wingdings" w:char="F0A8"/>
      </w:r>
    </w:p>
    <w:p w:rsidR="003147BD" w:rsidRDefault="00F746E2" w:rsidP="000E3F58">
      <w:pPr>
        <w:rPr>
          <w:rFonts w:cstheme="minorHAnsi"/>
          <w:sz w:val="22"/>
        </w:rPr>
      </w:pPr>
      <w:proofErr w:type="gramStart"/>
      <w:r>
        <w:rPr>
          <w:rFonts w:cstheme="minorHAnsi"/>
          <w:sz w:val="22"/>
        </w:rPr>
        <w:t>Begrunnelse</w:t>
      </w:r>
      <w:r w:rsidR="0082265A" w:rsidRPr="00FE5748">
        <w:rPr>
          <w:rFonts w:cstheme="minorHAnsi"/>
          <w:sz w:val="22"/>
        </w:rPr>
        <w:t xml:space="preserve">:  </w:t>
      </w:r>
      <w:r w:rsidR="00CF74E5">
        <w:rPr>
          <w:rFonts w:cstheme="minorHAnsi"/>
          <w:sz w:val="22"/>
        </w:rPr>
        <w:t>_</w:t>
      </w:r>
      <w:proofErr w:type="gramEnd"/>
      <w:r w:rsidR="00CF74E5">
        <w:rPr>
          <w:rFonts w:cstheme="minorHAnsi"/>
          <w:sz w:val="22"/>
        </w:rPr>
        <w:t>_________________________________________</w:t>
      </w:r>
      <w:r w:rsidR="009C1537">
        <w:rPr>
          <w:rFonts w:cstheme="minorHAnsi"/>
          <w:sz w:val="22"/>
        </w:rPr>
        <w:t>____________________________</w:t>
      </w:r>
    </w:p>
    <w:p w:rsidR="00B6613C" w:rsidRPr="00B6613C" w:rsidRDefault="00B6613C" w:rsidP="000E3F58">
      <w:pPr>
        <w:rPr>
          <w:rFonts w:cstheme="minorHAnsi"/>
          <w:i/>
          <w:sz w:val="22"/>
        </w:rPr>
      </w:pPr>
    </w:p>
    <w:p w:rsidR="00DB3A1F" w:rsidRDefault="00DB3A1F" w:rsidP="00DB3A1F">
      <w:pPr>
        <w:pStyle w:val="Overskrift2"/>
        <w:numPr>
          <w:ilvl w:val="1"/>
          <w:numId w:val="11"/>
        </w:numPr>
      </w:pPr>
      <w:bookmarkStart w:id="46" w:name="_Toc531276112"/>
      <w:r>
        <w:lastRenderedPageBreak/>
        <w:t>P</w:t>
      </w:r>
      <w:r w:rsidR="00B27121" w:rsidRPr="00F33949">
        <w:t>lan for i</w:t>
      </w:r>
      <w:r w:rsidR="0001340F" w:rsidRPr="00F33949">
        <w:t>mplementering av tiltak</w:t>
      </w:r>
      <w:bookmarkEnd w:id="46"/>
    </w:p>
    <w:p w:rsidR="007355DE" w:rsidRDefault="000E3F58" w:rsidP="007355DE">
      <w:pPr>
        <w:rPr>
          <w:rFonts w:cstheme="minorHAnsi"/>
          <w:sz w:val="22"/>
        </w:rPr>
      </w:pPr>
      <w:r w:rsidRPr="00F07EA7">
        <w:rPr>
          <w:rFonts w:cstheme="minorHAnsi"/>
          <w:sz w:val="22"/>
        </w:rPr>
        <w:t>De tiltak som er identifisert som hensiktsmessige</w:t>
      </w:r>
      <w:r w:rsidR="0082265A" w:rsidRPr="00F07EA7">
        <w:rPr>
          <w:rFonts w:cstheme="minorHAnsi"/>
          <w:sz w:val="22"/>
        </w:rPr>
        <w:t xml:space="preserve"> for oppfølging av denne personvernkonsekvensvurderingen er følgende:</w:t>
      </w:r>
    </w:p>
    <w:p w:rsidR="00802615" w:rsidRPr="00F07EA7" w:rsidRDefault="00802615" w:rsidP="007355DE">
      <w:pPr>
        <w:rPr>
          <w:rFonts w:cstheme="minorHAnsi"/>
          <w:sz w:val="22"/>
        </w:rPr>
      </w:pPr>
    </w:p>
    <w:p w:rsidR="007355DE" w:rsidRPr="00F07EA7" w:rsidRDefault="007355DE" w:rsidP="007355DE">
      <w:pPr>
        <w:rPr>
          <w:rFonts w:cstheme="minorHAnsi"/>
          <w:sz w:val="22"/>
        </w:rPr>
      </w:pPr>
      <w:r w:rsidRPr="00F07EA7">
        <w:rPr>
          <w:rFonts w:cstheme="minorHAnsi"/>
          <w:sz w:val="22"/>
        </w:rPr>
        <w:t>Oppsummering av supplerende risikoreduserende tiltak fra risikoregisteret og tiltak fra eventuelt andre kapitler.</w:t>
      </w:r>
    </w:p>
    <w:p w:rsidR="007355DE" w:rsidRPr="00F07EA7" w:rsidRDefault="007355DE" w:rsidP="007355DE">
      <w:pPr>
        <w:rPr>
          <w:rFonts w:cstheme="minorHAnsi"/>
          <w:sz w:val="22"/>
        </w:rPr>
      </w:pPr>
      <w:r w:rsidRPr="00F07EA7">
        <w:rPr>
          <w:rFonts w:cstheme="minorHAnsi"/>
          <w:sz w:val="22"/>
        </w:rPr>
        <w:t xml:space="preserve">For å ivareta </w:t>
      </w:r>
      <w:r w:rsidR="001965E5">
        <w:rPr>
          <w:rFonts w:cstheme="minorHAnsi"/>
          <w:sz w:val="22"/>
        </w:rPr>
        <w:t>informasjons</w:t>
      </w:r>
      <w:r w:rsidR="001965E5" w:rsidRPr="00F07EA7">
        <w:rPr>
          <w:rFonts w:cstheme="minorHAnsi"/>
          <w:sz w:val="22"/>
        </w:rPr>
        <w:t xml:space="preserve">sikkerheten </w:t>
      </w:r>
      <w:r w:rsidRPr="00F07EA7">
        <w:rPr>
          <w:rFonts w:cstheme="minorHAnsi"/>
          <w:sz w:val="22"/>
        </w:rPr>
        <w:t xml:space="preserve">i prosjektet, vil følgende tiltak iverksettes: </w:t>
      </w:r>
    </w:p>
    <w:p w:rsidR="0082265A" w:rsidRPr="00F9407E" w:rsidRDefault="0082265A" w:rsidP="0001340F">
      <w:pPr>
        <w:rPr>
          <w:rFonts w:cstheme="minorHAnsi"/>
          <w:sz w:val="22"/>
        </w:rPr>
      </w:pPr>
    </w:p>
    <w:p w:rsidR="005C4B09" w:rsidRDefault="005C4B09" w:rsidP="00954F39">
      <w:pPr>
        <w:pStyle w:val="Ingenmellomrom"/>
      </w:pPr>
    </w:p>
    <w:p w:rsidR="00954F39" w:rsidRDefault="00954F39" w:rsidP="00954F39">
      <w:pPr>
        <w:pStyle w:val="Ingenmellomrom"/>
      </w:pPr>
    </w:p>
    <w:tbl>
      <w:tblPr>
        <w:tblW w:w="8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517"/>
        <w:gridCol w:w="2671"/>
      </w:tblGrid>
      <w:tr w:rsidR="00954F39" w:rsidRPr="00F9407E" w:rsidTr="00B57E6D">
        <w:trPr>
          <w:trHeight w:val="259"/>
          <w:tblHeader/>
        </w:trPr>
        <w:tc>
          <w:tcPr>
            <w:tcW w:w="2552" w:type="dxa"/>
            <w:shd w:val="clear" w:color="auto" w:fill="0070C0"/>
          </w:tcPr>
          <w:p w:rsidR="00954F39" w:rsidRPr="00F9407E" w:rsidRDefault="00954F39" w:rsidP="00B57E6D">
            <w:pPr>
              <w:rPr>
                <w:rFonts w:cstheme="minorHAnsi"/>
                <w:color w:val="FFFFFF"/>
                <w:sz w:val="22"/>
              </w:rPr>
            </w:pPr>
            <w:r>
              <w:rPr>
                <w:rFonts w:cstheme="minorHAnsi"/>
                <w:color w:val="FFFFFF"/>
                <w:sz w:val="22"/>
              </w:rPr>
              <w:t>Tiltak</w:t>
            </w:r>
          </w:p>
        </w:tc>
        <w:tc>
          <w:tcPr>
            <w:tcW w:w="3517" w:type="dxa"/>
            <w:shd w:val="clear" w:color="auto" w:fill="0070C0"/>
          </w:tcPr>
          <w:p w:rsidR="00954F39" w:rsidRPr="00F9407E" w:rsidRDefault="00954F39" w:rsidP="00B57E6D">
            <w:pPr>
              <w:rPr>
                <w:rFonts w:cstheme="minorHAnsi"/>
                <w:color w:val="FFFFFF"/>
                <w:sz w:val="22"/>
              </w:rPr>
            </w:pPr>
            <w:r>
              <w:rPr>
                <w:rFonts w:cstheme="minorHAnsi"/>
                <w:color w:val="FFFFFF"/>
                <w:sz w:val="22"/>
              </w:rPr>
              <w:t>Tidsfrist</w:t>
            </w:r>
          </w:p>
        </w:tc>
        <w:tc>
          <w:tcPr>
            <w:tcW w:w="2671" w:type="dxa"/>
            <w:shd w:val="clear" w:color="auto" w:fill="0070C0"/>
          </w:tcPr>
          <w:p w:rsidR="00954F39" w:rsidRPr="00F9407E" w:rsidRDefault="00954F39" w:rsidP="00B57E6D">
            <w:pPr>
              <w:rPr>
                <w:rFonts w:cstheme="minorHAnsi"/>
                <w:color w:val="FFFFFF"/>
                <w:sz w:val="22"/>
              </w:rPr>
            </w:pPr>
            <w:r>
              <w:rPr>
                <w:rFonts w:cstheme="minorHAnsi"/>
                <w:color w:val="FFFFFF"/>
                <w:sz w:val="22"/>
              </w:rPr>
              <w:t>Ansvar</w:t>
            </w:r>
          </w:p>
        </w:tc>
      </w:tr>
      <w:tr w:rsidR="00954F39" w:rsidRPr="00F9407E" w:rsidTr="00B57E6D">
        <w:trPr>
          <w:trHeight w:val="269"/>
        </w:trPr>
        <w:tc>
          <w:tcPr>
            <w:tcW w:w="2552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3517" w:type="dxa"/>
          </w:tcPr>
          <w:p w:rsidR="00954F39" w:rsidRPr="00F9407E" w:rsidRDefault="00954F39" w:rsidP="001965E5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2671" w:type="dxa"/>
          </w:tcPr>
          <w:p w:rsidR="00954F39" w:rsidRPr="00F9407E" w:rsidRDefault="00954F39" w:rsidP="00B57E6D">
            <w:pPr>
              <w:rPr>
                <w:rFonts w:cstheme="minorHAnsi"/>
                <w:sz w:val="22"/>
              </w:rPr>
            </w:pPr>
          </w:p>
        </w:tc>
      </w:tr>
      <w:tr w:rsidR="00954F39" w:rsidRPr="00F9407E" w:rsidTr="00B57E6D">
        <w:trPr>
          <w:trHeight w:val="259"/>
        </w:trPr>
        <w:tc>
          <w:tcPr>
            <w:tcW w:w="2552" w:type="dxa"/>
          </w:tcPr>
          <w:p w:rsidR="00954F39" w:rsidRPr="00F9407E" w:rsidRDefault="00954F39" w:rsidP="00CA7D36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3517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2671" w:type="dxa"/>
          </w:tcPr>
          <w:p w:rsidR="00954F39" w:rsidRPr="00F9407E" w:rsidRDefault="00954F39" w:rsidP="00B57E6D">
            <w:pPr>
              <w:rPr>
                <w:rFonts w:cstheme="minorHAnsi"/>
                <w:sz w:val="22"/>
              </w:rPr>
            </w:pPr>
          </w:p>
        </w:tc>
      </w:tr>
      <w:tr w:rsidR="00954F39" w:rsidRPr="00F9407E" w:rsidTr="00B57E6D">
        <w:trPr>
          <w:trHeight w:val="259"/>
        </w:trPr>
        <w:tc>
          <w:tcPr>
            <w:tcW w:w="2552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3517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2671" w:type="dxa"/>
          </w:tcPr>
          <w:p w:rsidR="00954F39" w:rsidRPr="00F9407E" w:rsidRDefault="00954F39" w:rsidP="00B57E6D">
            <w:pPr>
              <w:rPr>
                <w:rFonts w:cstheme="minorHAnsi"/>
                <w:sz w:val="22"/>
              </w:rPr>
            </w:pPr>
          </w:p>
        </w:tc>
      </w:tr>
      <w:tr w:rsidR="00954F39" w:rsidRPr="00F9407E" w:rsidTr="00B57E6D">
        <w:trPr>
          <w:trHeight w:val="259"/>
        </w:trPr>
        <w:tc>
          <w:tcPr>
            <w:tcW w:w="2552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3517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2671" w:type="dxa"/>
          </w:tcPr>
          <w:p w:rsidR="00954F39" w:rsidRPr="00F9407E" w:rsidRDefault="00954F39" w:rsidP="00B57E6D">
            <w:pPr>
              <w:rPr>
                <w:rFonts w:cstheme="minorHAnsi"/>
                <w:sz w:val="22"/>
              </w:rPr>
            </w:pPr>
          </w:p>
        </w:tc>
      </w:tr>
      <w:tr w:rsidR="00954F39" w:rsidRPr="00F9407E" w:rsidTr="00B57E6D">
        <w:trPr>
          <w:trHeight w:val="259"/>
        </w:trPr>
        <w:tc>
          <w:tcPr>
            <w:tcW w:w="2552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3517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2671" w:type="dxa"/>
          </w:tcPr>
          <w:p w:rsidR="00954F39" w:rsidRPr="00F9407E" w:rsidRDefault="00954F39" w:rsidP="00B57E6D">
            <w:pPr>
              <w:rPr>
                <w:rFonts w:cstheme="minorHAnsi"/>
                <w:sz w:val="22"/>
              </w:rPr>
            </w:pPr>
          </w:p>
        </w:tc>
      </w:tr>
    </w:tbl>
    <w:p w:rsidR="00954F39" w:rsidRDefault="00954F39" w:rsidP="00954F39">
      <w:pPr>
        <w:pStyle w:val="Ingenmellomrom"/>
      </w:pPr>
    </w:p>
    <w:p w:rsidR="00954F39" w:rsidRPr="00954F39" w:rsidRDefault="00954F39" w:rsidP="00954F39"/>
    <w:p w:rsidR="00954F39" w:rsidRPr="00F33949" w:rsidRDefault="00954F39" w:rsidP="00954F39">
      <w:pPr>
        <w:pStyle w:val="Overskrift1"/>
        <w:numPr>
          <w:ilvl w:val="0"/>
          <w:numId w:val="11"/>
        </w:numPr>
      </w:pPr>
      <w:bookmarkStart w:id="47" w:name="_Toc531276113"/>
      <w:r>
        <w:t>Godkjenning</w:t>
      </w:r>
      <w:r w:rsidR="00631526">
        <w:t>*</w:t>
      </w:r>
      <w:bookmarkEnd w:id="47"/>
    </w:p>
    <w:p w:rsidR="00954F39" w:rsidRDefault="00954F39" w:rsidP="00954F39"/>
    <w:tbl>
      <w:tblPr>
        <w:tblW w:w="8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517"/>
        <w:gridCol w:w="2671"/>
      </w:tblGrid>
      <w:tr w:rsidR="00954F39" w:rsidRPr="00F9407E" w:rsidTr="00B57E6D">
        <w:trPr>
          <w:trHeight w:val="259"/>
          <w:tblHeader/>
        </w:trPr>
        <w:tc>
          <w:tcPr>
            <w:tcW w:w="2552" w:type="dxa"/>
            <w:shd w:val="clear" w:color="auto" w:fill="0070C0"/>
          </w:tcPr>
          <w:p w:rsidR="00954F39" w:rsidRPr="00F9407E" w:rsidRDefault="00954F39" w:rsidP="00B57E6D">
            <w:pPr>
              <w:rPr>
                <w:rFonts w:cstheme="minorHAnsi"/>
                <w:color w:val="FFFFFF"/>
                <w:sz w:val="22"/>
              </w:rPr>
            </w:pPr>
            <w:r>
              <w:rPr>
                <w:rFonts w:cstheme="minorHAnsi"/>
                <w:color w:val="FFFFFF"/>
                <w:sz w:val="22"/>
              </w:rPr>
              <w:t>Dato</w:t>
            </w:r>
          </w:p>
        </w:tc>
        <w:tc>
          <w:tcPr>
            <w:tcW w:w="3517" w:type="dxa"/>
            <w:shd w:val="clear" w:color="auto" w:fill="0070C0"/>
          </w:tcPr>
          <w:p w:rsidR="00954F39" w:rsidRPr="00F9407E" w:rsidRDefault="00954F39" w:rsidP="00B57E6D">
            <w:pPr>
              <w:rPr>
                <w:rFonts w:cstheme="minorHAnsi"/>
                <w:color w:val="FFFFFF"/>
                <w:sz w:val="22"/>
              </w:rPr>
            </w:pPr>
            <w:r>
              <w:rPr>
                <w:rFonts w:cstheme="minorHAnsi"/>
                <w:color w:val="FFFFFF"/>
                <w:sz w:val="22"/>
              </w:rPr>
              <w:t>Versjon av DPIA</w:t>
            </w:r>
          </w:p>
        </w:tc>
        <w:tc>
          <w:tcPr>
            <w:tcW w:w="2671" w:type="dxa"/>
            <w:shd w:val="clear" w:color="auto" w:fill="0070C0"/>
          </w:tcPr>
          <w:p w:rsidR="00954F39" w:rsidRPr="00F9407E" w:rsidRDefault="00954F39" w:rsidP="00B57E6D">
            <w:pPr>
              <w:rPr>
                <w:rFonts w:cstheme="minorHAnsi"/>
                <w:color w:val="FFFFFF"/>
                <w:sz w:val="22"/>
              </w:rPr>
            </w:pPr>
            <w:r>
              <w:rPr>
                <w:rFonts w:cstheme="minorHAnsi"/>
                <w:color w:val="FFFFFF"/>
                <w:sz w:val="22"/>
              </w:rPr>
              <w:t>Godkjent av (henhold til fullmakt)</w:t>
            </w:r>
          </w:p>
        </w:tc>
      </w:tr>
      <w:tr w:rsidR="00954F39" w:rsidRPr="00F9407E" w:rsidTr="00B57E6D">
        <w:trPr>
          <w:trHeight w:val="269"/>
        </w:trPr>
        <w:tc>
          <w:tcPr>
            <w:tcW w:w="2552" w:type="dxa"/>
          </w:tcPr>
          <w:p w:rsidR="00954F39" w:rsidRPr="00F9407E" w:rsidRDefault="00954F39" w:rsidP="00954F39">
            <w:pPr>
              <w:spacing w:after="0" w:line="240" w:lineRule="auto"/>
              <w:rPr>
                <w:rFonts w:cstheme="minorHAnsi"/>
                <w:sz w:val="22"/>
              </w:rPr>
            </w:pPr>
          </w:p>
        </w:tc>
        <w:tc>
          <w:tcPr>
            <w:tcW w:w="3517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2671" w:type="dxa"/>
          </w:tcPr>
          <w:p w:rsidR="00954F39" w:rsidRPr="00F9407E" w:rsidRDefault="00954F39" w:rsidP="00B57E6D">
            <w:pPr>
              <w:rPr>
                <w:rFonts w:cstheme="minorHAnsi"/>
                <w:sz w:val="22"/>
              </w:rPr>
            </w:pPr>
          </w:p>
        </w:tc>
      </w:tr>
      <w:tr w:rsidR="00954F39" w:rsidRPr="00F9407E" w:rsidTr="00B57E6D">
        <w:trPr>
          <w:trHeight w:val="259"/>
        </w:trPr>
        <w:tc>
          <w:tcPr>
            <w:tcW w:w="2552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3517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2671" w:type="dxa"/>
          </w:tcPr>
          <w:p w:rsidR="00954F39" w:rsidRPr="00F9407E" w:rsidRDefault="00954F39" w:rsidP="00B57E6D">
            <w:pPr>
              <w:rPr>
                <w:rFonts w:cstheme="minorHAnsi"/>
                <w:sz w:val="22"/>
              </w:rPr>
            </w:pPr>
          </w:p>
        </w:tc>
      </w:tr>
      <w:tr w:rsidR="00954F39" w:rsidRPr="00F9407E" w:rsidTr="00B57E6D">
        <w:trPr>
          <w:trHeight w:val="259"/>
        </w:trPr>
        <w:tc>
          <w:tcPr>
            <w:tcW w:w="2552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3517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2671" w:type="dxa"/>
          </w:tcPr>
          <w:p w:rsidR="00954F39" w:rsidRPr="00F9407E" w:rsidRDefault="00954F39" w:rsidP="00B57E6D">
            <w:pPr>
              <w:rPr>
                <w:rFonts w:cstheme="minorHAnsi"/>
                <w:sz w:val="22"/>
              </w:rPr>
            </w:pPr>
          </w:p>
        </w:tc>
      </w:tr>
      <w:tr w:rsidR="00954F39" w:rsidRPr="00F9407E" w:rsidTr="00B57E6D">
        <w:trPr>
          <w:trHeight w:val="259"/>
        </w:trPr>
        <w:tc>
          <w:tcPr>
            <w:tcW w:w="2552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3517" w:type="dxa"/>
          </w:tcPr>
          <w:p w:rsidR="00954F39" w:rsidRPr="00F9407E" w:rsidRDefault="00954F39" w:rsidP="00B57E6D">
            <w:pPr>
              <w:widowControl w:val="0"/>
              <w:tabs>
                <w:tab w:val="center" w:pos="4536"/>
                <w:tab w:val="right" w:pos="9072"/>
              </w:tabs>
              <w:rPr>
                <w:rFonts w:cstheme="minorHAnsi"/>
                <w:sz w:val="22"/>
              </w:rPr>
            </w:pPr>
          </w:p>
        </w:tc>
        <w:tc>
          <w:tcPr>
            <w:tcW w:w="2671" w:type="dxa"/>
          </w:tcPr>
          <w:p w:rsidR="00954F39" w:rsidRPr="00F9407E" w:rsidRDefault="00954F39" w:rsidP="00B57E6D">
            <w:pPr>
              <w:rPr>
                <w:rFonts w:cstheme="minorHAnsi"/>
                <w:sz w:val="22"/>
              </w:rPr>
            </w:pPr>
          </w:p>
        </w:tc>
      </w:tr>
    </w:tbl>
    <w:p w:rsidR="00954F39" w:rsidRDefault="00954F39" w:rsidP="00954F39"/>
    <w:p w:rsidR="00C15E4C" w:rsidRDefault="00C15E4C" w:rsidP="00C15E4C"/>
    <w:p w:rsidR="00C15E4C" w:rsidRPr="00C15E4C" w:rsidRDefault="002E5C81" w:rsidP="002E5C81">
      <w:pPr>
        <w:rPr>
          <w:i/>
        </w:rPr>
      </w:pPr>
      <w:r>
        <w:t>Vedl</w:t>
      </w:r>
      <w:r w:rsidR="00C15E4C" w:rsidRPr="00C15E4C">
        <w:rPr>
          <w:b/>
          <w:i/>
        </w:rPr>
        <w:t>egg:</w:t>
      </w:r>
    </w:p>
    <w:sectPr w:rsidR="00C15E4C" w:rsidRPr="00C15E4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F84" w:rsidRDefault="00191F84" w:rsidP="003715CF">
      <w:pPr>
        <w:spacing w:after="0" w:line="240" w:lineRule="auto"/>
      </w:pPr>
      <w:r>
        <w:separator/>
      </w:r>
    </w:p>
  </w:endnote>
  <w:endnote w:type="continuationSeparator" w:id="0">
    <w:p w:rsidR="00191F84" w:rsidRDefault="00191F84" w:rsidP="003715CF">
      <w:pPr>
        <w:spacing w:after="0" w:line="240" w:lineRule="auto"/>
      </w:pPr>
      <w:r>
        <w:continuationSeparator/>
      </w:r>
    </w:p>
  </w:endnote>
  <w:endnote w:type="continuationNotice" w:id="1">
    <w:p w:rsidR="00191F84" w:rsidRDefault="00191F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6152114"/>
      <w:docPartObj>
        <w:docPartGallery w:val="Page Numbers (Bottom of Page)"/>
        <w:docPartUnique/>
      </w:docPartObj>
    </w:sdtPr>
    <w:sdtEndPr/>
    <w:sdtContent>
      <w:p w:rsidR="00F245D3" w:rsidRDefault="00F245D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C44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F84" w:rsidRDefault="00191F84" w:rsidP="003715CF">
      <w:pPr>
        <w:spacing w:after="0" w:line="240" w:lineRule="auto"/>
      </w:pPr>
      <w:r>
        <w:separator/>
      </w:r>
    </w:p>
  </w:footnote>
  <w:footnote w:type="continuationSeparator" w:id="0">
    <w:p w:rsidR="00191F84" w:rsidRDefault="00191F84" w:rsidP="003715CF">
      <w:pPr>
        <w:spacing w:after="0" w:line="240" w:lineRule="auto"/>
      </w:pPr>
      <w:r>
        <w:continuationSeparator/>
      </w:r>
    </w:p>
  </w:footnote>
  <w:footnote w:type="continuationNotice" w:id="1">
    <w:p w:rsidR="00191F84" w:rsidRDefault="00191F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5D3" w:rsidRDefault="00F245D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43544005" wp14:editId="1228D995">
          <wp:simplePos x="0" y="0"/>
          <wp:positionH relativeFrom="column">
            <wp:posOffset>4396105</wp:posOffset>
          </wp:positionH>
          <wp:positionV relativeFrom="paragraph">
            <wp:posOffset>-69850</wp:posOffset>
          </wp:positionV>
          <wp:extent cx="1950720" cy="407670"/>
          <wp:effectExtent l="0" t="0" r="0" b="0"/>
          <wp:wrapSquare wrapText="bothSides"/>
          <wp:docPr id="2" name="Bilde 2" descr="http://mittskrivebord.ous-hf.no/ikbViewer/Content/479009/OU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mittskrivebord.ous-hf.no/ikbViewer/Content/479009/OU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07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45D3" w:rsidRDefault="00F245D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42AF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A19F5"/>
    <w:multiLevelType w:val="multilevel"/>
    <w:tmpl w:val="C3CAB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F90FAF"/>
    <w:multiLevelType w:val="multilevel"/>
    <w:tmpl w:val="9EC46C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B186F"/>
    <w:multiLevelType w:val="multilevel"/>
    <w:tmpl w:val="1CBE15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807BF9"/>
    <w:multiLevelType w:val="hybridMultilevel"/>
    <w:tmpl w:val="BD668E0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21E55"/>
    <w:multiLevelType w:val="hybridMultilevel"/>
    <w:tmpl w:val="8EC46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B0309"/>
    <w:multiLevelType w:val="multilevel"/>
    <w:tmpl w:val="2DE88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7" w15:restartNumberingAfterBreak="0">
    <w:nsid w:val="30A27479"/>
    <w:multiLevelType w:val="multilevel"/>
    <w:tmpl w:val="9EC46C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8B54D4"/>
    <w:multiLevelType w:val="multilevel"/>
    <w:tmpl w:val="432070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F832C2"/>
    <w:multiLevelType w:val="multilevel"/>
    <w:tmpl w:val="9EC46C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890055"/>
    <w:multiLevelType w:val="hybridMultilevel"/>
    <w:tmpl w:val="E66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3A70"/>
    <w:multiLevelType w:val="multilevel"/>
    <w:tmpl w:val="9EC46C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37939E0"/>
    <w:multiLevelType w:val="multilevel"/>
    <w:tmpl w:val="9EC46C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4715CA0"/>
    <w:multiLevelType w:val="multilevel"/>
    <w:tmpl w:val="0E505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78C0CE3"/>
    <w:multiLevelType w:val="hybridMultilevel"/>
    <w:tmpl w:val="E398C3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1547E"/>
    <w:multiLevelType w:val="multilevel"/>
    <w:tmpl w:val="5218C6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6" w15:restartNumberingAfterBreak="0">
    <w:nsid w:val="54ED4DDF"/>
    <w:multiLevelType w:val="hybridMultilevel"/>
    <w:tmpl w:val="72A46F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C5276"/>
    <w:multiLevelType w:val="hybridMultilevel"/>
    <w:tmpl w:val="7D1AD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74922"/>
    <w:multiLevelType w:val="hybridMultilevel"/>
    <w:tmpl w:val="B238C5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73585"/>
    <w:multiLevelType w:val="multilevel"/>
    <w:tmpl w:val="9EC46C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BC64AC"/>
    <w:multiLevelType w:val="multilevel"/>
    <w:tmpl w:val="9EC46C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14229D"/>
    <w:multiLevelType w:val="hybridMultilevel"/>
    <w:tmpl w:val="C9F419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24894"/>
    <w:multiLevelType w:val="multilevel"/>
    <w:tmpl w:val="1E502E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59140B"/>
    <w:multiLevelType w:val="multilevel"/>
    <w:tmpl w:val="9EC46C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F9770F"/>
    <w:multiLevelType w:val="hybridMultilevel"/>
    <w:tmpl w:val="6F7ED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D5026"/>
    <w:multiLevelType w:val="multilevel"/>
    <w:tmpl w:val="432070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490312"/>
    <w:multiLevelType w:val="hybridMultilevel"/>
    <w:tmpl w:val="686A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D6E29"/>
    <w:multiLevelType w:val="multilevel"/>
    <w:tmpl w:val="1E502E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DE16A7"/>
    <w:multiLevelType w:val="multilevel"/>
    <w:tmpl w:val="9EC46C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D73CF3"/>
    <w:multiLevelType w:val="multilevel"/>
    <w:tmpl w:val="660C3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3"/>
  </w:num>
  <w:num w:numId="5">
    <w:abstractNumId w:val="8"/>
  </w:num>
  <w:num w:numId="6">
    <w:abstractNumId w:val="15"/>
  </w:num>
  <w:num w:numId="7">
    <w:abstractNumId w:val="29"/>
  </w:num>
  <w:num w:numId="8">
    <w:abstractNumId w:val="1"/>
  </w:num>
  <w:num w:numId="9">
    <w:abstractNumId w:val="6"/>
  </w:num>
  <w:num w:numId="10">
    <w:abstractNumId w:val="3"/>
  </w:num>
  <w:num w:numId="11">
    <w:abstractNumId w:val="2"/>
  </w:num>
  <w:num w:numId="12">
    <w:abstractNumId w:val="19"/>
  </w:num>
  <w:num w:numId="13">
    <w:abstractNumId w:val="25"/>
  </w:num>
  <w:num w:numId="14">
    <w:abstractNumId w:val="22"/>
  </w:num>
  <w:num w:numId="15">
    <w:abstractNumId w:val="27"/>
  </w:num>
  <w:num w:numId="16">
    <w:abstractNumId w:val="28"/>
  </w:num>
  <w:num w:numId="17">
    <w:abstractNumId w:val="11"/>
  </w:num>
  <w:num w:numId="18">
    <w:abstractNumId w:val="7"/>
  </w:num>
  <w:num w:numId="19">
    <w:abstractNumId w:val="20"/>
  </w:num>
  <w:num w:numId="20">
    <w:abstractNumId w:val="12"/>
  </w:num>
  <w:num w:numId="21">
    <w:abstractNumId w:val="9"/>
  </w:num>
  <w:num w:numId="22">
    <w:abstractNumId w:val="23"/>
  </w:num>
  <w:num w:numId="23">
    <w:abstractNumId w:val="4"/>
  </w:num>
  <w:num w:numId="24">
    <w:abstractNumId w:val="17"/>
  </w:num>
  <w:num w:numId="25">
    <w:abstractNumId w:val="14"/>
  </w:num>
  <w:num w:numId="26">
    <w:abstractNumId w:val="26"/>
  </w:num>
  <w:num w:numId="27">
    <w:abstractNumId w:val="5"/>
  </w:num>
  <w:num w:numId="28">
    <w:abstractNumId w:val="10"/>
  </w:num>
  <w:num w:numId="29">
    <w:abstractNumId w:val="21"/>
  </w:num>
  <w:num w:numId="3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16"/>
    <w:rsid w:val="000007E7"/>
    <w:rsid w:val="00000B1A"/>
    <w:rsid w:val="00002B40"/>
    <w:rsid w:val="00002E4D"/>
    <w:rsid w:val="000109C4"/>
    <w:rsid w:val="0001340F"/>
    <w:rsid w:val="00020365"/>
    <w:rsid w:val="000233F4"/>
    <w:rsid w:val="0002341C"/>
    <w:rsid w:val="00025387"/>
    <w:rsid w:val="000303DB"/>
    <w:rsid w:val="00035A14"/>
    <w:rsid w:val="00036678"/>
    <w:rsid w:val="00037489"/>
    <w:rsid w:val="00041499"/>
    <w:rsid w:val="00041AB0"/>
    <w:rsid w:val="00041C26"/>
    <w:rsid w:val="000431F2"/>
    <w:rsid w:val="00054B41"/>
    <w:rsid w:val="000553B5"/>
    <w:rsid w:val="000556D9"/>
    <w:rsid w:val="00056A41"/>
    <w:rsid w:val="00062EF1"/>
    <w:rsid w:val="00062F4B"/>
    <w:rsid w:val="00066A00"/>
    <w:rsid w:val="00070841"/>
    <w:rsid w:val="00070CB5"/>
    <w:rsid w:val="00074A2E"/>
    <w:rsid w:val="00084729"/>
    <w:rsid w:val="00084791"/>
    <w:rsid w:val="000854C3"/>
    <w:rsid w:val="0008642E"/>
    <w:rsid w:val="00091875"/>
    <w:rsid w:val="00095406"/>
    <w:rsid w:val="000A19BB"/>
    <w:rsid w:val="000A2DEF"/>
    <w:rsid w:val="000A32AE"/>
    <w:rsid w:val="000B4668"/>
    <w:rsid w:val="000B51B3"/>
    <w:rsid w:val="000B73D8"/>
    <w:rsid w:val="000C3D5F"/>
    <w:rsid w:val="000C44E8"/>
    <w:rsid w:val="000C53ED"/>
    <w:rsid w:val="000D2F7D"/>
    <w:rsid w:val="000D6686"/>
    <w:rsid w:val="000D7EA4"/>
    <w:rsid w:val="000E24E3"/>
    <w:rsid w:val="000E3F58"/>
    <w:rsid w:val="000E5E6C"/>
    <w:rsid w:val="000F0A32"/>
    <w:rsid w:val="000F10FD"/>
    <w:rsid w:val="000F2A4F"/>
    <w:rsid w:val="000F3929"/>
    <w:rsid w:val="000F5D52"/>
    <w:rsid w:val="000F6C8B"/>
    <w:rsid w:val="000F7ED8"/>
    <w:rsid w:val="00100AC1"/>
    <w:rsid w:val="00101B0A"/>
    <w:rsid w:val="00105667"/>
    <w:rsid w:val="00105C3F"/>
    <w:rsid w:val="00107943"/>
    <w:rsid w:val="001103B8"/>
    <w:rsid w:val="00110A5A"/>
    <w:rsid w:val="00111D76"/>
    <w:rsid w:val="00111F74"/>
    <w:rsid w:val="0011625F"/>
    <w:rsid w:val="00117897"/>
    <w:rsid w:val="0012056D"/>
    <w:rsid w:val="00121726"/>
    <w:rsid w:val="00123082"/>
    <w:rsid w:val="00123B08"/>
    <w:rsid w:val="00123E6B"/>
    <w:rsid w:val="00124987"/>
    <w:rsid w:val="00124FDF"/>
    <w:rsid w:val="00126F90"/>
    <w:rsid w:val="00130FBF"/>
    <w:rsid w:val="00131AE9"/>
    <w:rsid w:val="00136533"/>
    <w:rsid w:val="00136994"/>
    <w:rsid w:val="00146D47"/>
    <w:rsid w:val="00147D0C"/>
    <w:rsid w:val="001518B7"/>
    <w:rsid w:val="00153F7E"/>
    <w:rsid w:val="00154719"/>
    <w:rsid w:val="001549CD"/>
    <w:rsid w:val="001568F5"/>
    <w:rsid w:val="00157F81"/>
    <w:rsid w:val="00164A4C"/>
    <w:rsid w:val="001667C5"/>
    <w:rsid w:val="001678C9"/>
    <w:rsid w:val="0017024F"/>
    <w:rsid w:val="00171396"/>
    <w:rsid w:val="00171DB4"/>
    <w:rsid w:val="00173666"/>
    <w:rsid w:val="0017459E"/>
    <w:rsid w:val="00174BA3"/>
    <w:rsid w:val="001775C0"/>
    <w:rsid w:val="00177F50"/>
    <w:rsid w:val="00182CBC"/>
    <w:rsid w:val="00186B89"/>
    <w:rsid w:val="00191F84"/>
    <w:rsid w:val="00193D73"/>
    <w:rsid w:val="001942B6"/>
    <w:rsid w:val="001965E5"/>
    <w:rsid w:val="001A0CE1"/>
    <w:rsid w:val="001A0F50"/>
    <w:rsid w:val="001A3F87"/>
    <w:rsid w:val="001B1F62"/>
    <w:rsid w:val="001B4C63"/>
    <w:rsid w:val="001B5B07"/>
    <w:rsid w:val="001C48BA"/>
    <w:rsid w:val="001C6CB5"/>
    <w:rsid w:val="001C6E60"/>
    <w:rsid w:val="001D4D20"/>
    <w:rsid w:val="001D652A"/>
    <w:rsid w:val="001E14D1"/>
    <w:rsid w:val="001E709F"/>
    <w:rsid w:val="001E70E1"/>
    <w:rsid w:val="001F03BC"/>
    <w:rsid w:val="001F06D2"/>
    <w:rsid w:val="001F0E8C"/>
    <w:rsid w:val="001F131C"/>
    <w:rsid w:val="001F3510"/>
    <w:rsid w:val="001F514C"/>
    <w:rsid w:val="00211738"/>
    <w:rsid w:val="00213ABA"/>
    <w:rsid w:val="00214281"/>
    <w:rsid w:val="00215D8C"/>
    <w:rsid w:val="002166B0"/>
    <w:rsid w:val="00216FE6"/>
    <w:rsid w:val="00217549"/>
    <w:rsid w:val="00225D13"/>
    <w:rsid w:val="00226FF9"/>
    <w:rsid w:val="00227015"/>
    <w:rsid w:val="00231830"/>
    <w:rsid w:val="002349A4"/>
    <w:rsid w:val="00242698"/>
    <w:rsid w:val="00243569"/>
    <w:rsid w:val="002505EC"/>
    <w:rsid w:val="002512D3"/>
    <w:rsid w:val="002535F2"/>
    <w:rsid w:val="0026201D"/>
    <w:rsid w:val="00263D80"/>
    <w:rsid w:val="00266D54"/>
    <w:rsid w:val="0027132C"/>
    <w:rsid w:val="00285224"/>
    <w:rsid w:val="0028681B"/>
    <w:rsid w:val="002879F3"/>
    <w:rsid w:val="00293306"/>
    <w:rsid w:val="00294DEE"/>
    <w:rsid w:val="002970C1"/>
    <w:rsid w:val="00297CA1"/>
    <w:rsid w:val="002A0156"/>
    <w:rsid w:val="002A21D7"/>
    <w:rsid w:val="002A350B"/>
    <w:rsid w:val="002A4B9C"/>
    <w:rsid w:val="002B17D9"/>
    <w:rsid w:val="002B2947"/>
    <w:rsid w:val="002B4F60"/>
    <w:rsid w:val="002C3157"/>
    <w:rsid w:val="002D04C2"/>
    <w:rsid w:val="002D06CA"/>
    <w:rsid w:val="002D292C"/>
    <w:rsid w:val="002D5193"/>
    <w:rsid w:val="002D59C5"/>
    <w:rsid w:val="002E211E"/>
    <w:rsid w:val="002E3462"/>
    <w:rsid w:val="002E48E5"/>
    <w:rsid w:val="002E5C81"/>
    <w:rsid w:val="002E6EF6"/>
    <w:rsid w:val="002E7257"/>
    <w:rsid w:val="002F7636"/>
    <w:rsid w:val="0030084B"/>
    <w:rsid w:val="00303107"/>
    <w:rsid w:val="003035A3"/>
    <w:rsid w:val="00304558"/>
    <w:rsid w:val="00314105"/>
    <w:rsid w:val="00314615"/>
    <w:rsid w:val="003147BD"/>
    <w:rsid w:val="003175C9"/>
    <w:rsid w:val="00320543"/>
    <w:rsid w:val="00322452"/>
    <w:rsid w:val="00322813"/>
    <w:rsid w:val="003256DE"/>
    <w:rsid w:val="0033176D"/>
    <w:rsid w:val="00331D4D"/>
    <w:rsid w:val="0033258A"/>
    <w:rsid w:val="0034154C"/>
    <w:rsid w:val="00354EF0"/>
    <w:rsid w:val="00355721"/>
    <w:rsid w:val="00357DB4"/>
    <w:rsid w:val="00360CAC"/>
    <w:rsid w:val="00361435"/>
    <w:rsid w:val="003660BE"/>
    <w:rsid w:val="0036670F"/>
    <w:rsid w:val="003715CF"/>
    <w:rsid w:val="003727D9"/>
    <w:rsid w:val="00374F39"/>
    <w:rsid w:val="003773A5"/>
    <w:rsid w:val="003778CB"/>
    <w:rsid w:val="00381BE7"/>
    <w:rsid w:val="00382C5F"/>
    <w:rsid w:val="00384A2B"/>
    <w:rsid w:val="0038540B"/>
    <w:rsid w:val="00385AD5"/>
    <w:rsid w:val="00385EF0"/>
    <w:rsid w:val="00387098"/>
    <w:rsid w:val="00390A15"/>
    <w:rsid w:val="00390DF2"/>
    <w:rsid w:val="00391668"/>
    <w:rsid w:val="00393195"/>
    <w:rsid w:val="00393DC5"/>
    <w:rsid w:val="003A43BB"/>
    <w:rsid w:val="003B28D1"/>
    <w:rsid w:val="003B40F6"/>
    <w:rsid w:val="003B4D36"/>
    <w:rsid w:val="003B6145"/>
    <w:rsid w:val="003B6C44"/>
    <w:rsid w:val="003B76B0"/>
    <w:rsid w:val="003B7801"/>
    <w:rsid w:val="003B79D5"/>
    <w:rsid w:val="003C0605"/>
    <w:rsid w:val="003C2482"/>
    <w:rsid w:val="003C3EE9"/>
    <w:rsid w:val="003C40E4"/>
    <w:rsid w:val="003C6833"/>
    <w:rsid w:val="003C782D"/>
    <w:rsid w:val="003D0265"/>
    <w:rsid w:val="003D3FB2"/>
    <w:rsid w:val="003D5B8E"/>
    <w:rsid w:val="003D5E72"/>
    <w:rsid w:val="003D63C3"/>
    <w:rsid w:val="003E00F6"/>
    <w:rsid w:val="003E0A17"/>
    <w:rsid w:val="003E1E1D"/>
    <w:rsid w:val="003E2133"/>
    <w:rsid w:val="003E4054"/>
    <w:rsid w:val="003E5DF5"/>
    <w:rsid w:val="003E7E9D"/>
    <w:rsid w:val="003F05E6"/>
    <w:rsid w:val="003F4567"/>
    <w:rsid w:val="0040388B"/>
    <w:rsid w:val="00411E97"/>
    <w:rsid w:val="00411F77"/>
    <w:rsid w:val="004202B1"/>
    <w:rsid w:val="0042211A"/>
    <w:rsid w:val="004258AC"/>
    <w:rsid w:val="004306DF"/>
    <w:rsid w:val="00435070"/>
    <w:rsid w:val="00436B3D"/>
    <w:rsid w:val="00444E16"/>
    <w:rsid w:val="00445DD3"/>
    <w:rsid w:val="00447B56"/>
    <w:rsid w:val="00447BE0"/>
    <w:rsid w:val="00452A35"/>
    <w:rsid w:val="00452DC3"/>
    <w:rsid w:val="0045464B"/>
    <w:rsid w:val="00454DF2"/>
    <w:rsid w:val="0046193D"/>
    <w:rsid w:val="004661B4"/>
    <w:rsid w:val="0046786F"/>
    <w:rsid w:val="004721D3"/>
    <w:rsid w:val="00475D99"/>
    <w:rsid w:val="004800CB"/>
    <w:rsid w:val="00481737"/>
    <w:rsid w:val="0048513B"/>
    <w:rsid w:val="00485C89"/>
    <w:rsid w:val="0049530B"/>
    <w:rsid w:val="004A0503"/>
    <w:rsid w:val="004A1D7F"/>
    <w:rsid w:val="004A4222"/>
    <w:rsid w:val="004A5493"/>
    <w:rsid w:val="004A5AB3"/>
    <w:rsid w:val="004B1E91"/>
    <w:rsid w:val="004B2986"/>
    <w:rsid w:val="004B40DD"/>
    <w:rsid w:val="004B45E6"/>
    <w:rsid w:val="004B72D8"/>
    <w:rsid w:val="004C018B"/>
    <w:rsid w:val="004C3472"/>
    <w:rsid w:val="004D08AD"/>
    <w:rsid w:val="004D3BE4"/>
    <w:rsid w:val="004D4622"/>
    <w:rsid w:val="004D5C49"/>
    <w:rsid w:val="004E2423"/>
    <w:rsid w:val="004E2BA5"/>
    <w:rsid w:val="004E4B12"/>
    <w:rsid w:val="004F04F5"/>
    <w:rsid w:val="004F0D88"/>
    <w:rsid w:val="004F670E"/>
    <w:rsid w:val="005008A0"/>
    <w:rsid w:val="00500EE8"/>
    <w:rsid w:val="005017B6"/>
    <w:rsid w:val="00503CD5"/>
    <w:rsid w:val="0050496F"/>
    <w:rsid w:val="0050500E"/>
    <w:rsid w:val="0052192C"/>
    <w:rsid w:val="00522D22"/>
    <w:rsid w:val="0053542E"/>
    <w:rsid w:val="00536F88"/>
    <w:rsid w:val="00540FCA"/>
    <w:rsid w:val="00543CB6"/>
    <w:rsid w:val="00543ECB"/>
    <w:rsid w:val="005444D1"/>
    <w:rsid w:val="00545C7D"/>
    <w:rsid w:val="00550517"/>
    <w:rsid w:val="0056262F"/>
    <w:rsid w:val="005637F0"/>
    <w:rsid w:val="00564584"/>
    <w:rsid w:val="00567D9B"/>
    <w:rsid w:val="00570417"/>
    <w:rsid w:val="00571C3A"/>
    <w:rsid w:val="00572C00"/>
    <w:rsid w:val="005749D6"/>
    <w:rsid w:val="0057597A"/>
    <w:rsid w:val="005760A0"/>
    <w:rsid w:val="00584164"/>
    <w:rsid w:val="0058447A"/>
    <w:rsid w:val="005875CB"/>
    <w:rsid w:val="00590482"/>
    <w:rsid w:val="00592F48"/>
    <w:rsid w:val="00595D00"/>
    <w:rsid w:val="005A0239"/>
    <w:rsid w:val="005A2330"/>
    <w:rsid w:val="005A38D5"/>
    <w:rsid w:val="005A6F20"/>
    <w:rsid w:val="005B2FB3"/>
    <w:rsid w:val="005B560B"/>
    <w:rsid w:val="005C23EE"/>
    <w:rsid w:val="005C24C0"/>
    <w:rsid w:val="005C45BA"/>
    <w:rsid w:val="005C45D1"/>
    <w:rsid w:val="005C4B09"/>
    <w:rsid w:val="005C66B4"/>
    <w:rsid w:val="005D069D"/>
    <w:rsid w:val="005D1B42"/>
    <w:rsid w:val="005E1F50"/>
    <w:rsid w:val="005E22E9"/>
    <w:rsid w:val="005E235C"/>
    <w:rsid w:val="005F3331"/>
    <w:rsid w:val="005F651D"/>
    <w:rsid w:val="005F6745"/>
    <w:rsid w:val="005F73DD"/>
    <w:rsid w:val="006043A0"/>
    <w:rsid w:val="0060611B"/>
    <w:rsid w:val="00606BF2"/>
    <w:rsid w:val="00607491"/>
    <w:rsid w:val="0061093F"/>
    <w:rsid w:val="00611600"/>
    <w:rsid w:val="00613140"/>
    <w:rsid w:val="00614F43"/>
    <w:rsid w:val="0061554D"/>
    <w:rsid w:val="006167D3"/>
    <w:rsid w:val="00624989"/>
    <w:rsid w:val="00631526"/>
    <w:rsid w:val="00635774"/>
    <w:rsid w:val="00637093"/>
    <w:rsid w:val="006378F8"/>
    <w:rsid w:val="00637BD7"/>
    <w:rsid w:val="006431F8"/>
    <w:rsid w:val="0064596D"/>
    <w:rsid w:val="006464AF"/>
    <w:rsid w:val="00652130"/>
    <w:rsid w:val="00652399"/>
    <w:rsid w:val="0065467B"/>
    <w:rsid w:val="006547B6"/>
    <w:rsid w:val="0065709E"/>
    <w:rsid w:val="00660B64"/>
    <w:rsid w:val="006714D3"/>
    <w:rsid w:val="006744DF"/>
    <w:rsid w:val="00674899"/>
    <w:rsid w:val="00675337"/>
    <w:rsid w:val="00677221"/>
    <w:rsid w:val="00677BBF"/>
    <w:rsid w:val="00695AD0"/>
    <w:rsid w:val="00696084"/>
    <w:rsid w:val="006965DE"/>
    <w:rsid w:val="00697021"/>
    <w:rsid w:val="006A0DB1"/>
    <w:rsid w:val="006A20EA"/>
    <w:rsid w:val="006A2BF5"/>
    <w:rsid w:val="006A77E7"/>
    <w:rsid w:val="006B10BC"/>
    <w:rsid w:val="006B29CC"/>
    <w:rsid w:val="006B2C43"/>
    <w:rsid w:val="006B33F0"/>
    <w:rsid w:val="006C398F"/>
    <w:rsid w:val="006C452A"/>
    <w:rsid w:val="006E0990"/>
    <w:rsid w:val="006E0A12"/>
    <w:rsid w:val="006E12B9"/>
    <w:rsid w:val="006E1A43"/>
    <w:rsid w:val="006E1F98"/>
    <w:rsid w:val="006F1107"/>
    <w:rsid w:val="006F13E1"/>
    <w:rsid w:val="006F1A07"/>
    <w:rsid w:val="006F3420"/>
    <w:rsid w:val="006F799A"/>
    <w:rsid w:val="007004A2"/>
    <w:rsid w:val="007030F5"/>
    <w:rsid w:val="007118AE"/>
    <w:rsid w:val="007139CF"/>
    <w:rsid w:val="007147CD"/>
    <w:rsid w:val="007150F9"/>
    <w:rsid w:val="007153E9"/>
    <w:rsid w:val="00715F77"/>
    <w:rsid w:val="00722538"/>
    <w:rsid w:val="0073022B"/>
    <w:rsid w:val="00730BDA"/>
    <w:rsid w:val="00730F64"/>
    <w:rsid w:val="0073314C"/>
    <w:rsid w:val="00735166"/>
    <w:rsid w:val="007354EE"/>
    <w:rsid w:val="007355DE"/>
    <w:rsid w:val="00735E81"/>
    <w:rsid w:val="00741083"/>
    <w:rsid w:val="00743288"/>
    <w:rsid w:val="00744FDA"/>
    <w:rsid w:val="00746659"/>
    <w:rsid w:val="007537D4"/>
    <w:rsid w:val="007578F2"/>
    <w:rsid w:val="00757DC7"/>
    <w:rsid w:val="00763818"/>
    <w:rsid w:val="0076569B"/>
    <w:rsid w:val="007677BB"/>
    <w:rsid w:val="007717D3"/>
    <w:rsid w:val="00772099"/>
    <w:rsid w:val="00772316"/>
    <w:rsid w:val="00773EFC"/>
    <w:rsid w:val="007767F2"/>
    <w:rsid w:val="00776DC6"/>
    <w:rsid w:val="007771D4"/>
    <w:rsid w:val="007776AA"/>
    <w:rsid w:val="007804B1"/>
    <w:rsid w:val="00781160"/>
    <w:rsid w:val="00783524"/>
    <w:rsid w:val="0078482E"/>
    <w:rsid w:val="00791C0C"/>
    <w:rsid w:val="007926C7"/>
    <w:rsid w:val="007930DF"/>
    <w:rsid w:val="00795235"/>
    <w:rsid w:val="00796CC6"/>
    <w:rsid w:val="007A34DB"/>
    <w:rsid w:val="007A3EB1"/>
    <w:rsid w:val="007A5293"/>
    <w:rsid w:val="007A7D39"/>
    <w:rsid w:val="007B00AE"/>
    <w:rsid w:val="007B3CD8"/>
    <w:rsid w:val="007B5085"/>
    <w:rsid w:val="007B5C60"/>
    <w:rsid w:val="007C040A"/>
    <w:rsid w:val="007C0EC4"/>
    <w:rsid w:val="007C3313"/>
    <w:rsid w:val="007C65D4"/>
    <w:rsid w:val="007D0BAD"/>
    <w:rsid w:val="007D164A"/>
    <w:rsid w:val="007D3DAF"/>
    <w:rsid w:val="007D5D6E"/>
    <w:rsid w:val="007E2813"/>
    <w:rsid w:val="007E39A7"/>
    <w:rsid w:val="007E42BD"/>
    <w:rsid w:val="007E615F"/>
    <w:rsid w:val="007F2BAA"/>
    <w:rsid w:val="007F504C"/>
    <w:rsid w:val="007F5207"/>
    <w:rsid w:val="007F5DBB"/>
    <w:rsid w:val="00800EB5"/>
    <w:rsid w:val="00802615"/>
    <w:rsid w:val="008028E5"/>
    <w:rsid w:val="00802D2B"/>
    <w:rsid w:val="00803E17"/>
    <w:rsid w:val="00810990"/>
    <w:rsid w:val="008152F2"/>
    <w:rsid w:val="008159D4"/>
    <w:rsid w:val="008212B8"/>
    <w:rsid w:val="00822359"/>
    <w:rsid w:val="0082265A"/>
    <w:rsid w:val="008329EE"/>
    <w:rsid w:val="00834BC7"/>
    <w:rsid w:val="00835367"/>
    <w:rsid w:val="00836341"/>
    <w:rsid w:val="00844528"/>
    <w:rsid w:val="0084683F"/>
    <w:rsid w:val="00846D59"/>
    <w:rsid w:val="0085382E"/>
    <w:rsid w:val="0085434B"/>
    <w:rsid w:val="00857DC7"/>
    <w:rsid w:val="00861573"/>
    <w:rsid w:val="00861E2D"/>
    <w:rsid w:val="00863C64"/>
    <w:rsid w:val="00867F00"/>
    <w:rsid w:val="00871115"/>
    <w:rsid w:val="00871244"/>
    <w:rsid w:val="00872A3D"/>
    <w:rsid w:val="00874F48"/>
    <w:rsid w:val="00877D58"/>
    <w:rsid w:val="008846B5"/>
    <w:rsid w:val="00886B2E"/>
    <w:rsid w:val="0089538B"/>
    <w:rsid w:val="00896AB1"/>
    <w:rsid w:val="00897274"/>
    <w:rsid w:val="008A1D33"/>
    <w:rsid w:val="008A3104"/>
    <w:rsid w:val="008A3852"/>
    <w:rsid w:val="008A7A25"/>
    <w:rsid w:val="008B0F57"/>
    <w:rsid w:val="008B29C2"/>
    <w:rsid w:val="008B3043"/>
    <w:rsid w:val="008B4370"/>
    <w:rsid w:val="008B51DD"/>
    <w:rsid w:val="008B5CCA"/>
    <w:rsid w:val="008C0262"/>
    <w:rsid w:val="008C492A"/>
    <w:rsid w:val="008C6A0C"/>
    <w:rsid w:val="008C7CD7"/>
    <w:rsid w:val="008D4B02"/>
    <w:rsid w:val="008D59F0"/>
    <w:rsid w:val="008E0924"/>
    <w:rsid w:val="008E663E"/>
    <w:rsid w:val="008F03B9"/>
    <w:rsid w:val="008F1C65"/>
    <w:rsid w:val="008F3FC3"/>
    <w:rsid w:val="009002BC"/>
    <w:rsid w:val="00901CE7"/>
    <w:rsid w:val="009037F9"/>
    <w:rsid w:val="009043F2"/>
    <w:rsid w:val="009048B3"/>
    <w:rsid w:val="00911160"/>
    <w:rsid w:val="009120DB"/>
    <w:rsid w:val="00912662"/>
    <w:rsid w:val="009159CA"/>
    <w:rsid w:val="00915D9C"/>
    <w:rsid w:val="0091773A"/>
    <w:rsid w:val="00921DC5"/>
    <w:rsid w:val="00923FBE"/>
    <w:rsid w:val="009276C0"/>
    <w:rsid w:val="00932D9A"/>
    <w:rsid w:val="0093321E"/>
    <w:rsid w:val="00937480"/>
    <w:rsid w:val="00943198"/>
    <w:rsid w:val="009431FC"/>
    <w:rsid w:val="00943A96"/>
    <w:rsid w:val="00944B81"/>
    <w:rsid w:val="00945146"/>
    <w:rsid w:val="009461E9"/>
    <w:rsid w:val="00947F4F"/>
    <w:rsid w:val="00951B77"/>
    <w:rsid w:val="00953BFA"/>
    <w:rsid w:val="00954F39"/>
    <w:rsid w:val="00954FCC"/>
    <w:rsid w:val="00955097"/>
    <w:rsid w:val="0096294D"/>
    <w:rsid w:val="00963487"/>
    <w:rsid w:val="00965463"/>
    <w:rsid w:val="00965631"/>
    <w:rsid w:val="0097086D"/>
    <w:rsid w:val="00971A87"/>
    <w:rsid w:val="0097397F"/>
    <w:rsid w:val="00973ABD"/>
    <w:rsid w:val="009751FC"/>
    <w:rsid w:val="009809E3"/>
    <w:rsid w:val="009851B6"/>
    <w:rsid w:val="00990B8A"/>
    <w:rsid w:val="009923F6"/>
    <w:rsid w:val="009951FA"/>
    <w:rsid w:val="009961D5"/>
    <w:rsid w:val="009A3891"/>
    <w:rsid w:val="009A494B"/>
    <w:rsid w:val="009A59FC"/>
    <w:rsid w:val="009B0F47"/>
    <w:rsid w:val="009B468A"/>
    <w:rsid w:val="009B4F15"/>
    <w:rsid w:val="009C00B6"/>
    <w:rsid w:val="009C0DB8"/>
    <w:rsid w:val="009C1537"/>
    <w:rsid w:val="009C227C"/>
    <w:rsid w:val="009C2DE3"/>
    <w:rsid w:val="009C3461"/>
    <w:rsid w:val="009C3DE3"/>
    <w:rsid w:val="009C7120"/>
    <w:rsid w:val="009D0938"/>
    <w:rsid w:val="009D5496"/>
    <w:rsid w:val="009D5852"/>
    <w:rsid w:val="009D68A6"/>
    <w:rsid w:val="009E491F"/>
    <w:rsid w:val="009E54CB"/>
    <w:rsid w:val="009E70FA"/>
    <w:rsid w:val="009E7774"/>
    <w:rsid w:val="009F238D"/>
    <w:rsid w:val="00A0656F"/>
    <w:rsid w:val="00A06AC0"/>
    <w:rsid w:val="00A0707D"/>
    <w:rsid w:val="00A10000"/>
    <w:rsid w:val="00A10886"/>
    <w:rsid w:val="00A13A80"/>
    <w:rsid w:val="00A2450E"/>
    <w:rsid w:val="00A26C7A"/>
    <w:rsid w:val="00A26E8F"/>
    <w:rsid w:val="00A30A36"/>
    <w:rsid w:val="00A34326"/>
    <w:rsid w:val="00A369C9"/>
    <w:rsid w:val="00A43DD1"/>
    <w:rsid w:val="00A44CD8"/>
    <w:rsid w:val="00A45AC8"/>
    <w:rsid w:val="00A45B28"/>
    <w:rsid w:val="00A46206"/>
    <w:rsid w:val="00A5226B"/>
    <w:rsid w:val="00A54632"/>
    <w:rsid w:val="00A61A7D"/>
    <w:rsid w:val="00A7108E"/>
    <w:rsid w:val="00A72034"/>
    <w:rsid w:val="00A7268D"/>
    <w:rsid w:val="00A80482"/>
    <w:rsid w:val="00A80C2F"/>
    <w:rsid w:val="00A822D5"/>
    <w:rsid w:val="00A9006B"/>
    <w:rsid w:val="00A96393"/>
    <w:rsid w:val="00A96D36"/>
    <w:rsid w:val="00AB1A47"/>
    <w:rsid w:val="00AB26AC"/>
    <w:rsid w:val="00AC21E5"/>
    <w:rsid w:val="00AD16B3"/>
    <w:rsid w:val="00AD6058"/>
    <w:rsid w:val="00AD6DEE"/>
    <w:rsid w:val="00AD6E84"/>
    <w:rsid w:val="00AE17D7"/>
    <w:rsid w:val="00AE1895"/>
    <w:rsid w:val="00AE67AA"/>
    <w:rsid w:val="00AE71C8"/>
    <w:rsid w:val="00AF12C7"/>
    <w:rsid w:val="00AF5D37"/>
    <w:rsid w:val="00AF70CA"/>
    <w:rsid w:val="00B0609D"/>
    <w:rsid w:val="00B061B3"/>
    <w:rsid w:val="00B0729F"/>
    <w:rsid w:val="00B13046"/>
    <w:rsid w:val="00B15D31"/>
    <w:rsid w:val="00B23BD2"/>
    <w:rsid w:val="00B26080"/>
    <w:rsid w:val="00B27081"/>
    <w:rsid w:val="00B27121"/>
    <w:rsid w:val="00B31D03"/>
    <w:rsid w:val="00B35618"/>
    <w:rsid w:val="00B3578B"/>
    <w:rsid w:val="00B40814"/>
    <w:rsid w:val="00B40BCE"/>
    <w:rsid w:val="00B42209"/>
    <w:rsid w:val="00B43A34"/>
    <w:rsid w:val="00B561B8"/>
    <w:rsid w:val="00B57E6D"/>
    <w:rsid w:val="00B64859"/>
    <w:rsid w:val="00B6613C"/>
    <w:rsid w:val="00B66A72"/>
    <w:rsid w:val="00B67112"/>
    <w:rsid w:val="00B67755"/>
    <w:rsid w:val="00B709AA"/>
    <w:rsid w:val="00B73935"/>
    <w:rsid w:val="00B73E0C"/>
    <w:rsid w:val="00B76FFF"/>
    <w:rsid w:val="00B77CAC"/>
    <w:rsid w:val="00B80013"/>
    <w:rsid w:val="00B83872"/>
    <w:rsid w:val="00B86325"/>
    <w:rsid w:val="00B86A8C"/>
    <w:rsid w:val="00B94C18"/>
    <w:rsid w:val="00B95F79"/>
    <w:rsid w:val="00BA00E7"/>
    <w:rsid w:val="00BB17D5"/>
    <w:rsid w:val="00BB5BD8"/>
    <w:rsid w:val="00BC0152"/>
    <w:rsid w:val="00BC1A5E"/>
    <w:rsid w:val="00BC5797"/>
    <w:rsid w:val="00BC7AFD"/>
    <w:rsid w:val="00BC7BC9"/>
    <w:rsid w:val="00BD050E"/>
    <w:rsid w:val="00BD352E"/>
    <w:rsid w:val="00BE04D0"/>
    <w:rsid w:val="00BE0FBA"/>
    <w:rsid w:val="00BE32EE"/>
    <w:rsid w:val="00BE6434"/>
    <w:rsid w:val="00BE67F0"/>
    <w:rsid w:val="00BE6C90"/>
    <w:rsid w:val="00BE7E4D"/>
    <w:rsid w:val="00BF1F3B"/>
    <w:rsid w:val="00C0180A"/>
    <w:rsid w:val="00C03224"/>
    <w:rsid w:val="00C04BF1"/>
    <w:rsid w:val="00C05154"/>
    <w:rsid w:val="00C11393"/>
    <w:rsid w:val="00C1169D"/>
    <w:rsid w:val="00C15E4C"/>
    <w:rsid w:val="00C16D28"/>
    <w:rsid w:val="00C2356A"/>
    <w:rsid w:val="00C24C26"/>
    <w:rsid w:val="00C3111F"/>
    <w:rsid w:val="00C3146F"/>
    <w:rsid w:val="00C37485"/>
    <w:rsid w:val="00C40F8E"/>
    <w:rsid w:val="00C46A7E"/>
    <w:rsid w:val="00C521D4"/>
    <w:rsid w:val="00C52770"/>
    <w:rsid w:val="00C5304D"/>
    <w:rsid w:val="00C54DA7"/>
    <w:rsid w:val="00C67FD8"/>
    <w:rsid w:val="00C755EA"/>
    <w:rsid w:val="00C81D28"/>
    <w:rsid w:val="00C834F2"/>
    <w:rsid w:val="00C90E87"/>
    <w:rsid w:val="00C930C9"/>
    <w:rsid w:val="00C9781E"/>
    <w:rsid w:val="00CA153C"/>
    <w:rsid w:val="00CA5562"/>
    <w:rsid w:val="00CA5F7D"/>
    <w:rsid w:val="00CA7D36"/>
    <w:rsid w:val="00CB13F2"/>
    <w:rsid w:val="00CB397D"/>
    <w:rsid w:val="00CB3C05"/>
    <w:rsid w:val="00CC023C"/>
    <w:rsid w:val="00CC1500"/>
    <w:rsid w:val="00CC1857"/>
    <w:rsid w:val="00CD239F"/>
    <w:rsid w:val="00CD2B34"/>
    <w:rsid w:val="00CD2CE9"/>
    <w:rsid w:val="00CF12EB"/>
    <w:rsid w:val="00CF4649"/>
    <w:rsid w:val="00CF6929"/>
    <w:rsid w:val="00CF70C0"/>
    <w:rsid w:val="00CF74E5"/>
    <w:rsid w:val="00D02898"/>
    <w:rsid w:val="00D074DA"/>
    <w:rsid w:val="00D07884"/>
    <w:rsid w:val="00D11DE5"/>
    <w:rsid w:val="00D14363"/>
    <w:rsid w:val="00D14CEE"/>
    <w:rsid w:val="00D16981"/>
    <w:rsid w:val="00D227C4"/>
    <w:rsid w:val="00D23336"/>
    <w:rsid w:val="00D2418C"/>
    <w:rsid w:val="00D2672D"/>
    <w:rsid w:val="00D32F17"/>
    <w:rsid w:val="00D35A22"/>
    <w:rsid w:val="00D36119"/>
    <w:rsid w:val="00D4214A"/>
    <w:rsid w:val="00D43294"/>
    <w:rsid w:val="00D4563F"/>
    <w:rsid w:val="00D45F35"/>
    <w:rsid w:val="00D461FA"/>
    <w:rsid w:val="00D500C2"/>
    <w:rsid w:val="00D50AB5"/>
    <w:rsid w:val="00D54568"/>
    <w:rsid w:val="00D56910"/>
    <w:rsid w:val="00D6454E"/>
    <w:rsid w:val="00D64905"/>
    <w:rsid w:val="00D65055"/>
    <w:rsid w:val="00D650EC"/>
    <w:rsid w:val="00D65EF9"/>
    <w:rsid w:val="00D67EF1"/>
    <w:rsid w:val="00D73506"/>
    <w:rsid w:val="00D752FF"/>
    <w:rsid w:val="00D84069"/>
    <w:rsid w:val="00D84483"/>
    <w:rsid w:val="00D857C3"/>
    <w:rsid w:val="00D87C60"/>
    <w:rsid w:val="00D91232"/>
    <w:rsid w:val="00D92150"/>
    <w:rsid w:val="00D932C8"/>
    <w:rsid w:val="00D96773"/>
    <w:rsid w:val="00DA3287"/>
    <w:rsid w:val="00DA3D49"/>
    <w:rsid w:val="00DA5E34"/>
    <w:rsid w:val="00DB0F79"/>
    <w:rsid w:val="00DB2311"/>
    <w:rsid w:val="00DB3A1F"/>
    <w:rsid w:val="00DB3BC3"/>
    <w:rsid w:val="00DB77C1"/>
    <w:rsid w:val="00DC05C2"/>
    <w:rsid w:val="00DC28BE"/>
    <w:rsid w:val="00DC358B"/>
    <w:rsid w:val="00DD0B9A"/>
    <w:rsid w:val="00DD278A"/>
    <w:rsid w:val="00DD2B6F"/>
    <w:rsid w:val="00DD566E"/>
    <w:rsid w:val="00DD75E9"/>
    <w:rsid w:val="00DE4693"/>
    <w:rsid w:val="00DF026C"/>
    <w:rsid w:val="00DF2D14"/>
    <w:rsid w:val="00DF3617"/>
    <w:rsid w:val="00DF6408"/>
    <w:rsid w:val="00DF718A"/>
    <w:rsid w:val="00E04D90"/>
    <w:rsid w:val="00E14231"/>
    <w:rsid w:val="00E152AE"/>
    <w:rsid w:val="00E16512"/>
    <w:rsid w:val="00E16616"/>
    <w:rsid w:val="00E177EC"/>
    <w:rsid w:val="00E22DD6"/>
    <w:rsid w:val="00E2749F"/>
    <w:rsid w:val="00E2764C"/>
    <w:rsid w:val="00E31401"/>
    <w:rsid w:val="00E32F4C"/>
    <w:rsid w:val="00E33CE9"/>
    <w:rsid w:val="00E35A62"/>
    <w:rsid w:val="00E44AF0"/>
    <w:rsid w:val="00E46AC4"/>
    <w:rsid w:val="00E55971"/>
    <w:rsid w:val="00E559C5"/>
    <w:rsid w:val="00E604D4"/>
    <w:rsid w:val="00E611CA"/>
    <w:rsid w:val="00E62277"/>
    <w:rsid w:val="00E63528"/>
    <w:rsid w:val="00E64731"/>
    <w:rsid w:val="00E6498B"/>
    <w:rsid w:val="00E64F7D"/>
    <w:rsid w:val="00E674FD"/>
    <w:rsid w:val="00E71AA6"/>
    <w:rsid w:val="00E852A9"/>
    <w:rsid w:val="00E87017"/>
    <w:rsid w:val="00E87D12"/>
    <w:rsid w:val="00E92F11"/>
    <w:rsid w:val="00E94CCE"/>
    <w:rsid w:val="00EA1712"/>
    <w:rsid w:val="00EA4B12"/>
    <w:rsid w:val="00EA776C"/>
    <w:rsid w:val="00EB00A1"/>
    <w:rsid w:val="00EB1205"/>
    <w:rsid w:val="00EB2575"/>
    <w:rsid w:val="00EB36FD"/>
    <w:rsid w:val="00EB49EA"/>
    <w:rsid w:val="00EB65E1"/>
    <w:rsid w:val="00EB708D"/>
    <w:rsid w:val="00EC6195"/>
    <w:rsid w:val="00EC6D0B"/>
    <w:rsid w:val="00ED1E3E"/>
    <w:rsid w:val="00ED2B9E"/>
    <w:rsid w:val="00ED650E"/>
    <w:rsid w:val="00ED6F85"/>
    <w:rsid w:val="00ED6FD0"/>
    <w:rsid w:val="00EE3188"/>
    <w:rsid w:val="00EE76CE"/>
    <w:rsid w:val="00F07EA7"/>
    <w:rsid w:val="00F11C72"/>
    <w:rsid w:val="00F12373"/>
    <w:rsid w:val="00F138D1"/>
    <w:rsid w:val="00F142BA"/>
    <w:rsid w:val="00F14951"/>
    <w:rsid w:val="00F14959"/>
    <w:rsid w:val="00F158AB"/>
    <w:rsid w:val="00F15A7A"/>
    <w:rsid w:val="00F15A81"/>
    <w:rsid w:val="00F15AD4"/>
    <w:rsid w:val="00F15F0C"/>
    <w:rsid w:val="00F17491"/>
    <w:rsid w:val="00F17A6F"/>
    <w:rsid w:val="00F245D3"/>
    <w:rsid w:val="00F30EC9"/>
    <w:rsid w:val="00F30EE4"/>
    <w:rsid w:val="00F3106C"/>
    <w:rsid w:val="00F3228C"/>
    <w:rsid w:val="00F33949"/>
    <w:rsid w:val="00F35792"/>
    <w:rsid w:val="00F3727B"/>
    <w:rsid w:val="00F37840"/>
    <w:rsid w:val="00F403DF"/>
    <w:rsid w:val="00F41DC5"/>
    <w:rsid w:val="00F43244"/>
    <w:rsid w:val="00F47E4D"/>
    <w:rsid w:val="00F535E6"/>
    <w:rsid w:val="00F544CC"/>
    <w:rsid w:val="00F573F4"/>
    <w:rsid w:val="00F612B4"/>
    <w:rsid w:val="00F64480"/>
    <w:rsid w:val="00F6778E"/>
    <w:rsid w:val="00F7378C"/>
    <w:rsid w:val="00F7439B"/>
    <w:rsid w:val="00F746E2"/>
    <w:rsid w:val="00F7633C"/>
    <w:rsid w:val="00F76460"/>
    <w:rsid w:val="00F82141"/>
    <w:rsid w:val="00F85595"/>
    <w:rsid w:val="00F91ABC"/>
    <w:rsid w:val="00F9243C"/>
    <w:rsid w:val="00F9407E"/>
    <w:rsid w:val="00F94735"/>
    <w:rsid w:val="00F94A8B"/>
    <w:rsid w:val="00F96F6B"/>
    <w:rsid w:val="00FA1C72"/>
    <w:rsid w:val="00FA673D"/>
    <w:rsid w:val="00FB0896"/>
    <w:rsid w:val="00FB4628"/>
    <w:rsid w:val="00FB7ECD"/>
    <w:rsid w:val="00FC1422"/>
    <w:rsid w:val="00FC3265"/>
    <w:rsid w:val="00FC3EB2"/>
    <w:rsid w:val="00FC499B"/>
    <w:rsid w:val="00FC563D"/>
    <w:rsid w:val="00FC7D3F"/>
    <w:rsid w:val="00FD05F1"/>
    <w:rsid w:val="00FD1724"/>
    <w:rsid w:val="00FD19FE"/>
    <w:rsid w:val="00FD4C94"/>
    <w:rsid w:val="00FD4DA8"/>
    <w:rsid w:val="00FD4DF4"/>
    <w:rsid w:val="00FD63AE"/>
    <w:rsid w:val="00FD718A"/>
    <w:rsid w:val="00FD7673"/>
    <w:rsid w:val="00FE2205"/>
    <w:rsid w:val="00FE27FE"/>
    <w:rsid w:val="00FE5748"/>
    <w:rsid w:val="00FF12C4"/>
    <w:rsid w:val="00FF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B7F40B"/>
  <w15:docId w15:val="{40CC2F76-DFD7-49B6-8E53-AC9811B8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13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134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32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46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954F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link w:val="ListeavsnittTegn"/>
    <w:uiPriority w:val="34"/>
    <w:qFormat/>
    <w:rsid w:val="0001340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0134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134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nmellomrom">
    <w:name w:val="No Spacing"/>
    <w:uiPriority w:val="1"/>
    <w:qFormat/>
    <w:rsid w:val="0001340F"/>
    <w:pPr>
      <w:spacing w:after="0" w:line="240" w:lineRule="auto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1340F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01340F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01340F"/>
    <w:rPr>
      <w:color w:val="0563C1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32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6A0DB1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6A0DB1"/>
    <w:pPr>
      <w:spacing w:after="100"/>
      <w:ind w:left="44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45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5C7D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458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56458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56458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458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4584"/>
    <w:rPr>
      <w:b/>
      <w:bCs/>
      <w:sz w:val="20"/>
      <w:szCs w:val="20"/>
    </w:rPr>
  </w:style>
  <w:style w:type="paragraph" w:customStyle="1" w:styleId="Default">
    <w:name w:val="Default"/>
    <w:rsid w:val="00743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tnotetekst">
    <w:name w:val="footnote text"/>
    <w:basedOn w:val="Normal"/>
    <w:link w:val="FotnotetekstTegn"/>
    <w:semiHidden/>
    <w:rsid w:val="003715CF"/>
    <w:pPr>
      <w:spacing w:after="0" w:line="240" w:lineRule="auto"/>
    </w:pPr>
    <w:rPr>
      <w:rFonts w:ascii="Times New Roman" w:eastAsia="Times New Roman" w:hAnsi="Times New Roman" w:cs="Times New Roman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3715CF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ildelisteoverskrift">
    <w:name w:val="toa heading"/>
    <w:basedOn w:val="Normal"/>
    <w:next w:val="Normal"/>
    <w:semiHidden/>
    <w:rsid w:val="003715CF"/>
    <w:pPr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nb-NO"/>
    </w:rPr>
  </w:style>
  <w:style w:type="character" w:styleId="Fotnotereferanse">
    <w:name w:val="footnote reference"/>
    <w:semiHidden/>
    <w:rsid w:val="003715CF"/>
    <w:rPr>
      <w:vertAlign w:val="superscript"/>
    </w:rPr>
  </w:style>
  <w:style w:type="character" w:customStyle="1" w:styleId="ListeavsnittTegn">
    <w:name w:val="Listeavsnitt Tegn"/>
    <w:link w:val="Listeavsnitt"/>
    <w:uiPriority w:val="34"/>
    <w:locked/>
    <w:rsid w:val="005C45BA"/>
  </w:style>
  <w:style w:type="paragraph" w:styleId="Punktliste">
    <w:name w:val="List Bullet"/>
    <w:basedOn w:val="Normal"/>
    <w:uiPriority w:val="99"/>
    <w:unhideWhenUsed/>
    <w:rsid w:val="0057597A"/>
    <w:pPr>
      <w:numPr>
        <w:numId w:val="1"/>
      </w:numPr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69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97021"/>
  </w:style>
  <w:style w:type="paragraph" w:styleId="Bunntekst">
    <w:name w:val="footer"/>
    <w:basedOn w:val="Normal"/>
    <w:link w:val="BunntekstTegn"/>
    <w:uiPriority w:val="99"/>
    <w:unhideWhenUsed/>
    <w:rsid w:val="0069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97021"/>
  </w:style>
  <w:style w:type="character" w:customStyle="1" w:styleId="help1">
    <w:name w:val="help1"/>
    <w:basedOn w:val="Standardskriftforavsnitt"/>
    <w:rsid w:val="001F0E8C"/>
    <w:rPr>
      <w:color w:val="333333"/>
      <w:sz w:val="15"/>
      <w:szCs w:val="15"/>
    </w:rPr>
  </w:style>
  <w:style w:type="paragraph" w:styleId="Revisjon">
    <w:name w:val="Revision"/>
    <w:hidden/>
    <w:uiPriority w:val="99"/>
    <w:semiHidden/>
    <w:rsid w:val="00921DC5"/>
    <w:pPr>
      <w:spacing w:after="0" w:line="240" w:lineRule="auto"/>
    </w:pPr>
  </w:style>
  <w:style w:type="character" w:customStyle="1" w:styleId="tooltip">
    <w:name w:val="tooltip"/>
    <w:basedOn w:val="Standardskriftforavsnitt"/>
    <w:rsid w:val="00896AB1"/>
  </w:style>
  <w:style w:type="paragraph" w:styleId="NormalWeb">
    <w:name w:val="Normal (Web)"/>
    <w:basedOn w:val="Normal"/>
    <w:uiPriority w:val="99"/>
    <w:unhideWhenUsed/>
    <w:rsid w:val="00A5226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EA4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4Tegn">
    <w:name w:val="Overskrift 4 Tegn"/>
    <w:basedOn w:val="Standardskriftforavsnitt"/>
    <w:link w:val="Overskrift4"/>
    <w:uiPriority w:val="9"/>
    <w:rsid w:val="009B46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AF70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F7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954F39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Utheving">
    <w:name w:val="Emphasis"/>
    <w:basedOn w:val="Standardskriftforavsnitt"/>
    <w:uiPriority w:val="20"/>
    <w:qFormat/>
    <w:rsid w:val="00DF3617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9C2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143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helse.no/Documents/Normen/Publisering/Normen%205.3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helse.no/Documents/Normen/Publisering/Normen%205.3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mittskrivebord.ous-hf.no/ikbViewer/Content/479009/OUS_logo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veme\Downloads\DPIA+mal+OUS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c6660add-b2a3-47dc-89b4-af42ee6746af">
      <Terms xmlns="http://schemas.microsoft.com/office/infopath/2007/PartnerControls"/>
    </TaxKeywordTaxHTField>
    <TaxCatchAll xmlns="c6660add-b2a3-47dc-89b4-af42ee6746af"/>
    <g6b8497de4c447b7aa6ff0d1cb37b9f1 xmlns="c6660add-b2a3-47dc-89b4-af42ee6746af">
      <Terms xmlns="http://schemas.microsoft.com/office/infopath/2007/PartnerControls"/>
    </g6b8497de4c447b7aa6ff0d1cb37b9f1>
    <SharedWithUsers xmlns="c6660add-b2a3-47dc-89b4-af42ee6746af">
      <UserInfo>
        <DisplayName>Bakken, Erlend</DisplayName>
        <AccountId>199</AccountId>
        <AccountType/>
      </UserInfo>
      <UserInfo>
        <DisplayName>Stigen, Ole Trygve</DisplayName>
        <AccountId>55</AccountId>
        <AccountType/>
      </UserInfo>
      <UserInfo>
        <DisplayName>Nystad, Wenche</DisplayName>
        <AccountId>258</AccountId>
        <AccountType/>
      </UserInfo>
      <UserInfo>
        <DisplayName>Hansen, Tonya Moen</DisplayName>
        <AccountId>273</AccountId>
        <AccountType/>
      </UserInfo>
      <UserInfo>
        <DisplayName>Sand, Birgitte Wirum</DisplayName>
        <AccountId>2</AccountId>
        <AccountType/>
      </UserInfo>
      <UserInfo>
        <DisplayName>Soelberg, Knut</DisplayName>
        <AccountId>69</AccountId>
        <AccountType/>
      </UserInfo>
      <UserInfo>
        <DisplayName>Schwarze, Per Everhard</DisplayName>
        <AccountId>243</AccountId>
        <AccountType/>
      </UserInfo>
      <UserInfo>
        <DisplayName>Knudsen, Gun Peggy Strømstad</DisplayName>
        <AccountId>13</AccountId>
        <AccountType/>
      </UserInfo>
      <UserInfo>
        <DisplayName>Fossum, Henriette</DisplayName>
        <AccountId>170</AccountId>
        <AccountType/>
      </UserInfo>
      <UserInfo>
        <DisplayName>Holvik, Kristin</DisplayName>
        <AccountId>78</AccountId>
        <AccountType/>
      </UserInfo>
      <UserInfo>
        <DisplayName>Søgaard, Anne-Johanne</DisplayName>
        <AccountId>72</AccountId>
        <AccountType/>
      </UserInfo>
      <UserInfo>
        <DisplayName>Ebbing, Marta</DisplayName>
        <AccountId>54</AccountId>
        <AccountType/>
      </UserInfo>
      <UserInfo>
        <DisplayName>Sollund, Patrycja Maria</DisplayName>
        <AccountId>103</AccountId>
        <AccountType/>
      </UserInfo>
      <UserInfo>
        <DisplayName>Fretheim, Atle</DisplayName>
        <AccountId>384</AccountId>
        <AccountType/>
      </UserInfo>
      <UserInfo>
        <DisplayName>Maiquez, Ina Marie</DisplayName>
        <AccountId>408</AccountId>
        <AccountType/>
      </UserInfo>
      <UserInfo>
        <DisplayName>Skreslet, Agne</DisplayName>
        <AccountId>409</AccountId>
        <AccountType/>
      </UserInfo>
      <UserInfo>
        <DisplayName>Vatne, Siri</DisplayName>
        <AccountId>410</AccountId>
        <AccountType/>
      </UserInfo>
      <UserInfo>
        <DisplayName>Samuelsen, Roar</DisplayName>
        <AccountId>57</AccountId>
        <AccountType/>
      </UserInfo>
      <UserInfo>
        <DisplayName>Kranstad, Katrine</DisplayName>
        <AccountId>115</AccountId>
        <AccountType/>
      </UserInfo>
      <UserInfo>
        <DisplayName>Tomren, Kristin</DisplayName>
        <AccountId>20</AccountId>
        <AccountType/>
      </UserInfo>
      <UserInfo>
        <DisplayName>Bakke, Therese Wardenær</DisplayName>
        <AccountId>102</AccountId>
        <AccountType/>
      </UserInfo>
      <UserInfo>
        <DisplayName>Hasner, Henrik</DisplayName>
        <AccountId>305</AccountId>
        <AccountType/>
      </UserInfo>
      <UserInfo>
        <DisplayName>Ariansen, Inger</DisplayName>
        <AccountId>300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930EE70D77724CA796EF23E57690F6" ma:contentTypeVersion="6" ma:contentTypeDescription="Opprett et nytt dokument." ma:contentTypeScope="" ma:versionID="ae3902c0594e528949a8d8fa3308ead0">
  <xsd:schema xmlns:xsd="http://www.w3.org/2001/XMLSchema" xmlns:xs="http://www.w3.org/2001/XMLSchema" xmlns:p="http://schemas.microsoft.com/office/2006/metadata/properties" xmlns:ns2="c6660add-b2a3-47dc-89b4-af42ee6746af" targetNamespace="http://schemas.microsoft.com/office/2006/metadata/properties" ma:root="true" ma:fieldsID="b1fa2bce4282fb84cb572f9d6be0d03b" ns2:_="">
    <xsd:import namespace="c6660add-b2a3-47dc-89b4-af42ee6746af"/>
    <xsd:element name="properties">
      <xsd:complexType>
        <xsd:sequence>
          <xsd:element name="documentManagement">
            <xsd:complexType>
              <xsd:all>
                <xsd:element ref="ns2:g6b8497de4c447b7aa6ff0d1cb37b9f1" minOccurs="0"/>
                <xsd:element ref="ns2:TaxCatchAll" minOccurs="0"/>
                <xsd:element ref="ns2:TaxKeywordTaxHTFiel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60add-b2a3-47dc-89b4-af42ee6746af" elementFormDefault="qualified">
    <xsd:import namespace="http://schemas.microsoft.com/office/2006/documentManagement/types"/>
    <xsd:import namespace="http://schemas.microsoft.com/office/infopath/2007/PartnerControls"/>
    <xsd:element name="g6b8497de4c447b7aa6ff0d1cb37b9f1" ma:index="9" nillable="true" ma:taxonomy="true" ma:internalName="g6b8497de4c447b7aa6ff0d1cb37b9f1" ma:taxonomyFieldName="FHITopic" ma:displayName="Tema" ma:fieldId="{06b8497d-e4c4-47b7-aa6f-f0d1cb37b9f1}" ma:taxonomyMulti="true" ma:sspId="1adf3a62-633d-48a4-a381-18cf847093f9" ma:termSetId="10ab213d-8882-42de-b940-43a869fe75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ksonomikolonne" ma:description="" ma:hidden="true" ma:list="{a27f10da-1d73-42f9-b0e9-77e070cf252b}" ma:internalName="TaxCatchAll" ma:showField="CatchAllData" ma:web="c6660add-b2a3-47dc-89b4-af42ee674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Organisasjonsnøkkelord" ma:fieldId="{23f27201-bee3-471e-b2e7-b64fd8b7ca38}" ma:taxonomyMulti="true" ma:sspId="1adf3a62-633d-48a4-a381-18cf847093f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531AC-F704-4EAE-8400-453E1BA543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F973B-396F-4FA7-B502-2398A0A8CAE4}">
  <ds:schemaRefs>
    <ds:schemaRef ds:uri="http://schemas.microsoft.com/office/2006/metadata/properties"/>
    <ds:schemaRef ds:uri="http://schemas.microsoft.com/office/infopath/2007/PartnerControls"/>
    <ds:schemaRef ds:uri="c6660add-b2a3-47dc-89b4-af42ee6746af"/>
  </ds:schemaRefs>
</ds:datastoreItem>
</file>

<file path=customXml/itemProps3.xml><?xml version="1.0" encoding="utf-8"?>
<ds:datastoreItem xmlns:ds="http://schemas.openxmlformats.org/officeDocument/2006/customXml" ds:itemID="{7EE3BE8F-515D-42E4-B460-CD0EC6EE1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60add-b2a3-47dc-89b4-af42ee67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174EA8-5B59-4B67-A299-3467BBBD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DPIA+mal+OUS (1)</Template>
  <TotalTime>2</TotalTime>
  <Pages>15</Pages>
  <Words>3686</Words>
  <Characters>19541</Characters>
  <Application>Microsoft Office Word</Application>
  <DocSecurity>0</DocSecurity>
  <Lines>162</Lines>
  <Paragraphs>46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FHI</Company>
  <LinksUpToDate>false</LinksUpToDate>
  <CharactersWithSpaces>23181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Silje Vetteland Melås</dc:creator>
  <cp:lastModifiedBy>Silje Vetteland Melås</cp:lastModifiedBy>
  <cp:revision>3</cp:revision>
  <cp:lastPrinted>2018-10-10T09:41:00Z</cp:lastPrinted>
  <dcterms:created xsi:type="dcterms:W3CDTF">2021-11-05T11:27:00Z</dcterms:created>
  <dcterms:modified xsi:type="dcterms:W3CDTF">2021-11-05T11:55:00Z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0x010100EF930EE70D77724CA796EF23E57690F6</vt:lpwstr>
  </property>
  <property fmtid="{D5CDD505-2E9C-101B-9397-08002B2CF9AE}" pid="3" name="FHITopic">
    <vt:lpwstr/>
  </property>
  <property fmtid="{D5CDD505-2E9C-101B-9397-08002B2CF9AE}" pid="4" name="TaxKeyword">
    <vt:lpwstr/>
  </property>
</Properties>
</file>