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D1" w:rsidRDefault="00CB6D03" w:rsidP="00DC0371">
      <w:pPr>
        <w:widowControl/>
        <w:rPr>
          <w:rFonts w:ascii="Calibri" w:hAnsi="Calibri"/>
          <w:noProof/>
          <w:sz w:val="18"/>
        </w:rPr>
      </w:pPr>
      <w:bookmarkStart w:id="0" w:name="_GoBack"/>
      <w:bookmarkEnd w:id="0"/>
      <w:r>
        <w:rPr>
          <w:rFonts w:ascii="Calibri" w:hAnsi="Calibri"/>
          <w:noProof/>
          <w:sz w:val="18"/>
        </w:rPr>
        <w:t xml:space="preserve"> </w:t>
      </w:r>
    </w:p>
    <w:p w:rsidR="00A00D70" w:rsidRDefault="00FD5776" w:rsidP="00321BF4">
      <w:pPr>
        <w:outlineLvl w:val="2"/>
        <w:rPr>
          <w:rFonts w:asciiTheme="minorHAnsi" w:hAnsiTheme="minorHAnsi"/>
          <w:b/>
          <w:sz w:val="28"/>
          <w:szCs w:val="28"/>
        </w:rPr>
      </w:pPr>
      <w:bookmarkStart w:id="1" w:name="bkStart"/>
      <w:bookmarkStart w:id="2" w:name="OLE_LINK19"/>
      <w:bookmarkStart w:id="3" w:name="OLE_LINK20"/>
      <w:bookmarkStart w:id="4" w:name="OLE_LINK21"/>
      <w:bookmarkStart w:id="5" w:name="OLE_LINK22"/>
      <w:bookmarkEnd w:id="1"/>
      <w:r w:rsidRPr="00321BF4">
        <w:rPr>
          <w:rFonts w:asciiTheme="minorHAnsi" w:hAnsiTheme="minorHAnsi"/>
          <w:b/>
          <w:sz w:val="28"/>
          <w:szCs w:val="28"/>
        </w:rPr>
        <w:t xml:space="preserve">Praktisk oppskrift for </w:t>
      </w:r>
      <w:proofErr w:type="spellStart"/>
      <w:r w:rsidR="00CA216D">
        <w:rPr>
          <w:rFonts w:asciiTheme="minorHAnsi" w:hAnsiTheme="minorHAnsi"/>
          <w:b/>
          <w:sz w:val="28"/>
          <w:szCs w:val="28"/>
        </w:rPr>
        <w:t>antibiotika</w:t>
      </w:r>
      <w:r w:rsidRPr="00321BF4">
        <w:rPr>
          <w:rFonts w:asciiTheme="minorHAnsi" w:hAnsiTheme="minorHAnsi"/>
          <w:b/>
          <w:sz w:val="28"/>
          <w:szCs w:val="28"/>
        </w:rPr>
        <w:t>audits</w:t>
      </w:r>
      <w:proofErr w:type="spellEnd"/>
      <w:r w:rsidRPr="00321BF4">
        <w:rPr>
          <w:rFonts w:asciiTheme="minorHAnsi" w:hAnsiTheme="minorHAnsi"/>
          <w:b/>
          <w:sz w:val="28"/>
          <w:szCs w:val="28"/>
        </w:rPr>
        <w:t>, ikke kvalitetsregister</w:t>
      </w:r>
    </w:p>
    <w:p w:rsidR="005C3048" w:rsidRDefault="005C3048" w:rsidP="00321BF4">
      <w:pPr>
        <w:outlineLvl w:val="2"/>
        <w:rPr>
          <w:rFonts w:asciiTheme="minorHAnsi" w:hAnsiTheme="minorHAnsi"/>
          <w:b/>
          <w:sz w:val="28"/>
          <w:szCs w:val="28"/>
        </w:rPr>
      </w:pPr>
    </w:p>
    <w:p w:rsidR="005C3048" w:rsidRPr="00E44B0D" w:rsidRDefault="005C3048" w:rsidP="005C3048">
      <w:pPr>
        <w:outlineLvl w:val="2"/>
        <w:rPr>
          <w:rFonts w:asciiTheme="minorHAnsi" w:hAnsiTheme="minorHAnsi"/>
        </w:rPr>
      </w:pPr>
      <w:r w:rsidRPr="00F73886">
        <w:rPr>
          <w:rFonts w:asciiTheme="minorHAnsi" w:hAnsiTheme="minorHAnsi"/>
        </w:rPr>
        <w:t xml:space="preserve">Som del av </w:t>
      </w:r>
      <w:proofErr w:type="spellStart"/>
      <w:r w:rsidRPr="00F73886">
        <w:rPr>
          <w:rFonts w:asciiTheme="minorHAnsi" w:hAnsiTheme="minorHAnsi"/>
        </w:rPr>
        <w:t>antibiotikastyringsprogrammet</w:t>
      </w:r>
      <w:proofErr w:type="spellEnd"/>
      <w:r w:rsidRPr="00F73886">
        <w:rPr>
          <w:rFonts w:asciiTheme="minorHAnsi" w:hAnsiTheme="minorHAnsi"/>
        </w:rPr>
        <w:t xml:space="preserve"> anbefaler </w:t>
      </w:r>
      <w:proofErr w:type="spellStart"/>
      <w:r w:rsidRPr="00F73886">
        <w:rPr>
          <w:rFonts w:asciiTheme="minorHAnsi" w:hAnsiTheme="minorHAnsi"/>
        </w:rPr>
        <w:t>Antibiotikateamet</w:t>
      </w:r>
      <w:proofErr w:type="spellEnd"/>
      <w:r w:rsidRPr="00F73886">
        <w:rPr>
          <w:rFonts w:asciiTheme="minorHAnsi" w:hAnsiTheme="minorHAnsi"/>
        </w:rPr>
        <w:t xml:space="preserve"> (A-team), med støtte fra ledernivå, at det skal gjennomføres </w:t>
      </w:r>
      <w:proofErr w:type="spellStart"/>
      <w:r w:rsidRPr="00F73886">
        <w:rPr>
          <w:rFonts w:asciiTheme="minorHAnsi" w:hAnsiTheme="minorHAnsi"/>
        </w:rPr>
        <w:t>audit</w:t>
      </w:r>
      <w:proofErr w:type="spellEnd"/>
      <w:r w:rsidRPr="00F73886">
        <w:rPr>
          <w:rFonts w:asciiTheme="minorHAnsi" w:hAnsiTheme="minorHAnsi"/>
        </w:rPr>
        <w:t xml:space="preserve"> med feedback på </w:t>
      </w:r>
      <w:proofErr w:type="spellStart"/>
      <w:r w:rsidRPr="00F73886">
        <w:rPr>
          <w:rFonts w:asciiTheme="minorHAnsi" w:hAnsiTheme="minorHAnsi"/>
        </w:rPr>
        <w:t>antibiotikabruk</w:t>
      </w:r>
      <w:proofErr w:type="spellEnd"/>
      <w:r w:rsidRPr="00F73886">
        <w:rPr>
          <w:rFonts w:asciiTheme="minorHAnsi" w:hAnsiTheme="minorHAnsi"/>
        </w:rPr>
        <w:t>. V</w:t>
      </w:r>
      <w:r w:rsidRPr="00E44B0D">
        <w:rPr>
          <w:rFonts w:asciiTheme="minorHAnsi" w:hAnsiTheme="minorHAnsi"/>
          <w:color w:val="000000"/>
        </w:rPr>
        <w:t xml:space="preserve">i definerer her </w:t>
      </w:r>
      <w:proofErr w:type="spellStart"/>
      <w:r w:rsidRPr="00E44B0D">
        <w:rPr>
          <w:rFonts w:asciiTheme="minorHAnsi" w:hAnsiTheme="minorHAnsi"/>
          <w:color w:val="000000"/>
        </w:rPr>
        <w:t>audits</w:t>
      </w:r>
      <w:proofErr w:type="spellEnd"/>
      <w:r w:rsidRPr="00E44B0D">
        <w:rPr>
          <w:rFonts w:asciiTheme="minorHAnsi" w:hAnsiTheme="minorHAnsi"/>
          <w:color w:val="000000"/>
        </w:rPr>
        <w:t xml:space="preserve"> som en systematisk gjennomgang av praksis. </w:t>
      </w:r>
      <w:proofErr w:type="spellStart"/>
      <w:r w:rsidRPr="00E44B0D">
        <w:rPr>
          <w:rFonts w:asciiTheme="minorHAnsi" w:hAnsiTheme="minorHAnsi"/>
          <w:color w:val="000000"/>
        </w:rPr>
        <w:t>Audits</w:t>
      </w:r>
      <w:proofErr w:type="spellEnd"/>
      <w:r w:rsidRPr="00E44B0D">
        <w:rPr>
          <w:rFonts w:asciiTheme="minorHAnsi" w:hAnsiTheme="minorHAnsi"/>
          <w:color w:val="000000"/>
        </w:rPr>
        <w:t xml:space="preserve"> </w:t>
      </w:r>
      <w:r w:rsidRPr="00E44B0D">
        <w:rPr>
          <w:rFonts w:asciiTheme="minorHAnsi" w:hAnsiTheme="minorHAnsi"/>
        </w:rPr>
        <w:t xml:space="preserve">er spesielt viktig å gjennomføre innen avdelinger med høyt </w:t>
      </w:r>
      <w:proofErr w:type="spellStart"/>
      <w:r w:rsidRPr="00E44B0D">
        <w:rPr>
          <w:rFonts w:asciiTheme="minorHAnsi" w:hAnsiTheme="minorHAnsi"/>
        </w:rPr>
        <w:t>antibiotikaforbruk</w:t>
      </w:r>
      <w:proofErr w:type="spellEnd"/>
      <w:r w:rsidRPr="00E44B0D">
        <w:rPr>
          <w:rFonts w:asciiTheme="minorHAnsi" w:hAnsiTheme="minorHAnsi"/>
        </w:rPr>
        <w:t xml:space="preserve">. </w:t>
      </w:r>
    </w:p>
    <w:bookmarkEnd w:id="2"/>
    <w:bookmarkEnd w:id="3"/>
    <w:bookmarkEnd w:id="4"/>
    <w:bookmarkEnd w:id="5"/>
    <w:p w:rsidR="00A00D70" w:rsidRPr="00321BF4" w:rsidRDefault="00A00D70" w:rsidP="00A00D70">
      <w:pPr>
        <w:jc w:val="center"/>
        <w:outlineLvl w:val="2"/>
        <w:rPr>
          <w:rFonts w:asciiTheme="minorHAnsi" w:hAnsiTheme="minorHAnsi" w:cs="Helvetica"/>
          <w:b/>
          <w:bCs/>
          <w:color w:val="333333"/>
          <w:sz w:val="28"/>
          <w:szCs w:val="28"/>
        </w:rPr>
      </w:pPr>
    </w:p>
    <w:p w:rsidR="00A00D70" w:rsidRDefault="009927B2" w:rsidP="008303AF">
      <w:r w:rsidRPr="008303AF">
        <w:rPr>
          <w:b/>
        </w:rPr>
        <w:t>Benytte</w:t>
      </w:r>
      <w:r w:rsidR="0016366F" w:rsidRPr="008303AF">
        <w:rPr>
          <w:b/>
        </w:rPr>
        <w:t xml:space="preserve"> </w:t>
      </w:r>
      <w:r w:rsidRPr="008303AF">
        <w:rPr>
          <w:b/>
        </w:rPr>
        <w:t>kvalitetsregister «</w:t>
      </w:r>
      <w:proofErr w:type="spellStart"/>
      <w:r w:rsidRPr="008303AF">
        <w:rPr>
          <w:b/>
        </w:rPr>
        <w:t>Antibiotikabruk</w:t>
      </w:r>
      <w:proofErr w:type="spellEnd"/>
      <w:r w:rsidRPr="008303AF">
        <w:rPr>
          <w:b/>
        </w:rPr>
        <w:t xml:space="preserve"> OUS»?</w:t>
      </w:r>
      <w:r w:rsidRPr="008303AF">
        <w:t xml:space="preserve">  </w:t>
      </w:r>
      <w:r w:rsidR="0073381B" w:rsidRPr="008303AF">
        <w:t>B</w:t>
      </w:r>
      <w:r w:rsidR="00A00D70" w:rsidRPr="008303AF">
        <w:t xml:space="preserve">enytt malen </w:t>
      </w:r>
      <w:r w:rsidR="00A00D70" w:rsidRPr="008303AF">
        <w:rPr>
          <w:i/>
        </w:rPr>
        <w:t>«</w:t>
      </w:r>
      <w:hyperlink r:id="rId9" w:history="1">
        <w:r w:rsidR="00FD5776" w:rsidRPr="008303AF">
          <w:rPr>
            <w:rStyle w:val="Hyperkobling"/>
            <w:i/>
          </w:rPr>
          <w:t xml:space="preserve">Praktisk oppskrift for </w:t>
        </w:r>
        <w:proofErr w:type="spellStart"/>
        <w:r w:rsidR="00CA216D" w:rsidRPr="008303AF">
          <w:rPr>
            <w:rStyle w:val="Hyperkobling"/>
            <w:i/>
          </w:rPr>
          <w:t>antibiotika</w:t>
        </w:r>
        <w:r w:rsidR="00FD5776" w:rsidRPr="008303AF">
          <w:rPr>
            <w:rStyle w:val="Hyperkobling"/>
            <w:i/>
          </w:rPr>
          <w:t>audit</w:t>
        </w:r>
        <w:r w:rsidR="00CA216D" w:rsidRPr="008303AF">
          <w:rPr>
            <w:rStyle w:val="Hyperkobling"/>
            <w:i/>
          </w:rPr>
          <w:t>s</w:t>
        </w:r>
        <w:proofErr w:type="spellEnd"/>
        <w:r w:rsidR="00FD5776" w:rsidRPr="008303AF">
          <w:rPr>
            <w:rStyle w:val="Hyperkobling"/>
            <w:i/>
          </w:rPr>
          <w:t>, kvalitetsregister</w:t>
        </w:r>
      </w:hyperlink>
      <w:r w:rsidR="00A00D70" w:rsidRPr="008303AF">
        <w:rPr>
          <w:i/>
        </w:rPr>
        <w:t>»</w:t>
      </w:r>
      <w:r w:rsidR="00723963" w:rsidRPr="008303AF">
        <w:t>.</w:t>
      </w:r>
      <w:r w:rsidR="0073381B" w:rsidRPr="008303AF">
        <w:t xml:space="preserve"> Ved bruk av </w:t>
      </w:r>
      <w:r w:rsidR="00196137" w:rsidRPr="008303AF">
        <w:t xml:space="preserve">den nevnte malen </w:t>
      </w:r>
      <w:r w:rsidR="0073381B" w:rsidRPr="008303AF">
        <w:t xml:space="preserve">trenger du ikke levere inn ny melding til personvernombud (PVO). </w:t>
      </w:r>
    </w:p>
    <w:p w:rsidR="00BB19EB" w:rsidRDefault="00BB19EB" w:rsidP="008303AF"/>
    <w:p w:rsidR="00BB19EB" w:rsidRPr="008303AF" w:rsidRDefault="00BB19EB" w:rsidP="008303AF">
      <w:pPr>
        <w:rPr>
          <w:rFonts w:cs="Helvetica"/>
          <w:b/>
          <w:bCs/>
        </w:rPr>
      </w:pPr>
      <w:r w:rsidRPr="008303AF">
        <w:rPr>
          <w:rFonts w:asciiTheme="minorHAnsi" w:hAnsiTheme="minorHAnsi"/>
          <w:b/>
        </w:rPr>
        <w:t xml:space="preserve">Hvordan </w:t>
      </w:r>
      <w:r>
        <w:rPr>
          <w:rFonts w:asciiTheme="minorHAnsi" w:hAnsiTheme="minorHAnsi"/>
          <w:b/>
        </w:rPr>
        <w:t>gjennomføre</w:t>
      </w:r>
      <w:r w:rsidRPr="008303AF">
        <w:rPr>
          <w:rFonts w:asciiTheme="minorHAnsi" w:hAnsiTheme="minorHAnsi"/>
          <w:b/>
        </w:rPr>
        <w:t xml:space="preserve"> en </w:t>
      </w:r>
      <w:proofErr w:type="spellStart"/>
      <w:r w:rsidRPr="008303AF">
        <w:rPr>
          <w:rFonts w:asciiTheme="minorHAnsi" w:hAnsiTheme="minorHAnsi"/>
          <w:b/>
        </w:rPr>
        <w:t>audit</w:t>
      </w:r>
      <w:proofErr w:type="spellEnd"/>
      <w:r w:rsidRPr="008303AF">
        <w:rPr>
          <w:rFonts w:asciiTheme="minorHAnsi" w:hAnsiTheme="minorHAnsi"/>
          <w:b/>
        </w:rPr>
        <w:t>?</w:t>
      </w:r>
    </w:p>
    <w:p w:rsidR="009927B2" w:rsidRPr="00170548" w:rsidRDefault="009927B2" w:rsidP="00170548">
      <w:pPr>
        <w:pStyle w:val="Listeavsnitt"/>
        <w:rPr>
          <w:rFonts w:cs="Helvetica"/>
          <w:bCs/>
          <w:sz w:val="24"/>
          <w:szCs w:val="24"/>
        </w:rPr>
      </w:pPr>
    </w:p>
    <w:p w:rsidR="00A00D70" w:rsidRPr="00170548" w:rsidRDefault="00A00D70" w:rsidP="00170548">
      <w:pPr>
        <w:pStyle w:val="Listeavsnitt"/>
        <w:numPr>
          <w:ilvl w:val="0"/>
          <w:numId w:val="3"/>
        </w:numPr>
        <w:spacing w:before="100" w:beforeAutospacing="1" w:after="100" w:afterAutospacing="1"/>
        <w:outlineLvl w:val="2"/>
        <w:rPr>
          <w:rFonts w:cs="Helvetica"/>
          <w:b/>
          <w:bCs/>
          <w:sz w:val="24"/>
          <w:szCs w:val="24"/>
        </w:rPr>
      </w:pPr>
      <w:r w:rsidRPr="00170548">
        <w:rPr>
          <w:rFonts w:cs="Helvetica"/>
          <w:b/>
          <w:bCs/>
          <w:sz w:val="24"/>
          <w:szCs w:val="24"/>
        </w:rPr>
        <w:t xml:space="preserve">Prosjektbeskrivelse- definer hva du ønsker å analysere. </w:t>
      </w:r>
    </w:p>
    <w:p w:rsidR="00A00D70" w:rsidRPr="00170548" w:rsidRDefault="00A00D70" w:rsidP="00A00D70">
      <w:pPr>
        <w:pStyle w:val="Listeavsnitt"/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Cs/>
          <w:color w:val="333333"/>
          <w:sz w:val="24"/>
          <w:szCs w:val="24"/>
        </w:rPr>
        <w:t xml:space="preserve">Tilpasses ulike behov ved ulike avdelinger. Hver avdeling må selv definere mest aktuelle problemstilling. Noen eksempler: Behandling etter retningslinjer ved </w:t>
      </w:r>
      <w:proofErr w:type="spellStart"/>
      <w:r w:rsidRPr="00170548">
        <w:rPr>
          <w:rFonts w:cs="Helvetica"/>
          <w:bCs/>
          <w:color w:val="333333"/>
          <w:sz w:val="24"/>
          <w:szCs w:val="24"/>
        </w:rPr>
        <w:t>pneumonier</w:t>
      </w:r>
      <w:proofErr w:type="spellEnd"/>
      <w:r w:rsidRPr="00170548">
        <w:rPr>
          <w:rFonts w:cs="Helvetica"/>
          <w:bCs/>
          <w:color w:val="333333"/>
          <w:sz w:val="24"/>
          <w:szCs w:val="24"/>
        </w:rPr>
        <w:t xml:space="preserve">, urinveisinfeksjon, profylakse, sepsis, antall dager </w:t>
      </w:r>
      <w:proofErr w:type="spellStart"/>
      <w:r w:rsidRPr="00170548">
        <w:rPr>
          <w:rFonts w:cs="Helvetica"/>
          <w:bCs/>
          <w:color w:val="333333"/>
          <w:sz w:val="24"/>
          <w:szCs w:val="24"/>
        </w:rPr>
        <w:t>i.v</w:t>
      </w:r>
      <w:proofErr w:type="spellEnd"/>
      <w:r w:rsidRPr="00170548">
        <w:rPr>
          <w:rFonts w:cs="Helvetica"/>
          <w:bCs/>
          <w:color w:val="333333"/>
          <w:sz w:val="24"/>
          <w:szCs w:val="24"/>
        </w:rPr>
        <w:t xml:space="preserve"> før overgang til </w:t>
      </w:r>
      <w:proofErr w:type="spellStart"/>
      <w:r w:rsidRPr="00170548">
        <w:rPr>
          <w:rFonts w:cs="Helvetica"/>
          <w:bCs/>
          <w:color w:val="333333"/>
          <w:sz w:val="24"/>
          <w:szCs w:val="24"/>
        </w:rPr>
        <w:t>p.o</w:t>
      </w:r>
      <w:proofErr w:type="spellEnd"/>
      <w:r w:rsidRPr="00170548">
        <w:rPr>
          <w:rFonts w:cs="Helvetica"/>
          <w:bCs/>
          <w:color w:val="333333"/>
          <w:sz w:val="24"/>
          <w:szCs w:val="24"/>
        </w:rPr>
        <w:t xml:space="preserve">., kateterrelaterte infeksjoner, </w:t>
      </w:r>
      <w:proofErr w:type="spellStart"/>
      <w:r w:rsidRPr="00170548">
        <w:rPr>
          <w:rFonts w:cs="Helvetica"/>
          <w:bCs/>
          <w:color w:val="333333"/>
          <w:sz w:val="24"/>
          <w:szCs w:val="24"/>
        </w:rPr>
        <w:t>cefotaksimbruk</w:t>
      </w:r>
      <w:proofErr w:type="spellEnd"/>
      <w:r w:rsidRPr="00170548">
        <w:rPr>
          <w:rFonts w:cs="Helvetica"/>
          <w:bCs/>
          <w:color w:val="333333"/>
          <w:sz w:val="24"/>
          <w:szCs w:val="24"/>
        </w:rPr>
        <w:t xml:space="preserve"> osv.) </w:t>
      </w:r>
    </w:p>
    <w:p w:rsidR="00A00D70" w:rsidRPr="00170548" w:rsidRDefault="00A00D70" w:rsidP="00A00D70">
      <w:pPr>
        <w:pStyle w:val="Listeavsnitt"/>
        <w:numPr>
          <w:ilvl w:val="1"/>
          <w:numId w:val="1"/>
        </w:numPr>
        <w:spacing w:after="0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Cs/>
          <w:color w:val="333333"/>
          <w:sz w:val="24"/>
          <w:szCs w:val="24"/>
        </w:rPr>
        <w:t>Lag KORT prosjektbeskrivelse (samme innhold som</w:t>
      </w:r>
      <w:bookmarkStart w:id="6" w:name="OLE_LINK7"/>
      <w:bookmarkStart w:id="7" w:name="OLE_LINK8"/>
      <w:r w:rsidRPr="00170548">
        <w:rPr>
          <w:rFonts w:cs="Helvetica"/>
          <w:bCs/>
          <w:color w:val="333333"/>
          <w:sz w:val="24"/>
          <w:szCs w:val="24"/>
        </w:rPr>
        <w:t xml:space="preserve"> i eget nett-skjema til PVO, se punkt </w:t>
      </w:r>
      <w:r w:rsidR="009927B2" w:rsidRPr="00170548">
        <w:rPr>
          <w:rFonts w:cs="Helvetica"/>
          <w:bCs/>
          <w:color w:val="333333"/>
          <w:sz w:val="24"/>
          <w:szCs w:val="24"/>
        </w:rPr>
        <w:t>4</w:t>
      </w:r>
      <w:r w:rsidR="00EB31AF">
        <w:rPr>
          <w:rFonts w:cs="Helvetica"/>
          <w:bCs/>
          <w:color w:val="333333"/>
          <w:sz w:val="24"/>
          <w:szCs w:val="24"/>
        </w:rPr>
        <w:t>b</w:t>
      </w:r>
      <w:r w:rsidRPr="00170548">
        <w:rPr>
          <w:rFonts w:cs="Helvetica"/>
          <w:bCs/>
          <w:color w:val="333333"/>
          <w:sz w:val="24"/>
          <w:szCs w:val="24"/>
        </w:rPr>
        <w:t xml:space="preserve">). Beskriv: </w:t>
      </w:r>
    </w:p>
    <w:p w:rsidR="00A00D70" w:rsidRPr="00170548" w:rsidRDefault="00A00D70" w:rsidP="00A00D70">
      <w:pPr>
        <w:ind w:left="1980"/>
        <w:outlineLvl w:val="2"/>
        <w:rPr>
          <w:rFonts w:asciiTheme="minorHAnsi" w:hAnsiTheme="minorHAnsi"/>
        </w:rPr>
      </w:pPr>
      <w:r w:rsidRPr="00170548">
        <w:rPr>
          <w:rFonts w:asciiTheme="minorHAnsi" w:hAnsiTheme="minorHAnsi" w:cs="Helvetica"/>
          <w:bCs/>
          <w:color w:val="333333"/>
        </w:rPr>
        <w:t xml:space="preserve">1) </w:t>
      </w:r>
      <w:r w:rsidRPr="00170548">
        <w:rPr>
          <w:rFonts w:asciiTheme="minorHAnsi" w:hAnsiTheme="minorHAnsi"/>
        </w:rPr>
        <w:t xml:space="preserve">Formålet med studien </w:t>
      </w:r>
    </w:p>
    <w:p w:rsidR="001875CD" w:rsidRPr="00170548" w:rsidRDefault="00A00D70" w:rsidP="00A00D70">
      <w:pPr>
        <w:ind w:left="1980"/>
        <w:outlineLvl w:val="2"/>
        <w:rPr>
          <w:rFonts w:asciiTheme="minorHAnsi" w:hAnsiTheme="minorHAnsi"/>
        </w:rPr>
      </w:pPr>
      <w:r w:rsidRPr="00170548">
        <w:rPr>
          <w:rFonts w:asciiTheme="minorHAnsi" w:hAnsiTheme="minorHAnsi"/>
        </w:rPr>
        <w:t xml:space="preserve">2) Metode: </w:t>
      </w:r>
    </w:p>
    <w:p w:rsidR="001875CD" w:rsidRPr="00170548" w:rsidRDefault="001875CD" w:rsidP="00321BF4">
      <w:pPr>
        <w:ind w:left="1980" w:firstLine="63"/>
        <w:outlineLvl w:val="2"/>
        <w:rPr>
          <w:rFonts w:asciiTheme="minorHAnsi" w:hAnsiTheme="minorHAnsi"/>
        </w:rPr>
      </w:pPr>
      <w:r w:rsidRPr="00170548">
        <w:rPr>
          <w:rFonts w:asciiTheme="minorHAnsi" w:hAnsiTheme="minorHAnsi"/>
        </w:rPr>
        <w:t xml:space="preserve">- </w:t>
      </w:r>
      <w:r w:rsidR="00A00D70" w:rsidRPr="00170548">
        <w:rPr>
          <w:rFonts w:asciiTheme="minorHAnsi" w:hAnsiTheme="minorHAnsi"/>
        </w:rPr>
        <w:t xml:space="preserve">Hvilke variabler (se eget eksempel </w:t>
      </w:r>
      <w:r w:rsidR="00F8501D" w:rsidRPr="00170548">
        <w:rPr>
          <w:rFonts w:asciiTheme="minorHAnsi" w:hAnsiTheme="minorHAnsi"/>
        </w:rPr>
        <w:t>E</w:t>
      </w:r>
      <w:r w:rsidR="00A00D70" w:rsidRPr="00170548">
        <w:rPr>
          <w:rFonts w:asciiTheme="minorHAnsi" w:hAnsiTheme="minorHAnsi"/>
        </w:rPr>
        <w:t>x</w:t>
      </w:r>
      <w:r w:rsidR="00F8501D" w:rsidRPr="00170548">
        <w:rPr>
          <w:rFonts w:asciiTheme="minorHAnsi" w:hAnsiTheme="minorHAnsi"/>
        </w:rPr>
        <w:t>c</w:t>
      </w:r>
      <w:r w:rsidR="00A00D70" w:rsidRPr="00170548">
        <w:rPr>
          <w:rFonts w:asciiTheme="minorHAnsi" w:hAnsiTheme="minorHAnsi"/>
        </w:rPr>
        <w:t>el</w:t>
      </w:r>
      <w:r w:rsidR="00F8501D" w:rsidRPr="00170548">
        <w:rPr>
          <w:rFonts w:asciiTheme="minorHAnsi" w:hAnsiTheme="minorHAnsi"/>
        </w:rPr>
        <w:t>-</w:t>
      </w:r>
      <w:r w:rsidR="00A00D70" w:rsidRPr="00170548">
        <w:rPr>
          <w:rFonts w:asciiTheme="minorHAnsi" w:hAnsiTheme="minorHAnsi"/>
        </w:rPr>
        <w:t xml:space="preserve">skjema). </w:t>
      </w:r>
    </w:p>
    <w:p w:rsidR="00A00D70" w:rsidRPr="00170548" w:rsidRDefault="001875CD" w:rsidP="00321BF4">
      <w:pPr>
        <w:ind w:left="1980" w:firstLine="63"/>
        <w:outlineLvl w:val="2"/>
        <w:rPr>
          <w:rFonts w:asciiTheme="minorHAnsi" w:hAnsiTheme="minorHAnsi"/>
        </w:rPr>
      </w:pPr>
      <w:r w:rsidRPr="00170548">
        <w:rPr>
          <w:rFonts w:asciiTheme="minorHAnsi" w:hAnsiTheme="minorHAnsi"/>
        </w:rPr>
        <w:t xml:space="preserve">- </w:t>
      </w:r>
      <w:r w:rsidR="00A00D70" w:rsidRPr="00170548">
        <w:rPr>
          <w:rFonts w:asciiTheme="minorHAnsi" w:hAnsiTheme="minorHAnsi"/>
        </w:rPr>
        <w:t xml:space="preserve">Hvordan dataene samles inn, </w:t>
      </w:r>
      <w:proofErr w:type="spellStart"/>
      <w:r w:rsidR="00A00D70" w:rsidRPr="00170548">
        <w:rPr>
          <w:rFonts w:asciiTheme="minorHAnsi" w:hAnsiTheme="minorHAnsi"/>
        </w:rPr>
        <w:t>f.eks</w:t>
      </w:r>
      <w:proofErr w:type="spellEnd"/>
      <w:r w:rsidR="00A00D70" w:rsidRPr="00170548">
        <w:rPr>
          <w:rFonts w:asciiTheme="minorHAnsi" w:hAnsiTheme="minorHAnsi"/>
        </w:rPr>
        <w:t xml:space="preserve"> uttrekk DIPS, </w:t>
      </w:r>
      <w:proofErr w:type="spellStart"/>
      <w:r w:rsidR="00A00D70" w:rsidRPr="00170548">
        <w:rPr>
          <w:rFonts w:asciiTheme="minorHAnsi" w:hAnsiTheme="minorHAnsi"/>
        </w:rPr>
        <w:t>Metavision</w:t>
      </w:r>
      <w:proofErr w:type="spellEnd"/>
      <w:r w:rsidR="00A00D70" w:rsidRPr="00170548">
        <w:rPr>
          <w:rFonts w:asciiTheme="minorHAnsi" w:hAnsiTheme="minorHAnsi"/>
        </w:rPr>
        <w:t xml:space="preserve"> eller </w:t>
      </w:r>
      <w:r w:rsidR="00FD5776" w:rsidRPr="00170548">
        <w:rPr>
          <w:rFonts w:asciiTheme="minorHAnsi" w:hAnsiTheme="minorHAnsi"/>
        </w:rPr>
        <w:t>K</w:t>
      </w:r>
      <w:r w:rsidR="00A00D70" w:rsidRPr="00170548">
        <w:rPr>
          <w:rFonts w:asciiTheme="minorHAnsi" w:hAnsiTheme="minorHAnsi"/>
        </w:rPr>
        <w:t xml:space="preserve">linisk datavarehus (KDVH) </w:t>
      </w:r>
    </w:p>
    <w:p w:rsidR="00A00D70" w:rsidRPr="00170548" w:rsidRDefault="00A00D70" w:rsidP="00A00D70">
      <w:pPr>
        <w:ind w:left="1980"/>
        <w:outlineLvl w:val="2"/>
        <w:rPr>
          <w:rFonts w:asciiTheme="minorHAnsi" w:hAnsiTheme="minorHAnsi"/>
        </w:rPr>
      </w:pPr>
      <w:r w:rsidRPr="00170548">
        <w:rPr>
          <w:rFonts w:asciiTheme="minorHAnsi" w:hAnsiTheme="minorHAnsi"/>
        </w:rPr>
        <w:t xml:space="preserve">3) Prosjektperiode </w:t>
      </w:r>
    </w:p>
    <w:p w:rsidR="00A00D70" w:rsidRPr="00170548" w:rsidRDefault="00A00D70" w:rsidP="00A00D70">
      <w:pPr>
        <w:ind w:left="1980"/>
        <w:outlineLvl w:val="2"/>
        <w:rPr>
          <w:rFonts w:asciiTheme="minorHAnsi" w:hAnsiTheme="minorHAnsi"/>
        </w:rPr>
      </w:pPr>
      <w:r w:rsidRPr="00170548">
        <w:rPr>
          <w:rFonts w:asciiTheme="minorHAnsi" w:hAnsiTheme="minorHAnsi"/>
        </w:rPr>
        <w:t>4) Oppbevaring av data</w:t>
      </w:r>
      <w:bookmarkEnd w:id="6"/>
      <w:bookmarkEnd w:id="7"/>
      <w:r w:rsidRPr="00170548">
        <w:rPr>
          <w:rFonts w:asciiTheme="minorHAnsi" w:hAnsiTheme="minorHAnsi"/>
        </w:rPr>
        <w:t xml:space="preserve">/lagringsplass, anfør hvilke personer skal ha tilgang. </w:t>
      </w:r>
    </w:p>
    <w:p w:rsidR="00A00D70" w:rsidRPr="00170548" w:rsidRDefault="00A00D70" w:rsidP="00170548">
      <w:pPr>
        <w:pStyle w:val="Listeavsnitt"/>
        <w:numPr>
          <w:ilvl w:val="0"/>
          <w:numId w:val="3"/>
        </w:numPr>
        <w:spacing w:before="150" w:after="210"/>
        <w:ind w:right="210"/>
        <w:rPr>
          <w:rFonts w:cs="Helvetica"/>
          <w:b/>
          <w:color w:val="333333"/>
          <w:sz w:val="24"/>
          <w:szCs w:val="24"/>
        </w:rPr>
      </w:pPr>
      <w:r w:rsidRPr="00170548">
        <w:rPr>
          <w:rFonts w:cs="Helvetica"/>
          <w:b/>
          <w:color w:val="333333"/>
          <w:sz w:val="24"/>
          <w:szCs w:val="24"/>
        </w:rPr>
        <w:t>Meld inn til avdelingsleder om prosjekt</w:t>
      </w:r>
    </w:p>
    <w:p w:rsidR="00A00D70" w:rsidRPr="00170548" w:rsidRDefault="00A00D70" w:rsidP="00170548">
      <w:pPr>
        <w:pStyle w:val="Listeavsnitt"/>
        <w:numPr>
          <w:ilvl w:val="1"/>
          <w:numId w:val="3"/>
        </w:numPr>
        <w:spacing w:before="150" w:after="210"/>
        <w:ind w:right="210"/>
        <w:rPr>
          <w:rFonts w:cs="Helvetica"/>
          <w:color w:val="333333"/>
          <w:sz w:val="24"/>
          <w:szCs w:val="24"/>
        </w:rPr>
      </w:pPr>
      <w:r w:rsidRPr="00170548">
        <w:rPr>
          <w:rFonts w:cs="Helvetica"/>
          <w:color w:val="333333"/>
          <w:sz w:val="24"/>
          <w:szCs w:val="24"/>
        </w:rPr>
        <w:t xml:space="preserve">Følg interne melderutiner pr avdeling, meldes ofte til avdelingsleder og/eller forskningsleder. </w:t>
      </w:r>
      <w:r w:rsidRPr="00170548">
        <w:rPr>
          <w:rFonts w:cs="Arial"/>
          <w:color w:val="000000"/>
          <w:sz w:val="24"/>
          <w:szCs w:val="24"/>
        </w:rPr>
        <w:t>All forskning/kvalitetsregister ved OUS skal forankres internt før oppstart.</w:t>
      </w:r>
    </w:p>
    <w:p w:rsidR="00A00D70" w:rsidRPr="00170548" w:rsidRDefault="00A00D70" w:rsidP="00170548">
      <w:pPr>
        <w:pStyle w:val="Listeavsnitt"/>
        <w:numPr>
          <w:ilvl w:val="1"/>
          <w:numId w:val="3"/>
        </w:numPr>
        <w:spacing w:before="150" w:after="210"/>
        <w:ind w:right="210"/>
        <w:rPr>
          <w:rFonts w:cs="Helvetica"/>
          <w:color w:val="333333"/>
          <w:sz w:val="24"/>
          <w:szCs w:val="24"/>
        </w:rPr>
      </w:pPr>
      <w:r w:rsidRPr="00170548">
        <w:rPr>
          <w:rFonts w:cs="Helvetica"/>
          <w:color w:val="333333"/>
          <w:sz w:val="24"/>
          <w:szCs w:val="24"/>
        </w:rPr>
        <w:t>Ikke krav, men meld gjerne fra til A</w:t>
      </w:r>
      <w:r w:rsidR="009927B2" w:rsidRPr="00170548">
        <w:rPr>
          <w:rFonts w:cs="Helvetica"/>
          <w:color w:val="333333"/>
          <w:sz w:val="24"/>
          <w:szCs w:val="24"/>
        </w:rPr>
        <w:t xml:space="preserve">- </w:t>
      </w:r>
      <w:r w:rsidRPr="00170548">
        <w:rPr>
          <w:rFonts w:cs="Helvetica"/>
          <w:color w:val="333333"/>
          <w:sz w:val="24"/>
          <w:szCs w:val="24"/>
        </w:rPr>
        <w:t>tea</w:t>
      </w:r>
      <w:r w:rsidR="009927B2" w:rsidRPr="00170548">
        <w:rPr>
          <w:rFonts w:cs="Helvetica"/>
          <w:color w:val="333333"/>
          <w:sz w:val="24"/>
          <w:szCs w:val="24"/>
        </w:rPr>
        <w:t>m</w:t>
      </w:r>
      <w:r w:rsidRPr="00170548">
        <w:rPr>
          <w:rFonts w:cs="Helvetica"/>
          <w:color w:val="333333"/>
          <w:sz w:val="24"/>
          <w:szCs w:val="24"/>
        </w:rPr>
        <w:t>et om planlagt gjennomføring</w:t>
      </w:r>
      <w:r w:rsidR="00C56FA5">
        <w:rPr>
          <w:rFonts w:cs="Helvetica"/>
          <w:color w:val="333333"/>
          <w:sz w:val="24"/>
          <w:szCs w:val="24"/>
        </w:rPr>
        <w:t>.</w:t>
      </w:r>
    </w:p>
    <w:p w:rsidR="00723963" w:rsidRPr="00170548" w:rsidRDefault="00723963" w:rsidP="00321BF4">
      <w:pPr>
        <w:pStyle w:val="Listeavsnitt"/>
        <w:spacing w:before="150" w:after="210"/>
        <w:ind w:left="1440" w:right="210"/>
        <w:rPr>
          <w:rFonts w:cs="Helvetica"/>
          <w:color w:val="333333"/>
          <w:sz w:val="24"/>
          <w:szCs w:val="24"/>
        </w:rPr>
      </w:pPr>
    </w:p>
    <w:p w:rsidR="009927B2" w:rsidRPr="00170548" w:rsidRDefault="009927B2" w:rsidP="009927B2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cs="Helvetica"/>
          <w:b/>
          <w:bCs/>
          <w:color w:val="333333"/>
          <w:sz w:val="24"/>
          <w:szCs w:val="24"/>
        </w:rPr>
      </w:pPr>
      <w:r w:rsidRPr="00170548">
        <w:rPr>
          <w:rFonts w:cs="Helvetica"/>
          <w:b/>
          <w:bCs/>
          <w:color w:val="333333"/>
          <w:sz w:val="24"/>
          <w:szCs w:val="24"/>
        </w:rPr>
        <w:t xml:space="preserve">Søke Personvernombud (PVO) ved OUS </w:t>
      </w:r>
      <w:r w:rsidRPr="00170548">
        <w:rPr>
          <w:rFonts w:cs="Helvetica"/>
          <w:bCs/>
          <w:color w:val="333333"/>
          <w:sz w:val="24"/>
          <w:szCs w:val="24"/>
        </w:rPr>
        <w:t>(enkel nettbasert prosedyre)</w:t>
      </w:r>
      <w:r w:rsidRPr="00170548">
        <w:rPr>
          <w:rFonts w:cs="Helvetica"/>
          <w:b/>
          <w:bCs/>
          <w:color w:val="333333"/>
          <w:sz w:val="24"/>
          <w:szCs w:val="24"/>
        </w:rPr>
        <w:t xml:space="preserve"> </w:t>
      </w:r>
    </w:p>
    <w:p w:rsidR="009927B2" w:rsidRPr="00170548" w:rsidRDefault="009927B2" w:rsidP="009927B2">
      <w:pPr>
        <w:pStyle w:val="Listeavsnitt"/>
        <w:numPr>
          <w:ilvl w:val="1"/>
          <w:numId w:val="3"/>
        </w:numPr>
        <w:spacing w:before="100" w:beforeAutospacing="1" w:after="100" w:afterAutospacing="1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Cs/>
          <w:color w:val="333333"/>
          <w:sz w:val="24"/>
          <w:szCs w:val="24"/>
        </w:rPr>
        <w:t>Meldeskjema til PVO tilgjengelig på e-håndboken OUS</w:t>
      </w:r>
    </w:p>
    <w:p w:rsidR="009927B2" w:rsidRPr="00170548" w:rsidRDefault="009927B2" w:rsidP="009927B2">
      <w:pPr>
        <w:pStyle w:val="Listeavsnitt"/>
        <w:numPr>
          <w:ilvl w:val="1"/>
          <w:numId w:val="3"/>
        </w:numPr>
        <w:spacing w:before="100" w:beforeAutospacing="1" w:after="100" w:afterAutospacing="1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Cs/>
          <w:color w:val="333333"/>
          <w:sz w:val="24"/>
          <w:szCs w:val="24"/>
        </w:rPr>
        <w:t>Søk i søkefelt i e-håndbok «</w:t>
      </w:r>
      <w:r w:rsidRPr="00170548">
        <w:rPr>
          <w:rStyle w:val="ng-binding"/>
          <w:rFonts w:cs="Arial"/>
          <w:bCs/>
          <w:color w:val="333333"/>
          <w:sz w:val="24"/>
          <w:szCs w:val="24"/>
        </w:rPr>
        <w:t>Melding til Personvernombudet»</w:t>
      </w:r>
      <w:r w:rsidRPr="00170548">
        <w:rPr>
          <w:rFonts w:cs="Helvetica"/>
          <w:bCs/>
          <w:color w:val="333333"/>
          <w:sz w:val="24"/>
          <w:szCs w:val="24"/>
        </w:rPr>
        <w:t xml:space="preserve"> og du får opp nettskjema. </w:t>
      </w:r>
    </w:p>
    <w:p w:rsidR="009927B2" w:rsidRPr="00170548" w:rsidRDefault="009927B2" w:rsidP="009927B2">
      <w:pPr>
        <w:pStyle w:val="Listeavsnitt"/>
        <w:numPr>
          <w:ilvl w:val="1"/>
          <w:numId w:val="3"/>
        </w:numPr>
        <w:spacing w:before="100" w:beforeAutospacing="1" w:after="100" w:afterAutospacing="1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Cs/>
          <w:color w:val="333333"/>
          <w:sz w:val="24"/>
          <w:szCs w:val="24"/>
        </w:rPr>
        <w:t>Se presentasjon «</w:t>
      </w:r>
      <w:hyperlink r:id="rId10" w:history="1">
        <w:r w:rsidR="00841DDF" w:rsidRPr="004641CF">
          <w:rPr>
            <w:rStyle w:val="Hyperkobling"/>
            <w:rFonts w:cs="Helvetica"/>
            <w:bCs/>
            <w:sz w:val="24"/>
            <w:szCs w:val="24"/>
          </w:rPr>
          <w:t xml:space="preserve">Mal for søknad til personvern, </w:t>
        </w:r>
        <w:proofErr w:type="spellStart"/>
        <w:r w:rsidR="00841DDF" w:rsidRPr="004641CF">
          <w:rPr>
            <w:rStyle w:val="Hyperkobling"/>
            <w:rFonts w:cs="Helvetica"/>
            <w:bCs/>
            <w:sz w:val="24"/>
            <w:szCs w:val="24"/>
          </w:rPr>
          <w:t>antibiotikaaudits</w:t>
        </w:r>
        <w:proofErr w:type="spellEnd"/>
        <w:r w:rsidR="00841DDF" w:rsidRPr="004641CF">
          <w:rPr>
            <w:rStyle w:val="Hyperkobling"/>
            <w:rFonts w:cs="Helvetica"/>
            <w:bCs/>
            <w:sz w:val="24"/>
            <w:szCs w:val="24"/>
          </w:rPr>
          <w:t xml:space="preserve">, ikke </w:t>
        </w:r>
        <w:r w:rsidRPr="004641CF">
          <w:rPr>
            <w:rStyle w:val="Hyperkobling"/>
            <w:rFonts w:cs="Helvetica"/>
            <w:bCs/>
            <w:sz w:val="24"/>
            <w:szCs w:val="24"/>
          </w:rPr>
          <w:t>kvalitetsregister</w:t>
        </w:r>
      </w:hyperlink>
      <w:r w:rsidRPr="00170548">
        <w:rPr>
          <w:rFonts w:cs="Helvetica"/>
          <w:bCs/>
          <w:color w:val="333333"/>
          <w:sz w:val="24"/>
          <w:szCs w:val="24"/>
        </w:rPr>
        <w:t xml:space="preserve">» for veiledning av utfylling. </w:t>
      </w:r>
    </w:p>
    <w:p w:rsidR="009927B2" w:rsidRPr="00170548" w:rsidRDefault="009927B2" w:rsidP="009927B2">
      <w:pPr>
        <w:pStyle w:val="Listeavsnitt"/>
        <w:numPr>
          <w:ilvl w:val="1"/>
          <w:numId w:val="3"/>
        </w:numPr>
        <w:spacing w:before="100" w:beforeAutospacing="1" w:after="100" w:afterAutospacing="1"/>
        <w:outlineLvl w:val="2"/>
        <w:rPr>
          <w:rFonts w:cs="Helvetica"/>
          <w:bCs/>
          <w:sz w:val="24"/>
          <w:szCs w:val="24"/>
        </w:rPr>
      </w:pPr>
      <w:r w:rsidRPr="00170548">
        <w:rPr>
          <w:rFonts w:cs="Helvetica"/>
          <w:bCs/>
          <w:sz w:val="24"/>
          <w:szCs w:val="24"/>
        </w:rPr>
        <w:t>Ved utfylling av punkt 6.2 «Gjenfinning av opplysningene» må man huke av «</w:t>
      </w:r>
      <w:proofErr w:type="spellStart"/>
      <w:r w:rsidRPr="00170548">
        <w:rPr>
          <w:rFonts w:cs="Helvetica"/>
          <w:bCs/>
          <w:sz w:val="24"/>
          <w:szCs w:val="24"/>
        </w:rPr>
        <w:t>Medinsight</w:t>
      </w:r>
      <w:proofErr w:type="spellEnd"/>
      <w:r w:rsidRPr="00170548">
        <w:rPr>
          <w:rFonts w:cs="Helvetica"/>
          <w:bCs/>
          <w:sz w:val="24"/>
          <w:szCs w:val="24"/>
        </w:rPr>
        <w:t xml:space="preserve">» for å kunne lagre kodelister. Dette er enkelt, man sender mail til </w:t>
      </w:r>
      <w:proofErr w:type="spellStart"/>
      <w:r w:rsidRPr="00170548">
        <w:rPr>
          <w:rFonts w:cs="Helvetica"/>
          <w:bCs/>
          <w:sz w:val="24"/>
          <w:szCs w:val="24"/>
        </w:rPr>
        <w:t>Medinsight</w:t>
      </w:r>
      <w:proofErr w:type="spellEnd"/>
      <w:r w:rsidRPr="00170548">
        <w:rPr>
          <w:rFonts w:cs="Helvetica"/>
          <w:bCs/>
          <w:sz w:val="24"/>
          <w:szCs w:val="24"/>
        </w:rPr>
        <w:t xml:space="preserve">-teamet via e-post: </w:t>
      </w:r>
      <w:hyperlink r:id="rId11" w:history="1">
        <w:r w:rsidRPr="00170548">
          <w:rPr>
            <w:rStyle w:val="Hyperkobling"/>
            <w:rFonts w:cs="Helvetica"/>
            <w:bCs/>
            <w:sz w:val="24"/>
            <w:szCs w:val="24"/>
          </w:rPr>
          <w:t>oushfpbmedinsight@ous-hf.no</w:t>
        </w:r>
      </w:hyperlink>
      <w:r w:rsidRPr="00170548">
        <w:rPr>
          <w:rFonts w:cs="Helvetica"/>
          <w:bCs/>
          <w:sz w:val="24"/>
          <w:szCs w:val="24"/>
        </w:rPr>
        <w:t xml:space="preserve"> med ønske om </w:t>
      </w:r>
      <w:r w:rsidRPr="00170548">
        <w:rPr>
          <w:rFonts w:cs="Helvetica"/>
          <w:bCs/>
          <w:sz w:val="24"/>
          <w:szCs w:val="24"/>
        </w:rPr>
        <w:lastRenderedPageBreak/>
        <w:t xml:space="preserve">lagring av kodeliste i </w:t>
      </w:r>
      <w:proofErr w:type="spellStart"/>
      <w:r w:rsidRPr="00170548">
        <w:rPr>
          <w:rFonts w:cs="Helvetica"/>
          <w:bCs/>
          <w:sz w:val="24"/>
          <w:szCs w:val="24"/>
        </w:rPr>
        <w:t>Medinsight</w:t>
      </w:r>
      <w:proofErr w:type="spellEnd"/>
      <w:r w:rsidRPr="00170548">
        <w:rPr>
          <w:rFonts w:cs="Helvetica"/>
          <w:bCs/>
          <w:sz w:val="24"/>
          <w:szCs w:val="24"/>
        </w:rPr>
        <w:t xml:space="preserve">. Man skal unngå lokal lagring av kodelister, </w:t>
      </w:r>
      <w:proofErr w:type="spellStart"/>
      <w:r w:rsidRPr="00170548">
        <w:rPr>
          <w:rFonts w:cs="Helvetica"/>
          <w:bCs/>
          <w:sz w:val="24"/>
          <w:szCs w:val="24"/>
        </w:rPr>
        <w:t>f.eks</w:t>
      </w:r>
      <w:proofErr w:type="spellEnd"/>
      <w:r w:rsidRPr="00170548">
        <w:rPr>
          <w:rFonts w:cs="Helvetica"/>
          <w:bCs/>
          <w:sz w:val="24"/>
          <w:szCs w:val="24"/>
        </w:rPr>
        <w:t xml:space="preserve"> papirkodeliste i låst skuff/arkiv. Det er enkelt og gratis å søke </w:t>
      </w:r>
      <w:proofErr w:type="spellStart"/>
      <w:r w:rsidRPr="00170548">
        <w:rPr>
          <w:rFonts w:cs="Helvetica"/>
          <w:bCs/>
          <w:sz w:val="24"/>
          <w:szCs w:val="24"/>
        </w:rPr>
        <w:t>Medinsight</w:t>
      </w:r>
      <w:proofErr w:type="spellEnd"/>
      <w:r w:rsidRPr="00170548">
        <w:rPr>
          <w:rFonts w:cs="Helvetica"/>
          <w:bCs/>
          <w:sz w:val="24"/>
          <w:szCs w:val="24"/>
        </w:rPr>
        <w:t>-kodeliste!</w:t>
      </w:r>
    </w:p>
    <w:p w:rsidR="009927B2" w:rsidRPr="00170548" w:rsidRDefault="009927B2" w:rsidP="00170548">
      <w:pPr>
        <w:pStyle w:val="Listeavsnitt"/>
        <w:spacing w:before="100" w:beforeAutospacing="1" w:after="100" w:afterAutospacing="1"/>
        <w:ind w:left="1440"/>
        <w:outlineLvl w:val="2"/>
        <w:rPr>
          <w:rFonts w:cs="Helvetica"/>
          <w:bCs/>
          <w:sz w:val="24"/>
          <w:szCs w:val="24"/>
        </w:rPr>
      </w:pPr>
    </w:p>
    <w:p w:rsidR="009927B2" w:rsidRPr="00170548" w:rsidRDefault="009927B2" w:rsidP="00170548">
      <w:pPr>
        <w:pStyle w:val="Listeavsnitt"/>
        <w:numPr>
          <w:ilvl w:val="0"/>
          <w:numId w:val="3"/>
        </w:numPr>
        <w:spacing w:before="100" w:beforeAutospacing="1" w:after="100" w:afterAutospacing="1"/>
        <w:outlineLvl w:val="2"/>
        <w:rPr>
          <w:rFonts w:cs="Helvetica"/>
          <w:bCs/>
          <w:sz w:val="24"/>
          <w:szCs w:val="24"/>
        </w:rPr>
      </w:pPr>
      <w:r w:rsidRPr="00170548">
        <w:rPr>
          <w:rFonts w:cs="Helvetica"/>
          <w:b/>
          <w:bCs/>
          <w:sz w:val="24"/>
          <w:szCs w:val="24"/>
        </w:rPr>
        <w:t>Mappe på K-sensitivt.</w:t>
      </w:r>
      <w:r w:rsidRPr="00170548">
        <w:rPr>
          <w:rFonts w:cs="Helvetica"/>
          <w:bCs/>
          <w:sz w:val="24"/>
          <w:szCs w:val="24"/>
        </w:rPr>
        <w:t xml:space="preserve"> Ved godkjenning av prosjekt ved PVO, får man tilgang til en </w:t>
      </w:r>
      <w:r w:rsidR="006E000A">
        <w:rPr>
          <w:rFonts w:cs="Helvetica"/>
          <w:bCs/>
          <w:sz w:val="24"/>
          <w:szCs w:val="24"/>
        </w:rPr>
        <w:t xml:space="preserve">egen </w:t>
      </w:r>
      <w:r w:rsidRPr="00170548">
        <w:rPr>
          <w:rFonts w:cs="Helvetica"/>
          <w:bCs/>
          <w:sz w:val="24"/>
          <w:szCs w:val="24"/>
        </w:rPr>
        <w:t>mappe på K-sensitiv, benytt denne mappen for håndtering /lagring av data.</w:t>
      </w:r>
    </w:p>
    <w:p w:rsidR="00723963" w:rsidRPr="00170548" w:rsidRDefault="00723963" w:rsidP="00321BF4">
      <w:pPr>
        <w:pStyle w:val="Listeavsnitt"/>
        <w:spacing w:before="100" w:beforeAutospacing="1" w:after="100" w:afterAutospacing="1"/>
        <w:ind w:left="1440"/>
        <w:outlineLvl w:val="2"/>
        <w:rPr>
          <w:rFonts w:cs="Helvetica"/>
          <w:bCs/>
          <w:sz w:val="24"/>
          <w:szCs w:val="24"/>
        </w:rPr>
      </w:pPr>
    </w:p>
    <w:p w:rsidR="009927B2" w:rsidRPr="00170548" w:rsidRDefault="009927B2" w:rsidP="009927B2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/>
          <w:bCs/>
          <w:sz w:val="24"/>
          <w:szCs w:val="24"/>
        </w:rPr>
        <w:t>Planlegg hvordan gi tilbakemelding/ feedback</w:t>
      </w:r>
      <w:r w:rsidRPr="00170548">
        <w:rPr>
          <w:rFonts w:cs="Helvetica"/>
          <w:bCs/>
          <w:sz w:val="24"/>
          <w:szCs w:val="24"/>
        </w:rPr>
        <w:t xml:space="preserve"> </w:t>
      </w:r>
      <w:r w:rsidRPr="00170548">
        <w:rPr>
          <w:rFonts w:cs="Helvetica"/>
          <w:bCs/>
          <w:color w:val="333333"/>
          <w:sz w:val="24"/>
          <w:szCs w:val="24"/>
        </w:rPr>
        <w:t xml:space="preserve">til relevante faggrupper om funn, samt sende resultat/liten rapport til </w:t>
      </w:r>
      <w:r w:rsidR="0059716E">
        <w:rPr>
          <w:rFonts w:cs="Helvetica"/>
          <w:bCs/>
          <w:color w:val="333333"/>
          <w:sz w:val="24"/>
          <w:szCs w:val="24"/>
        </w:rPr>
        <w:t>A</w:t>
      </w:r>
      <w:r w:rsidRPr="00170548">
        <w:rPr>
          <w:rFonts w:cs="Helvetica"/>
          <w:bCs/>
          <w:color w:val="333333"/>
          <w:sz w:val="24"/>
          <w:szCs w:val="24"/>
        </w:rPr>
        <w:t xml:space="preserve">-team. </w:t>
      </w:r>
    </w:p>
    <w:p w:rsidR="00A00D70" w:rsidRPr="00170548" w:rsidRDefault="00A00D70" w:rsidP="00A00D70">
      <w:pPr>
        <w:pStyle w:val="Listeavsnitt"/>
        <w:spacing w:before="100" w:beforeAutospacing="1" w:after="100" w:afterAutospacing="1" w:line="240" w:lineRule="auto"/>
        <w:outlineLvl w:val="2"/>
        <w:rPr>
          <w:rFonts w:cs="Helvetica"/>
          <w:bCs/>
          <w:color w:val="333333"/>
          <w:sz w:val="24"/>
          <w:szCs w:val="24"/>
        </w:rPr>
      </w:pPr>
      <w:r w:rsidRPr="00170548">
        <w:rPr>
          <w:rFonts w:cs="Helvetica"/>
          <w:bCs/>
          <w:color w:val="333333"/>
          <w:sz w:val="24"/>
          <w:szCs w:val="24"/>
        </w:rPr>
        <w:t xml:space="preserve">  </w:t>
      </w:r>
    </w:p>
    <w:p w:rsidR="00A00D70" w:rsidRPr="00170548" w:rsidRDefault="00A00D70" w:rsidP="00A00D70">
      <w:pPr>
        <w:rPr>
          <w:rFonts w:asciiTheme="minorHAnsi" w:hAnsiTheme="minorHAnsi"/>
        </w:rPr>
      </w:pPr>
    </w:p>
    <w:p w:rsidR="00CE23BE" w:rsidRPr="00170548" w:rsidRDefault="00CE23BE">
      <w:pPr>
        <w:rPr>
          <w:rFonts w:asciiTheme="minorHAnsi" w:hAnsiTheme="minorHAnsi"/>
        </w:rPr>
      </w:pPr>
    </w:p>
    <w:p w:rsidR="009E23D1" w:rsidRPr="00170548" w:rsidRDefault="009E23D1" w:rsidP="00FD70D5">
      <w:pPr>
        <w:widowControl/>
        <w:rPr>
          <w:rFonts w:asciiTheme="minorHAnsi" w:hAnsiTheme="minorHAnsi"/>
        </w:rPr>
      </w:pPr>
    </w:p>
    <w:sectPr w:rsidR="009E23D1" w:rsidRPr="00170548" w:rsidSect="005F5F32">
      <w:footerReference w:type="default" r:id="rId12"/>
      <w:headerReference w:type="first" r:id="rId13"/>
      <w:footerReference w:type="first" r:id="rId14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70" w:rsidRDefault="00A00D70">
      <w:r>
        <w:separator/>
      </w:r>
    </w:p>
  </w:endnote>
  <w:endnote w:type="continuationSeparator" w:id="0">
    <w:p w:rsidR="00A00D70" w:rsidRDefault="00A0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5C" w:rsidRDefault="00F95D5C">
    <w:pPr>
      <w:pStyle w:val="Bunntekst"/>
    </w:pPr>
    <w:proofErr w:type="spellStart"/>
    <w:r>
      <w:t>Antibiotikateamet</w:t>
    </w:r>
    <w:proofErr w:type="spellEnd"/>
    <w:r>
      <w:t xml:space="preserve">, </w:t>
    </w:r>
    <w:r w:rsidR="00502499">
      <w:t>25. mars 2</w:t>
    </w:r>
    <w:r>
      <w:t>021</w:t>
    </w:r>
  </w:p>
  <w:p w:rsidR="004F7EEE" w:rsidRPr="00A00D70" w:rsidRDefault="004F7EEE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5C" w:rsidRDefault="00F95D5C">
    <w:pPr>
      <w:pStyle w:val="Bunntekst"/>
    </w:pPr>
    <w:proofErr w:type="spellStart"/>
    <w:r>
      <w:t>Antibiotikateamet</w:t>
    </w:r>
    <w:proofErr w:type="spellEnd"/>
    <w:r>
      <w:t xml:space="preserve">, </w:t>
    </w:r>
    <w:r w:rsidR="005D2B2B">
      <w:t>25</w:t>
    </w:r>
    <w:r>
      <w:t xml:space="preserve">. </w:t>
    </w:r>
    <w:r w:rsidR="005D2B2B">
      <w:t>mars 2</w:t>
    </w:r>
    <w:r>
      <w:t>021</w:t>
    </w:r>
  </w:p>
  <w:p w:rsidR="004F7EEE" w:rsidRPr="00A00D70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70" w:rsidRDefault="00A00D70">
      <w:r>
        <w:separator/>
      </w:r>
    </w:p>
  </w:footnote>
  <w:footnote w:type="continuationSeparator" w:id="0">
    <w:p w:rsidR="00A00D70" w:rsidRDefault="00A0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5B1C705" wp14:editId="302CD11A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8" w:name="TT_logo1"/>
          <w:bookmarkEnd w:id="8"/>
          <w:r w:rsidR="00A00D70">
            <w:rPr>
              <w:rFonts w:ascii="Calibri" w:hAnsi="Calibri"/>
              <w:noProof/>
              <w:sz w:val="18"/>
            </w:rPr>
            <w:drawing>
              <wp:inline distT="0" distB="0" distL="0" distR="0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6003"/>
    <w:multiLevelType w:val="hybridMultilevel"/>
    <w:tmpl w:val="EB2E0A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42225"/>
    <w:multiLevelType w:val="hybridMultilevel"/>
    <w:tmpl w:val="8E20CBC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trackRevisions/>
  <w:defaultTabStop w:val="227"/>
  <w:hyphenationZone w:val="425"/>
  <w:noPunctuationKerning/>
  <w:characterSpacingControl w:val="doNotCompress"/>
  <w:hdrShapeDefaults>
    <o:shapedefaults v:ext="edit" spidmax="286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0"/>
    <w:rsid w:val="00024D05"/>
    <w:rsid w:val="00025D0F"/>
    <w:rsid w:val="000E4F69"/>
    <w:rsid w:val="00153668"/>
    <w:rsid w:val="0016366F"/>
    <w:rsid w:val="00170548"/>
    <w:rsid w:val="001875CD"/>
    <w:rsid w:val="00196137"/>
    <w:rsid w:val="001C0CA5"/>
    <w:rsid w:val="00230984"/>
    <w:rsid w:val="0023373A"/>
    <w:rsid w:val="003028A6"/>
    <w:rsid w:val="00321BF4"/>
    <w:rsid w:val="003317C1"/>
    <w:rsid w:val="003512E0"/>
    <w:rsid w:val="00395EC1"/>
    <w:rsid w:val="003A7231"/>
    <w:rsid w:val="00425CE7"/>
    <w:rsid w:val="00432B06"/>
    <w:rsid w:val="004641CF"/>
    <w:rsid w:val="004A045E"/>
    <w:rsid w:val="004A079B"/>
    <w:rsid w:val="004C7E89"/>
    <w:rsid w:val="004F7EEE"/>
    <w:rsid w:val="00502499"/>
    <w:rsid w:val="005200C0"/>
    <w:rsid w:val="00527EA5"/>
    <w:rsid w:val="0059716E"/>
    <w:rsid w:val="005B7143"/>
    <w:rsid w:val="005C08DD"/>
    <w:rsid w:val="005C3048"/>
    <w:rsid w:val="005D2B2B"/>
    <w:rsid w:val="005F5F32"/>
    <w:rsid w:val="00622834"/>
    <w:rsid w:val="00652325"/>
    <w:rsid w:val="00653C20"/>
    <w:rsid w:val="006767EC"/>
    <w:rsid w:val="006E000A"/>
    <w:rsid w:val="006F28A3"/>
    <w:rsid w:val="00703712"/>
    <w:rsid w:val="00723963"/>
    <w:rsid w:val="0073381B"/>
    <w:rsid w:val="007579F1"/>
    <w:rsid w:val="00774634"/>
    <w:rsid w:val="00775F34"/>
    <w:rsid w:val="00797B32"/>
    <w:rsid w:val="00806F12"/>
    <w:rsid w:val="008303AF"/>
    <w:rsid w:val="00841DDF"/>
    <w:rsid w:val="00857C11"/>
    <w:rsid w:val="00886B5E"/>
    <w:rsid w:val="008A0761"/>
    <w:rsid w:val="008A685A"/>
    <w:rsid w:val="008E78E9"/>
    <w:rsid w:val="008F4C09"/>
    <w:rsid w:val="00935F24"/>
    <w:rsid w:val="009927B2"/>
    <w:rsid w:val="009939CC"/>
    <w:rsid w:val="009E23D1"/>
    <w:rsid w:val="00A00D70"/>
    <w:rsid w:val="00A140B2"/>
    <w:rsid w:val="00A33EBC"/>
    <w:rsid w:val="00A82A95"/>
    <w:rsid w:val="00AD7133"/>
    <w:rsid w:val="00B15567"/>
    <w:rsid w:val="00B16136"/>
    <w:rsid w:val="00B171C6"/>
    <w:rsid w:val="00B23F4B"/>
    <w:rsid w:val="00B51565"/>
    <w:rsid w:val="00BB19EB"/>
    <w:rsid w:val="00BC188D"/>
    <w:rsid w:val="00BC42C9"/>
    <w:rsid w:val="00BD723B"/>
    <w:rsid w:val="00C517F6"/>
    <w:rsid w:val="00C56FA5"/>
    <w:rsid w:val="00C63E5A"/>
    <w:rsid w:val="00C769B4"/>
    <w:rsid w:val="00CA216D"/>
    <w:rsid w:val="00CB6D03"/>
    <w:rsid w:val="00CD1842"/>
    <w:rsid w:val="00CE23BE"/>
    <w:rsid w:val="00D023C0"/>
    <w:rsid w:val="00D213FA"/>
    <w:rsid w:val="00D27BD7"/>
    <w:rsid w:val="00D54E7B"/>
    <w:rsid w:val="00DC0371"/>
    <w:rsid w:val="00DD5671"/>
    <w:rsid w:val="00E06B72"/>
    <w:rsid w:val="00E37651"/>
    <w:rsid w:val="00EB31AF"/>
    <w:rsid w:val="00ED313D"/>
    <w:rsid w:val="00EE3A7F"/>
    <w:rsid w:val="00F03138"/>
    <w:rsid w:val="00F522CD"/>
    <w:rsid w:val="00F66A35"/>
    <w:rsid w:val="00F77C03"/>
    <w:rsid w:val="00F8501D"/>
    <w:rsid w:val="00F90781"/>
    <w:rsid w:val="00F95D5C"/>
    <w:rsid w:val="00FA143C"/>
    <w:rsid w:val="00FA2817"/>
    <w:rsid w:val="00FA3B95"/>
    <w:rsid w:val="00FA4D70"/>
    <w:rsid w:val="00FB74E1"/>
    <w:rsid w:val="00FD2E61"/>
    <w:rsid w:val="00FD510A"/>
    <w:rsid w:val="00FD5776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uiPriority w:val="99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A00D7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Standardskriftforavsnitt"/>
    <w:rsid w:val="00A00D70"/>
  </w:style>
  <w:style w:type="character" w:styleId="Merknadsreferanse">
    <w:name w:val="annotation reference"/>
    <w:basedOn w:val="Standardskriftforavsnitt"/>
    <w:uiPriority w:val="99"/>
    <w:semiHidden/>
    <w:unhideWhenUsed/>
    <w:rsid w:val="00A00D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0D70"/>
    <w:pPr>
      <w:widowControl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0D70"/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C0CA5"/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uiPriority w:val="99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A00D7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Standardskriftforavsnitt"/>
    <w:rsid w:val="00A00D70"/>
  </w:style>
  <w:style w:type="character" w:styleId="Merknadsreferanse">
    <w:name w:val="annotation reference"/>
    <w:basedOn w:val="Standardskriftforavsnitt"/>
    <w:uiPriority w:val="99"/>
    <w:semiHidden/>
    <w:unhideWhenUsed/>
    <w:rsid w:val="00A00D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0D70"/>
    <w:pPr>
      <w:widowControl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0D70"/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C0CA5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shfpbmedinsight@ous-hf.n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handbok.ous-hf.no/document/1412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handbok.ous-hf.no/document/14127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9AA1-319C-4C1F-8EE9-068D19BD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8</TotalTime>
  <Pages>2</Pages>
  <Words>365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2850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Hilde Fjeld</dc:creator>
  <cp:lastModifiedBy>Hilde Fjeld</cp:lastModifiedBy>
  <cp:revision>18</cp:revision>
  <cp:lastPrinted>2010-05-14T10:49:00Z</cp:lastPrinted>
  <dcterms:created xsi:type="dcterms:W3CDTF">2021-03-25T12:55:00Z</dcterms:created>
  <dcterms:modified xsi:type="dcterms:W3CDTF">2021-03-26T10:05:00Z</dcterms:modified>
</cp:coreProperties>
</file>