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9A718" w14:textId="77777777" w:rsidR="002E0867" w:rsidRPr="00FE040A" w:rsidRDefault="002E0867" w:rsidP="0037191E">
      <w:pPr>
        <w:spacing w:after="120"/>
        <w:rPr>
          <w:b/>
          <w:sz w:val="44"/>
          <w:szCs w:val="44"/>
          <w:lang w:val="nb-NO"/>
        </w:rPr>
      </w:pPr>
      <w:bookmarkStart w:id="0" w:name="_GoBack"/>
      <w:bookmarkEnd w:id="0"/>
      <w:r w:rsidRPr="00FE040A">
        <w:rPr>
          <w:b/>
          <w:sz w:val="44"/>
          <w:szCs w:val="44"/>
          <w:lang w:val="nb-NO"/>
        </w:rPr>
        <w:t xml:space="preserve">Prosedyresøk i </w:t>
      </w:r>
      <w:proofErr w:type="spellStart"/>
      <w:r w:rsidRPr="00FE040A">
        <w:rPr>
          <w:b/>
          <w:sz w:val="44"/>
          <w:szCs w:val="44"/>
          <w:lang w:val="nb-NO"/>
        </w:rPr>
        <w:t>Epistemonikos</w:t>
      </w:r>
      <w:proofErr w:type="spellEnd"/>
      <w:r w:rsidRPr="00FE040A">
        <w:rPr>
          <w:b/>
          <w:sz w:val="44"/>
          <w:szCs w:val="44"/>
          <w:lang w:val="nb-NO"/>
        </w:rPr>
        <w:t xml:space="preserve"> for Ventilatorassosiert pneumoni - forebygging</w:t>
      </w:r>
    </w:p>
    <w:p w14:paraId="13AC001D" w14:textId="77777777" w:rsidR="002E0867" w:rsidRDefault="002E0867" w:rsidP="0037191E">
      <w:pPr>
        <w:spacing w:after="120"/>
        <w:rPr>
          <w:lang w:val="nb-NO"/>
        </w:rPr>
      </w:pPr>
    </w:p>
    <w:p w14:paraId="488D1B72" w14:textId="77777777" w:rsidR="002E0867" w:rsidRPr="00FE040A" w:rsidRDefault="002E0867" w:rsidP="009E2E85">
      <w:pPr>
        <w:spacing w:after="120"/>
        <w:rPr>
          <w:sz w:val="20"/>
          <w:szCs w:val="20"/>
          <w:lang w:val="nb-NO"/>
        </w:rPr>
      </w:pPr>
      <w:proofErr w:type="spellStart"/>
      <w:r w:rsidRPr="00FE040A">
        <w:rPr>
          <w:sz w:val="20"/>
          <w:szCs w:val="20"/>
          <w:lang w:val="nb-NO"/>
        </w:rPr>
        <w:t>Systematic</w:t>
      </w:r>
      <w:proofErr w:type="spellEnd"/>
      <w:r w:rsidRPr="00FE040A">
        <w:rPr>
          <w:sz w:val="20"/>
          <w:szCs w:val="20"/>
          <w:lang w:val="nb-NO"/>
        </w:rPr>
        <w:t xml:space="preserve"> </w:t>
      </w:r>
      <w:proofErr w:type="spellStart"/>
      <w:r w:rsidRPr="00FE040A">
        <w:rPr>
          <w:sz w:val="20"/>
          <w:szCs w:val="20"/>
          <w:lang w:val="nb-NO"/>
        </w:rPr>
        <w:t>Review</w:t>
      </w:r>
      <w:proofErr w:type="spellEnd"/>
      <w:r w:rsidRPr="00FE040A">
        <w:rPr>
          <w:sz w:val="20"/>
          <w:szCs w:val="20"/>
          <w:lang w:val="nb-NO"/>
        </w:rPr>
        <w:t xml:space="preserve"> </w:t>
      </w:r>
    </w:p>
    <w:p w14:paraId="6862C61E" w14:textId="77777777" w:rsidR="002E0867" w:rsidRPr="00394C6A" w:rsidRDefault="002C2CCB" w:rsidP="009E2E85">
      <w:pPr>
        <w:spacing w:after="120"/>
        <w:rPr>
          <w:b/>
          <w:bCs/>
          <w:sz w:val="20"/>
          <w:szCs w:val="20"/>
          <w:lang w:val="nb-NO"/>
        </w:rPr>
      </w:pPr>
      <w:hyperlink r:id="rId5" w:tgtFrame="blank" w:history="1"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 xml:space="preserve">A </w:t>
        </w:r>
        <w:proofErr w:type="spellStart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meta-analysis</w:t>
        </w:r>
        <w:proofErr w:type="spellEnd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 xml:space="preserve"> to </w:t>
        </w:r>
        <w:proofErr w:type="spellStart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derive</w:t>
        </w:r>
        <w:proofErr w:type="spellEnd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 xml:space="preserve"> </w:t>
        </w:r>
        <w:proofErr w:type="spellStart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literature-based</w:t>
        </w:r>
        <w:proofErr w:type="spellEnd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 xml:space="preserve"> </w:t>
        </w:r>
        <w:proofErr w:type="spellStart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benchmarks</w:t>
        </w:r>
        <w:proofErr w:type="spellEnd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 xml:space="preserve"> for </w:t>
        </w:r>
        <w:proofErr w:type="spellStart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readmission</w:t>
        </w:r>
        <w:proofErr w:type="spellEnd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 xml:space="preserve"> and hospital </w:t>
        </w:r>
        <w:proofErr w:type="spellStart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mortality</w:t>
        </w:r>
        <w:proofErr w:type="spellEnd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 xml:space="preserve"> </w:t>
        </w:r>
        <w:proofErr w:type="spellStart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after</w:t>
        </w:r>
        <w:proofErr w:type="spellEnd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 xml:space="preserve"> </w:t>
        </w:r>
        <w:proofErr w:type="spellStart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patient</w:t>
        </w:r>
        <w:proofErr w:type="spellEnd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 xml:space="preserve"> </w:t>
        </w:r>
        <w:proofErr w:type="spellStart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discharge</w:t>
        </w:r>
        <w:proofErr w:type="spellEnd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 xml:space="preserve"> from intensive </w:t>
        </w:r>
        <w:proofErr w:type="spellStart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care</w:t>
        </w:r>
        <w:proofErr w:type="spellEnd"/>
        <w:r w:rsidR="002E0867" w:rsidRPr="00394C6A">
          <w:rPr>
            <w:rStyle w:val="Hyperkobling"/>
            <w:b/>
            <w:bCs/>
            <w:sz w:val="20"/>
            <w:szCs w:val="20"/>
            <w:lang w:val="nb-NO"/>
          </w:rPr>
          <w:t>.</w:t>
        </w:r>
      </w:hyperlink>
      <w:r w:rsidR="002E0867" w:rsidRPr="00394C6A">
        <w:rPr>
          <w:b/>
          <w:bCs/>
          <w:sz w:val="20"/>
          <w:szCs w:val="20"/>
          <w:lang w:val="nb-NO"/>
        </w:rPr>
        <w:t xml:space="preserve"> </w:t>
      </w:r>
    </w:p>
    <w:p w14:paraId="305767B5" w14:textId="77777777" w:rsidR="002E0867" w:rsidRPr="00394C6A" w:rsidRDefault="002E0867" w:rsidP="009E2E85">
      <w:pPr>
        <w:spacing w:after="120"/>
        <w:rPr>
          <w:sz w:val="20"/>
          <w:szCs w:val="20"/>
          <w:lang w:val="nb-NO"/>
        </w:rPr>
      </w:pPr>
      <w:r w:rsidRPr="00394C6A">
        <w:rPr>
          <w:sz w:val="20"/>
          <w:szCs w:val="20"/>
          <w:lang w:val="nb-NO"/>
        </w:rPr>
        <w:t xml:space="preserve">Authors » </w:t>
      </w:r>
      <w:hyperlink r:id="rId6" w:tgtFrame="blank" w:history="1">
        <w:r w:rsidRPr="00394C6A">
          <w:rPr>
            <w:rStyle w:val="Hyperkobling"/>
            <w:sz w:val="20"/>
            <w:szCs w:val="20"/>
            <w:lang w:val="nb-NO"/>
          </w:rPr>
          <w:t>Hosein F</w:t>
        </w:r>
      </w:hyperlink>
      <w:r w:rsidRPr="00394C6A">
        <w:rPr>
          <w:sz w:val="20"/>
          <w:szCs w:val="20"/>
          <w:lang w:val="nb-NO"/>
        </w:rPr>
        <w:t xml:space="preserve"> , </w:t>
      </w:r>
      <w:hyperlink r:id="rId7" w:tgtFrame="blank" w:history="1">
        <w:r w:rsidRPr="00394C6A">
          <w:rPr>
            <w:rStyle w:val="Hyperkobling"/>
            <w:sz w:val="20"/>
            <w:szCs w:val="20"/>
            <w:lang w:val="nb-NO"/>
          </w:rPr>
          <w:t>Roberts DJ</w:t>
        </w:r>
      </w:hyperlink>
      <w:r w:rsidRPr="00394C6A">
        <w:rPr>
          <w:sz w:val="20"/>
          <w:szCs w:val="20"/>
          <w:lang w:val="nb-NO"/>
        </w:rPr>
        <w:t xml:space="preserve"> , </w:t>
      </w:r>
      <w:hyperlink r:id="rId8" w:tgtFrame="blank" w:history="1">
        <w:proofErr w:type="spellStart"/>
        <w:r w:rsidRPr="00394C6A">
          <w:rPr>
            <w:rStyle w:val="Hyperkobling"/>
            <w:sz w:val="20"/>
            <w:szCs w:val="20"/>
            <w:lang w:val="nb-NO"/>
          </w:rPr>
          <w:t>Turin</w:t>
        </w:r>
        <w:proofErr w:type="spellEnd"/>
        <w:r w:rsidRPr="00394C6A">
          <w:rPr>
            <w:rStyle w:val="Hyperkobling"/>
            <w:sz w:val="20"/>
            <w:szCs w:val="20"/>
            <w:lang w:val="nb-NO"/>
          </w:rPr>
          <w:t xml:space="preserve"> T</w:t>
        </w:r>
      </w:hyperlink>
      <w:r w:rsidRPr="00394C6A">
        <w:rPr>
          <w:sz w:val="20"/>
          <w:szCs w:val="20"/>
          <w:lang w:val="nb-NO"/>
        </w:rPr>
        <w:t xml:space="preserve"> , </w:t>
      </w:r>
      <w:hyperlink r:id="rId9" w:tgtFrame="blank" w:history="1">
        <w:proofErr w:type="spellStart"/>
        <w:r w:rsidRPr="00394C6A">
          <w:rPr>
            <w:rStyle w:val="Hyperkobling"/>
            <w:sz w:val="20"/>
            <w:szCs w:val="20"/>
            <w:lang w:val="nb-NO"/>
          </w:rPr>
          <w:t>Zygun</w:t>
        </w:r>
        <w:proofErr w:type="spellEnd"/>
        <w:r w:rsidRPr="00394C6A">
          <w:rPr>
            <w:rStyle w:val="Hyperkobling"/>
            <w:sz w:val="20"/>
            <w:szCs w:val="20"/>
            <w:lang w:val="nb-NO"/>
          </w:rPr>
          <w:t xml:space="preserve"> D</w:t>
        </w:r>
      </w:hyperlink>
      <w:r w:rsidRPr="00394C6A">
        <w:rPr>
          <w:sz w:val="20"/>
          <w:szCs w:val="20"/>
          <w:lang w:val="nb-NO"/>
        </w:rPr>
        <w:t xml:space="preserve"> , </w:t>
      </w:r>
      <w:hyperlink r:id="rId10" w:tgtFrame="blank" w:history="1">
        <w:r w:rsidRPr="00394C6A">
          <w:rPr>
            <w:rStyle w:val="Hyperkobling"/>
            <w:sz w:val="20"/>
            <w:szCs w:val="20"/>
            <w:lang w:val="nb-NO"/>
          </w:rPr>
          <w:t>Ghali WA</w:t>
        </w:r>
      </w:hyperlink>
      <w:r w:rsidRPr="00394C6A">
        <w:rPr>
          <w:sz w:val="20"/>
          <w:szCs w:val="20"/>
          <w:lang w:val="nb-NO"/>
        </w:rPr>
        <w:t xml:space="preserve"> , </w:t>
      </w:r>
      <w:hyperlink r:id="rId11" w:tgtFrame="blank" w:history="1">
        <w:proofErr w:type="spellStart"/>
        <w:r w:rsidRPr="00394C6A">
          <w:rPr>
            <w:rStyle w:val="Hyperkobling"/>
            <w:sz w:val="20"/>
            <w:szCs w:val="20"/>
            <w:lang w:val="nb-NO"/>
          </w:rPr>
          <w:t>Stelfox</w:t>
        </w:r>
        <w:proofErr w:type="spellEnd"/>
        <w:r w:rsidRPr="00394C6A">
          <w:rPr>
            <w:rStyle w:val="Hyperkobling"/>
            <w:sz w:val="20"/>
            <w:szCs w:val="20"/>
            <w:lang w:val="nb-NO"/>
          </w:rPr>
          <w:t xml:space="preserve"> HT</w:t>
        </w:r>
      </w:hyperlink>
      <w:r w:rsidRPr="00394C6A">
        <w:rPr>
          <w:sz w:val="20"/>
          <w:szCs w:val="20"/>
          <w:lang w:val="nb-NO"/>
        </w:rPr>
        <w:t xml:space="preserve"> </w:t>
      </w:r>
    </w:p>
    <w:p w14:paraId="2432596E" w14:textId="77777777" w:rsidR="002E0867" w:rsidRPr="00394C6A" w:rsidRDefault="002E0867" w:rsidP="009E2E85">
      <w:pPr>
        <w:spacing w:after="120"/>
        <w:rPr>
          <w:sz w:val="20"/>
          <w:szCs w:val="20"/>
          <w:lang w:val="nb-NO"/>
        </w:rPr>
      </w:pPr>
      <w:r w:rsidRPr="00394C6A">
        <w:rPr>
          <w:sz w:val="20"/>
          <w:szCs w:val="20"/>
          <w:lang w:val="nb-NO"/>
        </w:rPr>
        <w:t xml:space="preserve">Journal » Critical </w:t>
      </w:r>
      <w:proofErr w:type="spellStart"/>
      <w:r w:rsidRPr="00394C6A">
        <w:rPr>
          <w:sz w:val="20"/>
          <w:szCs w:val="20"/>
          <w:lang w:val="nb-NO"/>
        </w:rPr>
        <w:t>care</w:t>
      </w:r>
      <w:proofErr w:type="spellEnd"/>
      <w:r w:rsidRPr="00394C6A">
        <w:rPr>
          <w:sz w:val="20"/>
          <w:szCs w:val="20"/>
          <w:lang w:val="nb-NO"/>
        </w:rPr>
        <w:t xml:space="preserve"> (London, England) </w:t>
      </w:r>
    </w:p>
    <w:p w14:paraId="3A9DA029" w14:textId="77777777" w:rsidR="002E0867" w:rsidRPr="00394C6A" w:rsidRDefault="002E0867" w:rsidP="009E2E85">
      <w:pPr>
        <w:spacing w:after="120"/>
        <w:rPr>
          <w:sz w:val="20"/>
          <w:szCs w:val="20"/>
          <w:lang w:val="nb-NO"/>
        </w:rPr>
      </w:pPr>
      <w:proofErr w:type="spellStart"/>
      <w:r w:rsidRPr="00394C6A">
        <w:rPr>
          <w:sz w:val="20"/>
          <w:szCs w:val="20"/>
          <w:lang w:val="nb-NO"/>
        </w:rPr>
        <w:t>Year</w:t>
      </w:r>
      <w:proofErr w:type="spellEnd"/>
      <w:r w:rsidRPr="00394C6A">
        <w:rPr>
          <w:sz w:val="20"/>
          <w:szCs w:val="20"/>
          <w:lang w:val="nb-NO"/>
        </w:rPr>
        <w:t xml:space="preserve"> » 2014 </w:t>
      </w:r>
    </w:p>
    <w:p w14:paraId="4C161E82" w14:textId="77777777" w:rsidR="002E0867" w:rsidRPr="00394C6A" w:rsidRDefault="002E0867" w:rsidP="009E2E85">
      <w:pPr>
        <w:spacing w:after="120"/>
        <w:rPr>
          <w:sz w:val="20"/>
          <w:szCs w:val="20"/>
          <w:lang w:val="nb-NO"/>
        </w:rPr>
      </w:pPr>
      <w:r w:rsidRPr="00394C6A">
        <w:rPr>
          <w:sz w:val="20"/>
          <w:szCs w:val="20"/>
          <w:lang w:val="nb-NO"/>
        </w:rPr>
        <w:t xml:space="preserve">Links » </w:t>
      </w:r>
      <w:hyperlink r:id="rId12" w:tgtFrame="_blank" w:history="1">
        <w:proofErr w:type="spellStart"/>
        <w:r w:rsidRPr="00394C6A">
          <w:rPr>
            <w:rStyle w:val="Hyperkobling"/>
            <w:sz w:val="20"/>
            <w:szCs w:val="20"/>
            <w:lang w:val="nb-NO"/>
          </w:rPr>
          <w:t>Pubmed</w:t>
        </w:r>
        <w:proofErr w:type="spellEnd"/>
      </w:hyperlink>
      <w:r w:rsidRPr="00394C6A">
        <w:rPr>
          <w:sz w:val="20"/>
          <w:szCs w:val="20"/>
          <w:lang w:val="nb-NO"/>
        </w:rPr>
        <w:t xml:space="preserve"> </w:t>
      </w:r>
      <w:hyperlink r:id="rId13" w:tgtFrame="_blank" w:history="1">
        <w:r w:rsidRPr="00394C6A">
          <w:rPr>
            <w:rStyle w:val="Hyperkobling"/>
            <w:sz w:val="20"/>
            <w:szCs w:val="20"/>
            <w:lang w:val="nb-NO"/>
          </w:rPr>
          <w:t>DOI</w:t>
        </w:r>
      </w:hyperlink>
      <w:r w:rsidRPr="00394C6A">
        <w:rPr>
          <w:sz w:val="20"/>
          <w:szCs w:val="20"/>
          <w:lang w:val="nb-NO"/>
        </w:rPr>
        <w:t xml:space="preserve"> </w:t>
      </w:r>
    </w:p>
    <w:p w14:paraId="079D445C" w14:textId="77777777" w:rsidR="002E0867" w:rsidRPr="00394C6A" w:rsidRDefault="002E0867" w:rsidP="009E2E85">
      <w:pPr>
        <w:spacing w:after="120"/>
        <w:rPr>
          <w:sz w:val="20"/>
          <w:szCs w:val="20"/>
          <w:lang w:val="nb-NO"/>
        </w:rPr>
      </w:pPr>
      <w:proofErr w:type="spellStart"/>
      <w:r w:rsidRPr="00394C6A">
        <w:rPr>
          <w:sz w:val="20"/>
          <w:szCs w:val="20"/>
          <w:lang w:val="nb-NO"/>
        </w:rPr>
        <w:t>Without</w:t>
      </w:r>
      <w:proofErr w:type="spellEnd"/>
      <w:r w:rsidRPr="00394C6A">
        <w:rPr>
          <w:sz w:val="20"/>
          <w:szCs w:val="20"/>
          <w:lang w:val="nb-NO"/>
        </w:rPr>
        <w:t xml:space="preserve"> </w:t>
      </w:r>
      <w:proofErr w:type="spellStart"/>
      <w:r w:rsidRPr="00394C6A">
        <w:rPr>
          <w:sz w:val="20"/>
          <w:szCs w:val="20"/>
          <w:lang w:val="nb-NO"/>
        </w:rPr>
        <w:t>references</w:t>
      </w:r>
      <w:proofErr w:type="spellEnd"/>
      <w:r w:rsidRPr="00394C6A">
        <w:rPr>
          <w:sz w:val="20"/>
          <w:szCs w:val="20"/>
          <w:lang w:val="nb-NO"/>
        </w:rPr>
        <w:t xml:space="preserve"> </w:t>
      </w:r>
    </w:p>
    <w:p w14:paraId="37543CD0" w14:textId="77777777" w:rsidR="002E0867" w:rsidRPr="00394C6A" w:rsidRDefault="002E0867" w:rsidP="009E2E85">
      <w:pPr>
        <w:spacing w:after="120"/>
        <w:rPr>
          <w:sz w:val="20"/>
          <w:szCs w:val="20"/>
          <w:lang w:val="nb-NO"/>
        </w:rPr>
      </w:pPr>
      <w:proofErr w:type="spellStart"/>
      <w:r w:rsidRPr="00394C6A">
        <w:rPr>
          <w:sz w:val="20"/>
          <w:szCs w:val="20"/>
          <w:lang w:val="nb-NO"/>
        </w:rPr>
        <w:t>Systematic</w:t>
      </w:r>
      <w:proofErr w:type="spellEnd"/>
      <w:r w:rsidRPr="00394C6A">
        <w:rPr>
          <w:sz w:val="20"/>
          <w:szCs w:val="20"/>
          <w:lang w:val="nb-NO"/>
        </w:rPr>
        <w:t xml:space="preserve"> </w:t>
      </w:r>
      <w:proofErr w:type="spellStart"/>
      <w:r w:rsidRPr="00394C6A">
        <w:rPr>
          <w:sz w:val="20"/>
          <w:szCs w:val="20"/>
          <w:lang w:val="nb-NO"/>
        </w:rPr>
        <w:t>Review</w:t>
      </w:r>
      <w:proofErr w:type="spellEnd"/>
      <w:r w:rsidRPr="00394C6A">
        <w:rPr>
          <w:sz w:val="20"/>
          <w:szCs w:val="20"/>
          <w:lang w:val="nb-NO"/>
        </w:rPr>
        <w:t xml:space="preserve"> </w:t>
      </w:r>
    </w:p>
    <w:p w14:paraId="35ADC4AA" w14:textId="77777777" w:rsidR="002E0867" w:rsidRPr="009E2E85" w:rsidRDefault="002C2CCB" w:rsidP="009E2E85">
      <w:pPr>
        <w:spacing w:after="120"/>
        <w:rPr>
          <w:b/>
          <w:bCs/>
          <w:sz w:val="20"/>
          <w:szCs w:val="20"/>
        </w:rPr>
      </w:pPr>
      <w:hyperlink r:id="rId14" w:tgtFrame="blank" w:history="1">
        <w:r w:rsidR="002E0867" w:rsidRPr="009E2E85">
          <w:rPr>
            <w:rStyle w:val="Hyperkobling"/>
            <w:b/>
            <w:bCs/>
            <w:sz w:val="20"/>
            <w:szCs w:val="20"/>
          </w:rPr>
          <w:t>Effect of a vascular access team on central line-associated bloodstream infections in infants admitted to a neonatal intensive care unit: A systematic review.</w:t>
        </w:r>
      </w:hyperlink>
      <w:r w:rsidR="002E0867" w:rsidRPr="009E2E85">
        <w:rPr>
          <w:b/>
          <w:bCs/>
          <w:sz w:val="20"/>
          <w:szCs w:val="20"/>
        </w:rPr>
        <w:t xml:space="preserve"> </w:t>
      </w:r>
    </w:p>
    <w:p w14:paraId="665E8413" w14:textId="77777777" w:rsidR="002E0867" w:rsidRPr="009E2E85" w:rsidRDefault="002E0867" w:rsidP="009E2E85">
      <w:pPr>
        <w:spacing w:after="120"/>
        <w:rPr>
          <w:sz w:val="20"/>
          <w:szCs w:val="20"/>
          <w:lang w:val="nb-NO"/>
        </w:rPr>
      </w:pPr>
      <w:r w:rsidRPr="009E2E85">
        <w:rPr>
          <w:sz w:val="20"/>
          <w:szCs w:val="20"/>
          <w:lang w:val="nb-NO"/>
        </w:rPr>
        <w:t xml:space="preserve">Authors » </w:t>
      </w:r>
      <w:hyperlink r:id="rId15" w:tgtFrame="blank" w:history="1">
        <w:proofErr w:type="spellStart"/>
        <w:r w:rsidRPr="009E2E85">
          <w:rPr>
            <w:rStyle w:val="Hyperkobling"/>
            <w:sz w:val="20"/>
            <w:szCs w:val="20"/>
            <w:lang w:val="nb-NO"/>
          </w:rPr>
          <w:t>Legemaat</w:t>
        </w:r>
        <w:proofErr w:type="spellEnd"/>
        <w:r w:rsidRPr="009E2E85">
          <w:rPr>
            <w:rStyle w:val="Hyperkobling"/>
            <w:sz w:val="20"/>
            <w:szCs w:val="20"/>
            <w:lang w:val="nb-NO"/>
          </w:rPr>
          <w:t xml:space="preserve"> MM</w:t>
        </w:r>
      </w:hyperlink>
      <w:r w:rsidRPr="009E2E85">
        <w:rPr>
          <w:sz w:val="20"/>
          <w:szCs w:val="20"/>
          <w:lang w:val="nb-NO"/>
        </w:rPr>
        <w:t xml:space="preserve"> , </w:t>
      </w:r>
      <w:hyperlink r:id="rId16" w:tgtFrame="blank" w:history="1">
        <w:proofErr w:type="spellStart"/>
        <w:r w:rsidRPr="009E2E85">
          <w:rPr>
            <w:rStyle w:val="Hyperkobling"/>
            <w:sz w:val="20"/>
            <w:szCs w:val="20"/>
            <w:lang w:val="nb-NO"/>
          </w:rPr>
          <w:t>Jongerden</w:t>
        </w:r>
        <w:proofErr w:type="spellEnd"/>
        <w:r w:rsidRPr="009E2E85">
          <w:rPr>
            <w:rStyle w:val="Hyperkobling"/>
            <w:sz w:val="20"/>
            <w:szCs w:val="20"/>
            <w:lang w:val="nb-NO"/>
          </w:rPr>
          <w:t xml:space="preserve"> IP</w:t>
        </w:r>
      </w:hyperlink>
      <w:r w:rsidRPr="009E2E85">
        <w:rPr>
          <w:sz w:val="20"/>
          <w:szCs w:val="20"/>
          <w:lang w:val="nb-NO"/>
        </w:rPr>
        <w:t xml:space="preserve"> , </w:t>
      </w:r>
      <w:hyperlink r:id="rId17" w:tgtFrame="blank" w:history="1">
        <w:r w:rsidRPr="009E2E85">
          <w:rPr>
            <w:rStyle w:val="Hyperkobling"/>
            <w:sz w:val="20"/>
            <w:szCs w:val="20"/>
            <w:lang w:val="nb-NO"/>
          </w:rPr>
          <w:t>van Rens RM</w:t>
        </w:r>
      </w:hyperlink>
      <w:r w:rsidRPr="009E2E85">
        <w:rPr>
          <w:sz w:val="20"/>
          <w:szCs w:val="20"/>
          <w:lang w:val="nb-NO"/>
        </w:rPr>
        <w:t xml:space="preserve"> , </w:t>
      </w:r>
      <w:hyperlink r:id="rId18" w:tgtFrame="blank" w:history="1">
        <w:proofErr w:type="spellStart"/>
        <w:r w:rsidRPr="009E2E85">
          <w:rPr>
            <w:rStyle w:val="Hyperkobling"/>
            <w:sz w:val="20"/>
            <w:szCs w:val="20"/>
            <w:lang w:val="nb-NO"/>
          </w:rPr>
          <w:t>Zielman</w:t>
        </w:r>
        <w:proofErr w:type="spellEnd"/>
        <w:r w:rsidRPr="009E2E85">
          <w:rPr>
            <w:rStyle w:val="Hyperkobling"/>
            <w:sz w:val="20"/>
            <w:szCs w:val="20"/>
            <w:lang w:val="nb-NO"/>
          </w:rPr>
          <w:t xml:space="preserve"> M</w:t>
        </w:r>
      </w:hyperlink>
      <w:r w:rsidRPr="009E2E85">
        <w:rPr>
          <w:sz w:val="20"/>
          <w:szCs w:val="20"/>
          <w:lang w:val="nb-NO"/>
        </w:rPr>
        <w:t xml:space="preserve"> , </w:t>
      </w:r>
      <w:hyperlink r:id="rId19" w:tgtFrame="blank" w:history="1">
        <w:r w:rsidRPr="009E2E85">
          <w:rPr>
            <w:rStyle w:val="Hyperkobling"/>
            <w:sz w:val="20"/>
            <w:szCs w:val="20"/>
            <w:lang w:val="nb-NO"/>
          </w:rPr>
          <w:t xml:space="preserve">van den </w:t>
        </w:r>
        <w:proofErr w:type="spellStart"/>
        <w:r w:rsidRPr="009E2E85">
          <w:rPr>
            <w:rStyle w:val="Hyperkobling"/>
            <w:sz w:val="20"/>
            <w:szCs w:val="20"/>
            <w:lang w:val="nb-NO"/>
          </w:rPr>
          <w:t>Hoogen</w:t>
        </w:r>
        <w:proofErr w:type="spellEnd"/>
        <w:r w:rsidRPr="009E2E85">
          <w:rPr>
            <w:rStyle w:val="Hyperkobling"/>
            <w:sz w:val="20"/>
            <w:szCs w:val="20"/>
            <w:lang w:val="nb-NO"/>
          </w:rPr>
          <w:t xml:space="preserve"> A</w:t>
        </w:r>
      </w:hyperlink>
      <w:r w:rsidRPr="009E2E85">
        <w:rPr>
          <w:sz w:val="20"/>
          <w:szCs w:val="20"/>
          <w:lang w:val="nb-NO"/>
        </w:rPr>
        <w:t xml:space="preserve"> </w:t>
      </w:r>
    </w:p>
    <w:p w14:paraId="52FDB055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Journal » International journal of nursing studies </w:t>
      </w:r>
    </w:p>
    <w:p w14:paraId="69628824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Year » 2014 </w:t>
      </w:r>
    </w:p>
    <w:p w14:paraId="040DB010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Links » </w:t>
      </w:r>
      <w:hyperlink r:id="rId20" w:tgtFrame="_blank" w:history="1">
        <w:proofErr w:type="spellStart"/>
        <w:r w:rsidRPr="009E2E85">
          <w:rPr>
            <w:rStyle w:val="Hyperkobling"/>
            <w:sz w:val="20"/>
            <w:szCs w:val="20"/>
          </w:rPr>
          <w:t>Pubmed</w:t>
        </w:r>
        <w:proofErr w:type="spellEnd"/>
      </w:hyperlink>
      <w:r w:rsidRPr="009E2E85">
        <w:rPr>
          <w:sz w:val="20"/>
          <w:szCs w:val="20"/>
        </w:rPr>
        <w:t xml:space="preserve"> </w:t>
      </w:r>
      <w:hyperlink r:id="rId21" w:tgtFrame="_blank" w:history="1">
        <w:r w:rsidRPr="009E2E85">
          <w:rPr>
            <w:rStyle w:val="Hyperkobling"/>
            <w:sz w:val="20"/>
            <w:szCs w:val="20"/>
          </w:rPr>
          <w:t>DOI</w:t>
        </w:r>
      </w:hyperlink>
      <w:r w:rsidRPr="009E2E85">
        <w:rPr>
          <w:sz w:val="20"/>
          <w:szCs w:val="20"/>
        </w:rPr>
        <w:t xml:space="preserve"> </w:t>
      </w:r>
    </w:p>
    <w:p w14:paraId="1C280745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Without references </w:t>
      </w:r>
    </w:p>
    <w:p w14:paraId="46AB910C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Systematic Review </w:t>
      </w:r>
    </w:p>
    <w:p w14:paraId="3EE84EEE" w14:textId="77777777" w:rsidR="002E0867" w:rsidRPr="009E2E85" w:rsidRDefault="002C2CCB" w:rsidP="009E2E85">
      <w:pPr>
        <w:spacing w:after="120"/>
        <w:rPr>
          <w:b/>
          <w:bCs/>
          <w:sz w:val="20"/>
          <w:szCs w:val="20"/>
        </w:rPr>
      </w:pPr>
      <w:hyperlink r:id="rId22" w:tgtFrame="blank" w:history="1">
        <w:r w:rsidR="002E0867" w:rsidRPr="009E2E85">
          <w:rPr>
            <w:rStyle w:val="Hyperkobling"/>
            <w:b/>
            <w:bCs/>
            <w:sz w:val="20"/>
            <w:szCs w:val="20"/>
          </w:rPr>
          <w:t>Does fast-track treatment lead to a decrease of intensive care unit and hospital length of stay in coronary artery bypass patients? A meta-regression of randomized clinical trials.</w:t>
        </w:r>
      </w:hyperlink>
      <w:r w:rsidR="002E0867" w:rsidRPr="009E2E85">
        <w:rPr>
          <w:b/>
          <w:bCs/>
          <w:sz w:val="20"/>
          <w:szCs w:val="20"/>
        </w:rPr>
        <w:t xml:space="preserve"> </w:t>
      </w:r>
    </w:p>
    <w:p w14:paraId="7128C491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Authors » </w:t>
      </w:r>
      <w:hyperlink r:id="rId23" w:tgtFrame="blank" w:history="1">
        <w:r w:rsidRPr="009E2E85">
          <w:rPr>
            <w:rStyle w:val="Hyperkobling"/>
            <w:sz w:val="20"/>
            <w:szCs w:val="20"/>
          </w:rPr>
          <w:t xml:space="preserve">van </w:t>
        </w:r>
        <w:proofErr w:type="spellStart"/>
        <w:r w:rsidRPr="009E2E85">
          <w:rPr>
            <w:rStyle w:val="Hyperkobling"/>
            <w:sz w:val="20"/>
            <w:szCs w:val="20"/>
          </w:rPr>
          <w:t>Mastrigt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GA</w:t>
        </w:r>
      </w:hyperlink>
      <w:r w:rsidRPr="009E2E85">
        <w:rPr>
          <w:sz w:val="20"/>
          <w:szCs w:val="20"/>
        </w:rPr>
        <w:t xml:space="preserve"> , </w:t>
      </w:r>
      <w:hyperlink r:id="rId24" w:tgtFrame="blank" w:history="1">
        <w:proofErr w:type="spellStart"/>
        <w:r w:rsidRPr="009E2E85">
          <w:rPr>
            <w:rStyle w:val="Hyperkobling"/>
            <w:sz w:val="20"/>
            <w:szCs w:val="20"/>
          </w:rPr>
          <w:t>Maessen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JG</w:t>
        </w:r>
      </w:hyperlink>
      <w:r w:rsidRPr="009E2E85">
        <w:rPr>
          <w:sz w:val="20"/>
          <w:szCs w:val="20"/>
        </w:rPr>
        <w:t xml:space="preserve"> , </w:t>
      </w:r>
      <w:hyperlink r:id="rId25" w:tgtFrame="blank" w:history="1">
        <w:proofErr w:type="spellStart"/>
        <w:r w:rsidRPr="009E2E85">
          <w:rPr>
            <w:rStyle w:val="Hyperkobling"/>
            <w:sz w:val="20"/>
            <w:szCs w:val="20"/>
          </w:rPr>
          <w:t>Heijmans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J</w:t>
        </w:r>
      </w:hyperlink>
      <w:r w:rsidRPr="009E2E85">
        <w:rPr>
          <w:sz w:val="20"/>
          <w:szCs w:val="20"/>
        </w:rPr>
        <w:t xml:space="preserve"> , </w:t>
      </w:r>
      <w:hyperlink r:id="rId26" w:tgtFrame="blank" w:history="1">
        <w:proofErr w:type="spellStart"/>
        <w:r w:rsidRPr="009E2E85">
          <w:rPr>
            <w:rStyle w:val="Hyperkobling"/>
            <w:sz w:val="20"/>
            <w:szCs w:val="20"/>
          </w:rPr>
          <w:t>Severens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JL</w:t>
        </w:r>
      </w:hyperlink>
      <w:r w:rsidRPr="009E2E85">
        <w:rPr>
          <w:sz w:val="20"/>
          <w:szCs w:val="20"/>
        </w:rPr>
        <w:t xml:space="preserve"> , </w:t>
      </w:r>
      <w:hyperlink r:id="rId27" w:tgtFrame="blank" w:history="1">
        <w:proofErr w:type="spellStart"/>
        <w:r w:rsidRPr="009E2E85">
          <w:rPr>
            <w:rStyle w:val="Hyperkobling"/>
            <w:sz w:val="20"/>
            <w:szCs w:val="20"/>
          </w:rPr>
          <w:t>Prins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MH</w:t>
        </w:r>
      </w:hyperlink>
      <w:r w:rsidRPr="009E2E85">
        <w:rPr>
          <w:sz w:val="20"/>
          <w:szCs w:val="20"/>
        </w:rPr>
        <w:t xml:space="preserve"> </w:t>
      </w:r>
    </w:p>
    <w:p w14:paraId="4409F326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Journal » Critical care medicine </w:t>
      </w:r>
    </w:p>
    <w:p w14:paraId="4CC1D80A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Year » 2006 </w:t>
      </w:r>
    </w:p>
    <w:p w14:paraId="4389CC4D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Links » </w:t>
      </w:r>
      <w:hyperlink r:id="rId28" w:tgtFrame="_blank" w:history="1">
        <w:proofErr w:type="spellStart"/>
        <w:r w:rsidRPr="009E2E85">
          <w:rPr>
            <w:rStyle w:val="Hyperkobling"/>
            <w:sz w:val="20"/>
            <w:szCs w:val="20"/>
          </w:rPr>
          <w:t>Pubmed</w:t>
        </w:r>
        <w:proofErr w:type="spellEnd"/>
      </w:hyperlink>
      <w:r w:rsidRPr="009E2E85">
        <w:rPr>
          <w:sz w:val="20"/>
          <w:szCs w:val="20"/>
        </w:rPr>
        <w:t xml:space="preserve"> </w:t>
      </w:r>
      <w:hyperlink r:id="rId29" w:tgtFrame="_blank" w:history="1">
        <w:r w:rsidRPr="009E2E85">
          <w:rPr>
            <w:rStyle w:val="Hyperkobling"/>
            <w:sz w:val="20"/>
            <w:szCs w:val="20"/>
          </w:rPr>
          <w:t>DOI</w:t>
        </w:r>
      </w:hyperlink>
      <w:r w:rsidRPr="009E2E85">
        <w:rPr>
          <w:sz w:val="20"/>
          <w:szCs w:val="20"/>
        </w:rPr>
        <w:t xml:space="preserve"> </w:t>
      </w:r>
    </w:p>
    <w:p w14:paraId="186F898E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Without references </w:t>
      </w:r>
    </w:p>
    <w:p w14:paraId="09FCCF6D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This article is included in </w:t>
      </w:r>
      <w:hyperlink r:id="rId30" w:history="1">
        <w:r w:rsidRPr="009E2E85">
          <w:rPr>
            <w:rStyle w:val="Hyperkobling"/>
            <w:sz w:val="20"/>
            <w:szCs w:val="20"/>
          </w:rPr>
          <w:t xml:space="preserve">1 Structured Summary of Systematic Reviews </w:t>
        </w:r>
      </w:hyperlink>
    </w:p>
    <w:p w14:paraId="42AE3CF9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Systematic Review </w:t>
      </w:r>
    </w:p>
    <w:p w14:paraId="3165F506" w14:textId="77777777" w:rsidR="002E0867" w:rsidRPr="009E2E85" w:rsidRDefault="002C2CCB" w:rsidP="009E2E85">
      <w:pPr>
        <w:spacing w:after="120"/>
        <w:rPr>
          <w:b/>
          <w:bCs/>
          <w:sz w:val="20"/>
          <w:szCs w:val="20"/>
        </w:rPr>
      </w:pPr>
      <w:hyperlink r:id="rId31" w:tgtFrame="blank" w:history="1">
        <w:r w:rsidR="002E0867" w:rsidRPr="009E2E85">
          <w:rPr>
            <w:rStyle w:val="Hyperkobling"/>
            <w:b/>
            <w:bCs/>
            <w:sz w:val="20"/>
            <w:szCs w:val="20"/>
          </w:rPr>
          <w:t xml:space="preserve">Clinical review: Predictive value of neutrophil </w:t>
        </w:r>
        <w:proofErr w:type="spellStart"/>
        <w:r w:rsidR="002E0867" w:rsidRPr="009E2E85">
          <w:rPr>
            <w:rStyle w:val="Hyperkobling"/>
            <w:b/>
            <w:bCs/>
            <w:sz w:val="20"/>
            <w:szCs w:val="20"/>
          </w:rPr>
          <w:t>gelatinase</w:t>
        </w:r>
        <w:proofErr w:type="spellEnd"/>
        <w:r w:rsidR="002E0867" w:rsidRPr="009E2E85">
          <w:rPr>
            <w:rStyle w:val="Hyperkobling"/>
            <w:b/>
            <w:bCs/>
            <w:sz w:val="20"/>
            <w:szCs w:val="20"/>
          </w:rPr>
          <w:t xml:space="preserve">-associated </w:t>
        </w:r>
        <w:proofErr w:type="spellStart"/>
        <w:r w:rsidR="002E0867" w:rsidRPr="009E2E85">
          <w:rPr>
            <w:rStyle w:val="Hyperkobling"/>
            <w:b/>
            <w:bCs/>
            <w:sz w:val="20"/>
            <w:szCs w:val="20"/>
          </w:rPr>
          <w:t>lipocalin</w:t>
        </w:r>
        <w:proofErr w:type="spellEnd"/>
        <w:r w:rsidR="002E0867" w:rsidRPr="009E2E85">
          <w:rPr>
            <w:rStyle w:val="Hyperkobling"/>
            <w:b/>
            <w:bCs/>
            <w:sz w:val="20"/>
            <w:szCs w:val="20"/>
          </w:rPr>
          <w:t xml:space="preserve"> for acute kidney injury in intensive care patients.</w:t>
        </w:r>
      </w:hyperlink>
      <w:r w:rsidR="002E0867" w:rsidRPr="009E2E85">
        <w:rPr>
          <w:b/>
          <w:bCs/>
          <w:sz w:val="20"/>
          <w:szCs w:val="20"/>
        </w:rPr>
        <w:t xml:space="preserve"> </w:t>
      </w:r>
    </w:p>
    <w:p w14:paraId="2F75B57B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Authors » </w:t>
      </w:r>
      <w:hyperlink r:id="rId32" w:tgtFrame="blank" w:history="1">
        <w:proofErr w:type="spellStart"/>
        <w:r w:rsidRPr="009E2E85">
          <w:rPr>
            <w:rStyle w:val="Hyperkobling"/>
            <w:sz w:val="20"/>
            <w:szCs w:val="20"/>
          </w:rPr>
          <w:t>Hjortrup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PB</w:t>
        </w:r>
      </w:hyperlink>
      <w:r w:rsidRPr="009E2E85">
        <w:rPr>
          <w:sz w:val="20"/>
          <w:szCs w:val="20"/>
        </w:rPr>
        <w:t xml:space="preserve"> , </w:t>
      </w:r>
      <w:hyperlink r:id="rId33" w:tgtFrame="blank" w:history="1">
        <w:proofErr w:type="spellStart"/>
        <w:r w:rsidRPr="009E2E85">
          <w:rPr>
            <w:rStyle w:val="Hyperkobling"/>
            <w:sz w:val="20"/>
            <w:szCs w:val="20"/>
          </w:rPr>
          <w:t>Haase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N</w:t>
        </w:r>
      </w:hyperlink>
      <w:r w:rsidRPr="009E2E85">
        <w:rPr>
          <w:sz w:val="20"/>
          <w:szCs w:val="20"/>
        </w:rPr>
        <w:t xml:space="preserve"> , </w:t>
      </w:r>
      <w:hyperlink r:id="rId34" w:tgtFrame="blank" w:history="1">
        <w:proofErr w:type="spellStart"/>
        <w:r w:rsidRPr="009E2E85">
          <w:rPr>
            <w:rStyle w:val="Hyperkobling"/>
            <w:sz w:val="20"/>
            <w:szCs w:val="20"/>
          </w:rPr>
          <w:t>Wetterslev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M</w:t>
        </w:r>
      </w:hyperlink>
      <w:r w:rsidRPr="009E2E85">
        <w:rPr>
          <w:sz w:val="20"/>
          <w:szCs w:val="20"/>
        </w:rPr>
        <w:t xml:space="preserve"> , </w:t>
      </w:r>
      <w:hyperlink r:id="rId35" w:tgtFrame="blank" w:history="1">
        <w:proofErr w:type="spellStart"/>
        <w:r w:rsidRPr="009E2E85">
          <w:rPr>
            <w:rStyle w:val="Hyperkobling"/>
            <w:sz w:val="20"/>
            <w:szCs w:val="20"/>
          </w:rPr>
          <w:t>Perner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A</w:t>
        </w:r>
      </w:hyperlink>
      <w:r w:rsidRPr="009E2E85">
        <w:rPr>
          <w:sz w:val="20"/>
          <w:szCs w:val="20"/>
        </w:rPr>
        <w:t xml:space="preserve"> </w:t>
      </w:r>
    </w:p>
    <w:p w14:paraId="51C00267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Journal » Critical care (London, England) </w:t>
      </w:r>
    </w:p>
    <w:p w14:paraId="4E2917A3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Year » 2013 </w:t>
      </w:r>
    </w:p>
    <w:p w14:paraId="197CA979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Links » </w:t>
      </w:r>
      <w:hyperlink r:id="rId36" w:tgtFrame="_blank" w:history="1">
        <w:proofErr w:type="spellStart"/>
        <w:r w:rsidRPr="009E2E85">
          <w:rPr>
            <w:rStyle w:val="Hyperkobling"/>
            <w:sz w:val="20"/>
            <w:szCs w:val="20"/>
          </w:rPr>
          <w:t>Pubmed</w:t>
        </w:r>
        <w:proofErr w:type="spellEnd"/>
      </w:hyperlink>
      <w:r w:rsidRPr="009E2E85">
        <w:rPr>
          <w:sz w:val="20"/>
          <w:szCs w:val="20"/>
        </w:rPr>
        <w:t xml:space="preserve"> </w:t>
      </w:r>
      <w:hyperlink r:id="rId37" w:tgtFrame="_blank" w:history="1">
        <w:r w:rsidRPr="009E2E85">
          <w:rPr>
            <w:rStyle w:val="Hyperkobling"/>
            <w:sz w:val="20"/>
            <w:szCs w:val="20"/>
          </w:rPr>
          <w:t>DOI</w:t>
        </w:r>
      </w:hyperlink>
      <w:r w:rsidRPr="009E2E85">
        <w:rPr>
          <w:sz w:val="20"/>
          <w:szCs w:val="20"/>
        </w:rPr>
        <w:t xml:space="preserve"> </w:t>
      </w:r>
    </w:p>
    <w:p w14:paraId="5E7E57F4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This article includes </w:t>
      </w:r>
      <w:hyperlink r:id="rId38" w:history="1">
        <w:r w:rsidRPr="009E2E85">
          <w:rPr>
            <w:rStyle w:val="Hyperkobling"/>
            <w:sz w:val="20"/>
            <w:szCs w:val="20"/>
          </w:rPr>
          <w:t xml:space="preserve">10 Primary Studies </w:t>
        </w:r>
      </w:hyperlink>
    </w:p>
    <w:p w14:paraId="3001130B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Systematic Review </w:t>
      </w:r>
    </w:p>
    <w:p w14:paraId="344459F3" w14:textId="77777777" w:rsidR="002E0867" w:rsidRPr="009E2E85" w:rsidRDefault="002C2CCB" w:rsidP="009E2E85">
      <w:pPr>
        <w:spacing w:after="120"/>
        <w:rPr>
          <w:b/>
          <w:bCs/>
          <w:sz w:val="20"/>
          <w:szCs w:val="20"/>
        </w:rPr>
      </w:pPr>
      <w:hyperlink r:id="rId39" w:tgtFrame="blank" w:history="1">
        <w:r w:rsidR="002E0867" w:rsidRPr="009E2E85">
          <w:rPr>
            <w:rStyle w:val="Hyperkobling"/>
            <w:b/>
            <w:bCs/>
            <w:sz w:val="20"/>
            <w:szCs w:val="20"/>
          </w:rPr>
          <w:t xml:space="preserve">Administration of </w:t>
        </w:r>
        <w:proofErr w:type="spellStart"/>
        <w:r w:rsidR="002E0867" w:rsidRPr="009E2E85">
          <w:rPr>
            <w:rStyle w:val="Hyperkobling"/>
            <w:b/>
            <w:bCs/>
            <w:sz w:val="20"/>
            <w:szCs w:val="20"/>
          </w:rPr>
          <w:t>propofol</w:t>
        </w:r>
        <w:proofErr w:type="spellEnd"/>
        <w:r w:rsidR="002E0867" w:rsidRPr="009E2E85">
          <w:rPr>
            <w:rStyle w:val="Hyperkobling"/>
            <w:b/>
            <w:bCs/>
            <w:sz w:val="20"/>
            <w:szCs w:val="20"/>
          </w:rPr>
          <w:t xml:space="preserve"> for sedation of non-mechanically ventilated patients in non-critical care areas by anesthesia providers and non-anesthesia trained healthcare providers: a systematic review</w:t>
        </w:r>
      </w:hyperlink>
      <w:r w:rsidR="002E0867" w:rsidRPr="009E2E85">
        <w:rPr>
          <w:b/>
          <w:bCs/>
          <w:sz w:val="20"/>
          <w:szCs w:val="20"/>
        </w:rPr>
        <w:t xml:space="preserve"> </w:t>
      </w:r>
    </w:p>
    <w:p w14:paraId="3D3B87A9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lastRenderedPageBreak/>
        <w:t xml:space="preserve">Authors » </w:t>
      </w:r>
      <w:hyperlink r:id="rId40" w:tgtFrame="blank" w:history="1">
        <w:r w:rsidRPr="009E2E85">
          <w:rPr>
            <w:rStyle w:val="Hyperkobling"/>
            <w:sz w:val="20"/>
            <w:szCs w:val="20"/>
          </w:rPr>
          <w:t xml:space="preserve">Timothy </w:t>
        </w:r>
        <w:proofErr w:type="spellStart"/>
        <w:r w:rsidRPr="009E2E85">
          <w:rPr>
            <w:rStyle w:val="Hyperkobling"/>
            <w:sz w:val="20"/>
            <w:szCs w:val="20"/>
          </w:rPr>
          <w:t>Gollaher</w:t>
        </w:r>
        <w:proofErr w:type="spellEnd"/>
      </w:hyperlink>
      <w:r w:rsidRPr="009E2E85">
        <w:rPr>
          <w:sz w:val="20"/>
          <w:szCs w:val="20"/>
        </w:rPr>
        <w:t xml:space="preserve"> , </w:t>
      </w:r>
      <w:hyperlink r:id="rId41" w:tgtFrame="blank" w:history="1">
        <w:r w:rsidRPr="009E2E85">
          <w:rPr>
            <w:rStyle w:val="Hyperkobling"/>
            <w:sz w:val="20"/>
            <w:szCs w:val="20"/>
          </w:rPr>
          <w:t>Kathy Baker</w:t>
        </w:r>
      </w:hyperlink>
      <w:r w:rsidRPr="009E2E85">
        <w:rPr>
          <w:sz w:val="20"/>
          <w:szCs w:val="20"/>
        </w:rPr>
        <w:t xml:space="preserve"> </w:t>
      </w:r>
    </w:p>
    <w:p w14:paraId="2FD023B4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Journal » JBI Library of Systematic Reviews </w:t>
      </w:r>
    </w:p>
    <w:p w14:paraId="5EF68AE7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Year » 2012 </w:t>
      </w:r>
    </w:p>
    <w:p w14:paraId="333BA9F1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Links » </w:t>
      </w:r>
      <w:hyperlink r:id="rId42" w:tgtFrame="_blank" w:history="1">
        <w:r w:rsidRPr="009E2E85">
          <w:rPr>
            <w:rStyle w:val="Hyperkobling"/>
            <w:sz w:val="20"/>
            <w:szCs w:val="20"/>
          </w:rPr>
          <w:t>DOI</w:t>
        </w:r>
      </w:hyperlink>
      <w:r w:rsidRPr="009E2E85">
        <w:rPr>
          <w:sz w:val="20"/>
          <w:szCs w:val="20"/>
        </w:rPr>
        <w:t xml:space="preserve"> </w:t>
      </w:r>
      <w:hyperlink r:id="rId43" w:tgtFrame="_blank" w:history="1">
        <w:r w:rsidRPr="009E2E85">
          <w:rPr>
            <w:rStyle w:val="Hyperkobling"/>
            <w:sz w:val="20"/>
            <w:szCs w:val="20"/>
          </w:rPr>
          <w:t>JBL Database</w:t>
        </w:r>
      </w:hyperlink>
      <w:r w:rsidRPr="009E2E85">
        <w:rPr>
          <w:sz w:val="20"/>
          <w:szCs w:val="20"/>
        </w:rPr>
        <w:t xml:space="preserve"> </w:t>
      </w:r>
    </w:p>
    <w:p w14:paraId="12F35D38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Without references </w:t>
      </w:r>
    </w:p>
    <w:p w14:paraId="1D4BD894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Systematic Review </w:t>
      </w:r>
    </w:p>
    <w:p w14:paraId="01C07831" w14:textId="77777777" w:rsidR="002E0867" w:rsidRPr="009E2E85" w:rsidRDefault="002C2CCB" w:rsidP="009E2E85">
      <w:pPr>
        <w:spacing w:after="120"/>
        <w:rPr>
          <w:b/>
          <w:bCs/>
          <w:sz w:val="20"/>
          <w:szCs w:val="20"/>
        </w:rPr>
      </w:pPr>
      <w:hyperlink r:id="rId44" w:tgtFrame="blank" w:history="1">
        <w:r w:rsidR="002E0867" w:rsidRPr="009E2E85">
          <w:rPr>
            <w:rStyle w:val="Hyperkobling"/>
            <w:b/>
            <w:bCs/>
            <w:sz w:val="20"/>
            <w:szCs w:val="20"/>
          </w:rPr>
          <w:t xml:space="preserve">The parents', hospitalized child's, and health care providers' perceptions and experiences of family centered care within a pediatric critical care setting: a </w:t>
        </w:r>
        <w:proofErr w:type="spellStart"/>
        <w:r w:rsidR="002E0867" w:rsidRPr="009E2E85">
          <w:rPr>
            <w:rStyle w:val="Hyperkobling"/>
            <w:b/>
            <w:bCs/>
            <w:sz w:val="20"/>
            <w:szCs w:val="20"/>
          </w:rPr>
          <w:t>metasynthesis</w:t>
        </w:r>
        <w:proofErr w:type="spellEnd"/>
        <w:r w:rsidR="002E0867" w:rsidRPr="009E2E85">
          <w:rPr>
            <w:rStyle w:val="Hyperkobling"/>
            <w:b/>
            <w:bCs/>
            <w:sz w:val="20"/>
            <w:szCs w:val="20"/>
          </w:rPr>
          <w:t xml:space="preserve"> of qualitative research.</w:t>
        </w:r>
      </w:hyperlink>
      <w:r w:rsidR="002E0867" w:rsidRPr="009E2E85">
        <w:rPr>
          <w:b/>
          <w:bCs/>
          <w:sz w:val="20"/>
          <w:szCs w:val="20"/>
        </w:rPr>
        <w:t xml:space="preserve"> </w:t>
      </w:r>
    </w:p>
    <w:p w14:paraId="4FCF9BC8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Authors » </w:t>
      </w:r>
      <w:hyperlink r:id="rId45" w:tgtFrame="blank" w:history="1">
        <w:r w:rsidRPr="009E2E85">
          <w:rPr>
            <w:rStyle w:val="Hyperkobling"/>
            <w:sz w:val="20"/>
            <w:szCs w:val="20"/>
          </w:rPr>
          <w:t>Foster MJ</w:t>
        </w:r>
      </w:hyperlink>
      <w:r w:rsidRPr="009E2E85">
        <w:rPr>
          <w:sz w:val="20"/>
          <w:szCs w:val="20"/>
        </w:rPr>
        <w:t xml:space="preserve"> , </w:t>
      </w:r>
      <w:hyperlink r:id="rId46" w:tgtFrame="blank" w:history="1">
        <w:r w:rsidRPr="009E2E85">
          <w:rPr>
            <w:rStyle w:val="Hyperkobling"/>
            <w:sz w:val="20"/>
            <w:szCs w:val="20"/>
          </w:rPr>
          <w:t>Whitehead L</w:t>
        </w:r>
      </w:hyperlink>
      <w:r w:rsidRPr="009E2E85">
        <w:rPr>
          <w:sz w:val="20"/>
          <w:szCs w:val="20"/>
        </w:rPr>
        <w:t xml:space="preserve"> , </w:t>
      </w:r>
      <w:hyperlink r:id="rId47" w:tgtFrame="blank" w:history="1">
        <w:proofErr w:type="spellStart"/>
        <w:r w:rsidRPr="009E2E85">
          <w:rPr>
            <w:rStyle w:val="Hyperkobling"/>
            <w:sz w:val="20"/>
            <w:szCs w:val="20"/>
          </w:rPr>
          <w:t>Maybee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P</w:t>
        </w:r>
      </w:hyperlink>
      <w:r w:rsidRPr="009E2E85">
        <w:rPr>
          <w:sz w:val="20"/>
          <w:szCs w:val="20"/>
        </w:rPr>
        <w:t xml:space="preserve"> , </w:t>
      </w:r>
      <w:hyperlink r:id="rId48" w:tgtFrame="blank" w:history="1">
        <w:proofErr w:type="spellStart"/>
        <w:r w:rsidRPr="009E2E85">
          <w:rPr>
            <w:rStyle w:val="Hyperkobling"/>
            <w:sz w:val="20"/>
            <w:szCs w:val="20"/>
          </w:rPr>
          <w:t>Cullens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V</w:t>
        </w:r>
      </w:hyperlink>
      <w:r w:rsidRPr="009E2E85">
        <w:rPr>
          <w:sz w:val="20"/>
          <w:szCs w:val="20"/>
        </w:rPr>
        <w:t xml:space="preserve"> </w:t>
      </w:r>
    </w:p>
    <w:p w14:paraId="6A983966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Journal » Journal of family nursing </w:t>
      </w:r>
    </w:p>
    <w:p w14:paraId="6CDEE48E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Year » 2013 </w:t>
      </w:r>
    </w:p>
    <w:p w14:paraId="3DF30802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Links » </w:t>
      </w:r>
      <w:hyperlink r:id="rId49" w:tgtFrame="_blank" w:history="1">
        <w:proofErr w:type="spellStart"/>
        <w:r w:rsidRPr="009E2E85">
          <w:rPr>
            <w:rStyle w:val="Hyperkobling"/>
            <w:sz w:val="20"/>
            <w:szCs w:val="20"/>
          </w:rPr>
          <w:t>Pubmed</w:t>
        </w:r>
        <w:proofErr w:type="spellEnd"/>
      </w:hyperlink>
      <w:r w:rsidRPr="009E2E85">
        <w:rPr>
          <w:sz w:val="20"/>
          <w:szCs w:val="20"/>
        </w:rPr>
        <w:t xml:space="preserve"> </w:t>
      </w:r>
      <w:hyperlink r:id="rId50" w:tgtFrame="_blank" w:history="1">
        <w:r w:rsidRPr="009E2E85">
          <w:rPr>
            <w:rStyle w:val="Hyperkobling"/>
            <w:sz w:val="20"/>
            <w:szCs w:val="20"/>
          </w:rPr>
          <w:t>DOI</w:t>
        </w:r>
      </w:hyperlink>
      <w:r w:rsidRPr="009E2E85">
        <w:rPr>
          <w:sz w:val="20"/>
          <w:szCs w:val="20"/>
        </w:rPr>
        <w:t xml:space="preserve"> </w:t>
      </w:r>
    </w:p>
    <w:p w14:paraId="2F870846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This article includes </w:t>
      </w:r>
      <w:hyperlink r:id="rId51" w:history="1">
        <w:r w:rsidRPr="009E2E85">
          <w:rPr>
            <w:rStyle w:val="Hyperkobling"/>
            <w:sz w:val="20"/>
            <w:szCs w:val="20"/>
          </w:rPr>
          <w:t xml:space="preserve">34 Primary Studies </w:t>
        </w:r>
      </w:hyperlink>
    </w:p>
    <w:p w14:paraId="6A552D35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Systematic Review </w:t>
      </w:r>
    </w:p>
    <w:p w14:paraId="60B44AE7" w14:textId="77777777" w:rsidR="002E0867" w:rsidRPr="009E2E85" w:rsidRDefault="002C2CCB" w:rsidP="009E2E85">
      <w:pPr>
        <w:spacing w:after="120"/>
        <w:rPr>
          <w:b/>
          <w:bCs/>
          <w:sz w:val="20"/>
          <w:szCs w:val="20"/>
        </w:rPr>
      </w:pPr>
      <w:hyperlink r:id="rId52" w:tgtFrame="blank" w:history="1">
        <w:r w:rsidR="002E0867" w:rsidRPr="009E2E85">
          <w:rPr>
            <w:rStyle w:val="Hyperkobling"/>
            <w:b/>
            <w:bCs/>
            <w:sz w:val="20"/>
            <w:szCs w:val="20"/>
          </w:rPr>
          <w:t>Critical pathway effectiveness: assessing the impact of patient, hospital care, and pathway characteristics using qualitative comparative analysis.</w:t>
        </w:r>
      </w:hyperlink>
      <w:r w:rsidR="002E0867" w:rsidRPr="009E2E85">
        <w:rPr>
          <w:b/>
          <w:bCs/>
          <w:sz w:val="20"/>
          <w:szCs w:val="20"/>
        </w:rPr>
        <w:t xml:space="preserve"> </w:t>
      </w:r>
    </w:p>
    <w:p w14:paraId="7FAA7B65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Authors » </w:t>
      </w:r>
      <w:hyperlink r:id="rId53" w:tgtFrame="blank" w:history="1">
        <w:proofErr w:type="spellStart"/>
        <w:r w:rsidRPr="009E2E85">
          <w:rPr>
            <w:rStyle w:val="Hyperkobling"/>
            <w:sz w:val="20"/>
            <w:szCs w:val="20"/>
          </w:rPr>
          <w:t>Dy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SM</w:t>
        </w:r>
      </w:hyperlink>
      <w:r w:rsidRPr="009E2E85">
        <w:rPr>
          <w:sz w:val="20"/>
          <w:szCs w:val="20"/>
        </w:rPr>
        <w:t xml:space="preserve"> , </w:t>
      </w:r>
      <w:hyperlink r:id="rId54" w:tgtFrame="blank" w:history="1">
        <w:r w:rsidRPr="009E2E85">
          <w:rPr>
            <w:rStyle w:val="Hyperkobling"/>
            <w:sz w:val="20"/>
            <w:szCs w:val="20"/>
          </w:rPr>
          <w:t>Garg P</w:t>
        </w:r>
      </w:hyperlink>
      <w:r w:rsidRPr="009E2E85">
        <w:rPr>
          <w:sz w:val="20"/>
          <w:szCs w:val="20"/>
        </w:rPr>
        <w:t xml:space="preserve"> , </w:t>
      </w:r>
      <w:hyperlink r:id="rId55" w:tgtFrame="blank" w:history="1">
        <w:r w:rsidRPr="009E2E85">
          <w:rPr>
            <w:rStyle w:val="Hyperkobling"/>
            <w:sz w:val="20"/>
            <w:szCs w:val="20"/>
          </w:rPr>
          <w:t>Nyberg D</w:t>
        </w:r>
      </w:hyperlink>
      <w:r w:rsidRPr="009E2E85">
        <w:rPr>
          <w:sz w:val="20"/>
          <w:szCs w:val="20"/>
        </w:rPr>
        <w:t xml:space="preserve"> , </w:t>
      </w:r>
      <w:hyperlink r:id="rId56" w:tgtFrame="blank" w:history="1">
        <w:r w:rsidRPr="009E2E85">
          <w:rPr>
            <w:rStyle w:val="Hyperkobling"/>
            <w:sz w:val="20"/>
            <w:szCs w:val="20"/>
          </w:rPr>
          <w:t>Dawson PB</w:t>
        </w:r>
      </w:hyperlink>
      <w:r w:rsidRPr="009E2E85">
        <w:rPr>
          <w:sz w:val="20"/>
          <w:szCs w:val="20"/>
        </w:rPr>
        <w:t xml:space="preserve"> , </w:t>
      </w:r>
      <w:hyperlink r:id="rId57" w:tgtFrame="blank" w:history="1">
        <w:proofErr w:type="spellStart"/>
        <w:r w:rsidRPr="009E2E85">
          <w:rPr>
            <w:rStyle w:val="Hyperkobling"/>
            <w:sz w:val="20"/>
            <w:szCs w:val="20"/>
          </w:rPr>
          <w:t>Pronovost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PJ</w:t>
        </w:r>
      </w:hyperlink>
      <w:r w:rsidRPr="009E2E85">
        <w:rPr>
          <w:sz w:val="20"/>
          <w:szCs w:val="20"/>
        </w:rPr>
        <w:t xml:space="preserve"> , </w:t>
      </w:r>
      <w:hyperlink r:id="rId58" w:tgtFrame="blank" w:history="1">
        <w:proofErr w:type="spellStart"/>
        <w:r w:rsidRPr="009E2E85">
          <w:rPr>
            <w:rStyle w:val="Hyperkobling"/>
            <w:sz w:val="20"/>
            <w:szCs w:val="20"/>
          </w:rPr>
          <w:t>Morlock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L</w:t>
        </w:r>
      </w:hyperlink>
      <w:r w:rsidRPr="009E2E85">
        <w:rPr>
          <w:sz w:val="20"/>
          <w:szCs w:val="20"/>
        </w:rPr>
        <w:t xml:space="preserve"> , </w:t>
      </w:r>
      <w:hyperlink r:id="rId59" w:tgtFrame="blank" w:history="1">
        <w:r w:rsidRPr="009E2E85">
          <w:rPr>
            <w:rStyle w:val="Hyperkobling"/>
            <w:sz w:val="20"/>
            <w:szCs w:val="20"/>
          </w:rPr>
          <w:t>Rubin H</w:t>
        </w:r>
      </w:hyperlink>
      <w:r w:rsidRPr="009E2E85">
        <w:rPr>
          <w:sz w:val="20"/>
          <w:szCs w:val="20"/>
        </w:rPr>
        <w:t xml:space="preserve"> , </w:t>
      </w:r>
      <w:hyperlink r:id="rId60" w:tgtFrame="blank" w:history="1">
        <w:r w:rsidRPr="009E2E85">
          <w:rPr>
            <w:rStyle w:val="Hyperkobling"/>
            <w:sz w:val="20"/>
            <w:szCs w:val="20"/>
          </w:rPr>
          <w:t>Wu AW</w:t>
        </w:r>
      </w:hyperlink>
      <w:r w:rsidRPr="009E2E85">
        <w:rPr>
          <w:sz w:val="20"/>
          <w:szCs w:val="20"/>
        </w:rPr>
        <w:t xml:space="preserve"> </w:t>
      </w:r>
    </w:p>
    <w:p w14:paraId="4A4CDF15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Journal » Health services research </w:t>
      </w:r>
    </w:p>
    <w:p w14:paraId="0216F92E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Year » 2005 </w:t>
      </w:r>
    </w:p>
    <w:p w14:paraId="4662174D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Links » </w:t>
      </w:r>
      <w:hyperlink r:id="rId61" w:tgtFrame="_blank" w:history="1">
        <w:proofErr w:type="spellStart"/>
        <w:r w:rsidRPr="009E2E85">
          <w:rPr>
            <w:rStyle w:val="Hyperkobling"/>
            <w:sz w:val="20"/>
            <w:szCs w:val="20"/>
          </w:rPr>
          <w:t>Pubmed</w:t>
        </w:r>
        <w:proofErr w:type="spellEnd"/>
      </w:hyperlink>
      <w:r w:rsidRPr="009E2E85">
        <w:rPr>
          <w:sz w:val="20"/>
          <w:szCs w:val="20"/>
        </w:rPr>
        <w:t xml:space="preserve"> </w:t>
      </w:r>
      <w:hyperlink r:id="rId62" w:tgtFrame="_blank" w:history="1">
        <w:r w:rsidRPr="009E2E85">
          <w:rPr>
            <w:rStyle w:val="Hyperkobling"/>
            <w:sz w:val="20"/>
            <w:szCs w:val="20"/>
          </w:rPr>
          <w:t>DOI</w:t>
        </w:r>
      </w:hyperlink>
      <w:r w:rsidRPr="009E2E85">
        <w:rPr>
          <w:sz w:val="20"/>
          <w:szCs w:val="20"/>
        </w:rPr>
        <w:t xml:space="preserve"> </w:t>
      </w:r>
    </w:p>
    <w:p w14:paraId="3C24CAA7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Without references </w:t>
      </w:r>
    </w:p>
    <w:p w14:paraId="6A7F45CD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This article is included in </w:t>
      </w:r>
      <w:hyperlink r:id="rId63" w:history="1">
        <w:r w:rsidRPr="009E2E85">
          <w:rPr>
            <w:rStyle w:val="Hyperkobling"/>
            <w:sz w:val="20"/>
            <w:szCs w:val="20"/>
          </w:rPr>
          <w:t xml:space="preserve">1 Broad Synthesis </w:t>
        </w:r>
      </w:hyperlink>
    </w:p>
    <w:p w14:paraId="2FA5C136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Systematic Review </w:t>
      </w:r>
    </w:p>
    <w:p w14:paraId="04F1F223" w14:textId="77777777" w:rsidR="002E0867" w:rsidRPr="009E2E85" w:rsidRDefault="002C2CCB" w:rsidP="009E2E85">
      <w:pPr>
        <w:spacing w:after="120"/>
        <w:rPr>
          <w:b/>
          <w:bCs/>
          <w:sz w:val="20"/>
          <w:szCs w:val="20"/>
        </w:rPr>
      </w:pPr>
      <w:hyperlink r:id="rId64" w:tgtFrame="blank" w:history="1">
        <w:r w:rsidR="002E0867" w:rsidRPr="009E2E85">
          <w:rPr>
            <w:rStyle w:val="Hyperkobling"/>
            <w:b/>
            <w:bCs/>
            <w:sz w:val="20"/>
            <w:szCs w:val="20"/>
          </w:rPr>
          <w:t>Nurse staffing levels and hospital mortality in critical care settings: literature review and meta-analysis.</w:t>
        </w:r>
      </w:hyperlink>
      <w:r w:rsidR="002E0867" w:rsidRPr="009E2E85">
        <w:rPr>
          <w:b/>
          <w:bCs/>
          <w:sz w:val="20"/>
          <w:szCs w:val="20"/>
        </w:rPr>
        <w:t xml:space="preserve"> </w:t>
      </w:r>
    </w:p>
    <w:p w14:paraId="50E2E10F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Authors » </w:t>
      </w:r>
      <w:hyperlink r:id="rId65" w:tgtFrame="blank" w:history="1">
        <w:proofErr w:type="spellStart"/>
        <w:r w:rsidRPr="009E2E85">
          <w:rPr>
            <w:rStyle w:val="Hyperkobling"/>
            <w:sz w:val="20"/>
            <w:szCs w:val="20"/>
          </w:rPr>
          <w:t>Numata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Y</w:t>
        </w:r>
      </w:hyperlink>
      <w:r w:rsidRPr="009E2E85">
        <w:rPr>
          <w:sz w:val="20"/>
          <w:szCs w:val="20"/>
        </w:rPr>
        <w:t xml:space="preserve"> , </w:t>
      </w:r>
      <w:hyperlink r:id="rId66" w:tgtFrame="blank" w:history="1">
        <w:proofErr w:type="spellStart"/>
        <w:r w:rsidRPr="009E2E85">
          <w:rPr>
            <w:rStyle w:val="Hyperkobling"/>
            <w:sz w:val="20"/>
            <w:szCs w:val="20"/>
          </w:rPr>
          <w:t>Schulzer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M</w:t>
        </w:r>
      </w:hyperlink>
      <w:r w:rsidRPr="009E2E85">
        <w:rPr>
          <w:sz w:val="20"/>
          <w:szCs w:val="20"/>
        </w:rPr>
        <w:t xml:space="preserve"> , </w:t>
      </w:r>
      <w:hyperlink r:id="rId67" w:tgtFrame="blank" w:history="1">
        <w:r w:rsidRPr="009E2E85">
          <w:rPr>
            <w:rStyle w:val="Hyperkobling"/>
            <w:sz w:val="20"/>
            <w:szCs w:val="20"/>
          </w:rPr>
          <w:t xml:space="preserve">van der </w:t>
        </w:r>
        <w:proofErr w:type="spellStart"/>
        <w:r w:rsidRPr="009E2E85">
          <w:rPr>
            <w:rStyle w:val="Hyperkobling"/>
            <w:sz w:val="20"/>
            <w:szCs w:val="20"/>
          </w:rPr>
          <w:t>Wal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R</w:t>
        </w:r>
      </w:hyperlink>
      <w:r w:rsidRPr="009E2E85">
        <w:rPr>
          <w:sz w:val="20"/>
          <w:szCs w:val="20"/>
        </w:rPr>
        <w:t xml:space="preserve"> , </w:t>
      </w:r>
      <w:hyperlink r:id="rId68" w:tgtFrame="blank" w:history="1">
        <w:proofErr w:type="spellStart"/>
        <w:r w:rsidRPr="009E2E85">
          <w:rPr>
            <w:rStyle w:val="Hyperkobling"/>
            <w:sz w:val="20"/>
            <w:szCs w:val="20"/>
          </w:rPr>
          <w:t>Globerman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J</w:t>
        </w:r>
      </w:hyperlink>
      <w:r w:rsidRPr="009E2E85">
        <w:rPr>
          <w:sz w:val="20"/>
          <w:szCs w:val="20"/>
        </w:rPr>
        <w:t xml:space="preserve"> , </w:t>
      </w:r>
      <w:hyperlink r:id="rId69" w:tgtFrame="blank" w:history="1">
        <w:proofErr w:type="spellStart"/>
        <w:r w:rsidRPr="009E2E85">
          <w:rPr>
            <w:rStyle w:val="Hyperkobling"/>
            <w:sz w:val="20"/>
            <w:szCs w:val="20"/>
          </w:rPr>
          <w:t>Semeniuk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P</w:t>
        </w:r>
      </w:hyperlink>
      <w:r w:rsidRPr="009E2E85">
        <w:rPr>
          <w:sz w:val="20"/>
          <w:szCs w:val="20"/>
        </w:rPr>
        <w:t xml:space="preserve"> , </w:t>
      </w:r>
      <w:hyperlink r:id="rId70" w:tgtFrame="blank" w:history="1">
        <w:proofErr w:type="spellStart"/>
        <w:r w:rsidRPr="009E2E85">
          <w:rPr>
            <w:rStyle w:val="Hyperkobling"/>
            <w:sz w:val="20"/>
            <w:szCs w:val="20"/>
          </w:rPr>
          <w:t>Balka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E</w:t>
        </w:r>
      </w:hyperlink>
      <w:r w:rsidRPr="009E2E85">
        <w:rPr>
          <w:sz w:val="20"/>
          <w:szCs w:val="20"/>
        </w:rPr>
        <w:t xml:space="preserve"> , </w:t>
      </w:r>
      <w:hyperlink r:id="rId71" w:tgtFrame="blank" w:history="1">
        <w:r w:rsidRPr="009E2E85">
          <w:rPr>
            <w:rStyle w:val="Hyperkobling"/>
            <w:sz w:val="20"/>
            <w:szCs w:val="20"/>
          </w:rPr>
          <w:t>Fitzgerald JM</w:t>
        </w:r>
      </w:hyperlink>
      <w:r w:rsidRPr="009E2E85">
        <w:rPr>
          <w:sz w:val="20"/>
          <w:szCs w:val="20"/>
        </w:rPr>
        <w:t xml:space="preserve"> </w:t>
      </w:r>
    </w:p>
    <w:p w14:paraId="2AE0ED11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Journal » Journal of advanced nursing </w:t>
      </w:r>
    </w:p>
    <w:p w14:paraId="11F37F3E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Year » 2006 </w:t>
      </w:r>
    </w:p>
    <w:p w14:paraId="45652DBD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Links » </w:t>
      </w:r>
      <w:hyperlink r:id="rId72" w:tgtFrame="_blank" w:history="1">
        <w:proofErr w:type="spellStart"/>
        <w:r w:rsidRPr="009E2E85">
          <w:rPr>
            <w:rStyle w:val="Hyperkobling"/>
            <w:sz w:val="20"/>
            <w:szCs w:val="20"/>
          </w:rPr>
          <w:t>Pubmed</w:t>
        </w:r>
        <w:proofErr w:type="spellEnd"/>
      </w:hyperlink>
      <w:r w:rsidRPr="009E2E85">
        <w:rPr>
          <w:sz w:val="20"/>
          <w:szCs w:val="20"/>
        </w:rPr>
        <w:t xml:space="preserve"> </w:t>
      </w:r>
      <w:hyperlink r:id="rId73" w:tgtFrame="_blank" w:history="1">
        <w:r w:rsidRPr="009E2E85">
          <w:rPr>
            <w:rStyle w:val="Hyperkobling"/>
            <w:sz w:val="20"/>
            <w:szCs w:val="20"/>
          </w:rPr>
          <w:t>DOI</w:t>
        </w:r>
      </w:hyperlink>
      <w:r w:rsidRPr="009E2E85">
        <w:rPr>
          <w:sz w:val="20"/>
          <w:szCs w:val="20"/>
        </w:rPr>
        <w:t xml:space="preserve"> </w:t>
      </w:r>
    </w:p>
    <w:p w14:paraId="559878AF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This article is included in </w:t>
      </w:r>
      <w:hyperlink r:id="rId74" w:history="1">
        <w:r w:rsidRPr="009E2E85">
          <w:rPr>
            <w:rStyle w:val="Hyperkobling"/>
            <w:sz w:val="20"/>
            <w:szCs w:val="20"/>
          </w:rPr>
          <w:t xml:space="preserve">1 Structured Summary of Systematic Reviews </w:t>
        </w:r>
      </w:hyperlink>
    </w:p>
    <w:p w14:paraId="555AC749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This article includes </w:t>
      </w:r>
      <w:hyperlink r:id="rId75" w:history="1">
        <w:r w:rsidRPr="009E2E85">
          <w:rPr>
            <w:rStyle w:val="Hyperkobling"/>
            <w:sz w:val="20"/>
            <w:szCs w:val="20"/>
          </w:rPr>
          <w:t xml:space="preserve">9 Primary Studies </w:t>
        </w:r>
      </w:hyperlink>
    </w:p>
    <w:p w14:paraId="169C2313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Systematic Review </w:t>
      </w:r>
    </w:p>
    <w:p w14:paraId="7EFA446C" w14:textId="77777777" w:rsidR="002E0867" w:rsidRPr="009E2E85" w:rsidRDefault="002C2CCB" w:rsidP="009E2E85">
      <w:pPr>
        <w:spacing w:after="120"/>
        <w:rPr>
          <w:b/>
          <w:bCs/>
          <w:sz w:val="20"/>
          <w:szCs w:val="20"/>
        </w:rPr>
      </w:pPr>
      <w:hyperlink r:id="rId76" w:tgtFrame="blank" w:history="1">
        <w:r w:rsidR="002E0867" w:rsidRPr="009E2E85">
          <w:rPr>
            <w:rStyle w:val="Hyperkobling"/>
            <w:b/>
            <w:bCs/>
            <w:sz w:val="20"/>
            <w:szCs w:val="20"/>
          </w:rPr>
          <w:t xml:space="preserve">Rapid detection of health-care-associated bloodstream infection in critical care using </w:t>
        </w:r>
        <w:proofErr w:type="spellStart"/>
        <w:r w:rsidR="002E0867" w:rsidRPr="009E2E85">
          <w:rPr>
            <w:rStyle w:val="Hyperkobling"/>
            <w:b/>
            <w:bCs/>
            <w:sz w:val="20"/>
            <w:szCs w:val="20"/>
          </w:rPr>
          <w:t>multipathogen</w:t>
        </w:r>
        <w:proofErr w:type="spellEnd"/>
        <w:r w:rsidR="002E0867" w:rsidRPr="009E2E85">
          <w:rPr>
            <w:rStyle w:val="Hyperkobling"/>
            <w:b/>
            <w:bCs/>
            <w:sz w:val="20"/>
            <w:szCs w:val="20"/>
          </w:rPr>
          <w:t xml:space="preserve"> real-time polymerase chain reaction technology: a diagnostic accuracy study and systematic review.</w:t>
        </w:r>
      </w:hyperlink>
      <w:r w:rsidR="002E0867" w:rsidRPr="009E2E85">
        <w:rPr>
          <w:b/>
          <w:bCs/>
          <w:sz w:val="20"/>
          <w:szCs w:val="20"/>
        </w:rPr>
        <w:t xml:space="preserve"> </w:t>
      </w:r>
    </w:p>
    <w:p w14:paraId="621FF019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Authors » </w:t>
      </w:r>
      <w:hyperlink r:id="rId77" w:tgtFrame="blank" w:history="1">
        <w:proofErr w:type="spellStart"/>
        <w:r w:rsidRPr="009E2E85">
          <w:rPr>
            <w:rStyle w:val="Hyperkobling"/>
            <w:sz w:val="20"/>
            <w:szCs w:val="20"/>
          </w:rPr>
          <w:t>Warhurst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G</w:t>
        </w:r>
      </w:hyperlink>
      <w:r w:rsidRPr="009E2E85">
        <w:rPr>
          <w:sz w:val="20"/>
          <w:szCs w:val="20"/>
        </w:rPr>
        <w:t xml:space="preserve"> , </w:t>
      </w:r>
      <w:hyperlink r:id="rId78" w:tgtFrame="blank" w:history="1">
        <w:r w:rsidRPr="009E2E85">
          <w:rPr>
            <w:rStyle w:val="Hyperkobling"/>
            <w:sz w:val="20"/>
            <w:szCs w:val="20"/>
          </w:rPr>
          <w:t>Dunn G</w:t>
        </w:r>
      </w:hyperlink>
      <w:r w:rsidRPr="009E2E85">
        <w:rPr>
          <w:sz w:val="20"/>
          <w:szCs w:val="20"/>
        </w:rPr>
        <w:t xml:space="preserve"> , </w:t>
      </w:r>
      <w:hyperlink r:id="rId79" w:tgtFrame="blank" w:history="1">
        <w:r w:rsidRPr="009E2E85">
          <w:rPr>
            <w:rStyle w:val="Hyperkobling"/>
            <w:sz w:val="20"/>
            <w:szCs w:val="20"/>
          </w:rPr>
          <w:t>Chadwick P</w:t>
        </w:r>
      </w:hyperlink>
      <w:r w:rsidRPr="009E2E85">
        <w:rPr>
          <w:sz w:val="20"/>
          <w:szCs w:val="20"/>
        </w:rPr>
        <w:t xml:space="preserve"> , </w:t>
      </w:r>
      <w:hyperlink r:id="rId80" w:tgtFrame="blank" w:history="1">
        <w:r w:rsidRPr="009E2E85">
          <w:rPr>
            <w:rStyle w:val="Hyperkobling"/>
            <w:sz w:val="20"/>
            <w:szCs w:val="20"/>
          </w:rPr>
          <w:t>Blackwood B</w:t>
        </w:r>
      </w:hyperlink>
      <w:r w:rsidRPr="009E2E85">
        <w:rPr>
          <w:sz w:val="20"/>
          <w:szCs w:val="20"/>
        </w:rPr>
        <w:t xml:space="preserve"> , </w:t>
      </w:r>
      <w:hyperlink r:id="rId81" w:tgtFrame="blank" w:history="1">
        <w:proofErr w:type="spellStart"/>
        <w:r w:rsidRPr="009E2E85">
          <w:rPr>
            <w:rStyle w:val="Hyperkobling"/>
            <w:sz w:val="20"/>
            <w:szCs w:val="20"/>
          </w:rPr>
          <w:t>McAuley</w:t>
        </w:r>
        <w:proofErr w:type="spellEnd"/>
        <w:r w:rsidRPr="009E2E85">
          <w:rPr>
            <w:rStyle w:val="Hyperkobling"/>
            <w:sz w:val="20"/>
            <w:szCs w:val="20"/>
          </w:rPr>
          <w:t xml:space="preserve"> D</w:t>
        </w:r>
      </w:hyperlink>
      <w:r w:rsidRPr="009E2E85">
        <w:rPr>
          <w:sz w:val="20"/>
          <w:szCs w:val="20"/>
        </w:rPr>
        <w:t xml:space="preserve"> , </w:t>
      </w:r>
      <w:hyperlink r:id="rId82" w:tgtFrame="blank" w:history="1">
        <w:r w:rsidRPr="009E2E85">
          <w:rPr>
            <w:rStyle w:val="Hyperkobling"/>
            <w:sz w:val="20"/>
            <w:szCs w:val="20"/>
          </w:rPr>
          <w:t>Perkins GD</w:t>
        </w:r>
      </w:hyperlink>
      <w:r w:rsidRPr="009E2E85">
        <w:rPr>
          <w:sz w:val="20"/>
          <w:szCs w:val="20"/>
        </w:rPr>
        <w:t xml:space="preserve"> , </w:t>
      </w:r>
      <w:hyperlink r:id="rId83" w:tgtFrame="blank" w:history="1">
        <w:r w:rsidRPr="009E2E85">
          <w:rPr>
            <w:rStyle w:val="Hyperkobling"/>
            <w:sz w:val="20"/>
            <w:szCs w:val="20"/>
          </w:rPr>
          <w:t>McMullan R</w:t>
        </w:r>
      </w:hyperlink>
      <w:r w:rsidRPr="009E2E85">
        <w:rPr>
          <w:sz w:val="20"/>
          <w:szCs w:val="20"/>
        </w:rPr>
        <w:t xml:space="preserve"> , </w:t>
      </w:r>
      <w:hyperlink r:id="rId84" w:tgtFrame="blank" w:history="1">
        <w:r w:rsidRPr="009E2E85">
          <w:rPr>
            <w:rStyle w:val="Hyperkobling"/>
            <w:sz w:val="20"/>
            <w:szCs w:val="20"/>
          </w:rPr>
          <w:t>Gates S</w:t>
        </w:r>
      </w:hyperlink>
      <w:r w:rsidRPr="009E2E85">
        <w:rPr>
          <w:sz w:val="20"/>
          <w:szCs w:val="20"/>
        </w:rPr>
        <w:t xml:space="preserve"> , </w:t>
      </w:r>
      <w:hyperlink r:id="rId85" w:tgtFrame="blank" w:history="1">
        <w:r w:rsidRPr="009E2E85">
          <w:rPr>
            <w:rStyle w:val="Hyperkobling"/>
            <w:sz w:val="20"/>
            <w:szCs w:val="20"/>
          </w:rPr>
          <w:t>Bentley A</w:t>
        </w:r>
      </w:hyperlink>
      <w:r w:rsidRPr="009E2E85">
        <w:rPr>
          <w:sz w:val="20"/>
          <w:szCs w:val="20"/>
        </w:rPr>
        <w:t xml:space="preserve"> , </w:t>
      </w:r>
      <w:hyperlink r:id="rId86" w:tgtFrame="blank" w:history="1">
        <w:r w:rsidRPr="009E2E85">
          <w:rPr>
            <w:rStyle w:val="Hyperkobling"/>
            <w:sz w:val="20"/>
            <w:szCs w:val="20"/>
          </w:rPr>
          <w:t>Young D</w:t>
        </w:r>
      </w:hyperlink>
      <w:r w:rsidRPr="009E2E85">
        <w:rPr>
          <w:sz w:val="20"/>
          <w:szCs w:val="20"/>
        </w:rPr>
        <w:t xml:space="preserve"> , </w:t>
      </w:r>
      <w:hyperlink r:id="rId87" w:tgtFrame="blank" w:history="1">
        <w:r w:rsidRPr="009E2E85">
          <w:rPr>
            <w:rStyle w:val="Hyperkobling"/>
            <w:sz w:val="20"/>
            <w:szCs w:val="20"/>
          </w:rPr>
          <w:t>Carlson GL</w:t>
        </w:r>
      </w:hyperlink>
      <w:r w:rsidRPr="009E2E85">
        <w:rPr>
          <w:sz w:val="20"/>
          <w:szCs w:val="20"/>
        </w:rPr>
        <w:t xml:space="preserve"> , </w:t>
      </w:r>
      <w:hyperlink r:id="rId88" w:tgtFrame="blank" w:history="1">
        <w:r w:rsidRPr="009E2E85">
          <w:rPr>
            <w:rStyle w:val="Hyperkobling"/>
            <w:sz w:val="20"/>
            <w:szCs w:val="20"/>
          </w:rPr>
          <w:t>Dark P</w:t>
        </w:r>
      </w:hyperlink>
      <w:r w:rsidRPr="009E2E85">
        <w:rPr>
          <w:sz w:val="20"/>
          <w:szCs w:val="20"/>
        </w:rPr>
        <w:t xml:space="preserve"> </w:t>
      </w:r>
    </w:p>
    <w:p w14:paraId="7E4ADB80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Journal » Health technology assessment (Winchester, England) </w:t>
      </w:r>
    </w:p>
    <w:p w14:paraId="18D3B756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Year » 2015 </w:t>
      </w:r>
    </w:p>
    <w:p w14:paraId="0D2D1F35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Links » </w:t>
      </w:r>
      <w:hyperlink r:id="rId89" w:tgtFrame="_blank" w:history="1">
        <w:proofErr w:type="spellStart"/>
        <w:r w:rsidRPr="009E2E85">
          <w:rPr>
            <w:rStyle w:val="Hyperkobling"/>
            <w:sz w:val="20"/>
            <w:szCs w:val="20"/>
          </w:rPr>
          <w:t>Pubmed</w:t>
        </w:r>
        <w:proofErr w:type="spellEnd"/>
      </w:hyperlink>
      <w:r w:rsidRPr="009E2E85">
        <w:rPr>
          <w:sz w:val="20"/>
          <w:szCs w:val="20"/>
        </w:rPr>
        <w:t xml:space="preserve"> </w:t>
      </w:r>
      <w:hyperlink r:id="rId90" w:tgtFrame="_blank" w:history="1">
        <w:r w:rsidRPr="009E2E85">
          <w:rPr>
            <w:rStyle w:val="Hyperkobling"/>
            <w:sz w:val="20"/>
            <w:szCs w:val="20"/>
          </w:rPr>
          <w:t>DOI</w:t>
        </w:r>
      </w:hyperlink>
      <w:r w:rsidRPr="009E2E85">
        <w:rPr>
          <w:sz w:val="20"/>
          <w:szCs w:val="20"/>
        </w:rPr>
        <w:t xml:space="preserve"> </w:t>
      </w:r>
    </w:p>
    <w:p w14:paraId="1712FA3D" w14:textId="77777777" w:rsidR="002E0867" w:rsidRPr="009E2E85" w:rsidRDefault="002E0867" w:rsidP="009E2E85">
      <w:pPr>
        <w:spacing w:after="120"/>
        <w:rPr>
          <w:sz w:val="20"/>
          <w:szCs w:val="20"/>
        </w:rPr>
      </w:pPr>
      <w:r w:rsidRPr="009E2E85">
        <w:rPr>
          <w:sz w:val="20"/>
          <w:szCs w:val="20"/>
        </w:rPr>
        <w:t xml:space="preserve">Without references </w:t>
      </w:r>
    </w:p>
    <w:p w14:paraId="4E16C2A9" w14:textId="77777777" w:rsidR="002E0867" w:rsidRDefault="002E0867" w:rsidP="0037191E">
      <w:pPr>
        <w:spacing w:after="120"/>
        <w:rPr>
          <w:sz w:val="20"/>
          <w:szCs w:val="20"/>
        </w:rPr>
      </w:pPr>
    </w:p>
    <w:p w14:paraId="5A36B8B1" w14:textId="77777777" w:rsidR="002E0867" w:rsidRDefault="002E0867" w:rsidP="0037191E">
      <w:pPr>
        <w:spacing w:after="120"/>
        <w:rPr>
          <w:sz w:val="20"/>
          <w:szCs w:val="20"/>
        </w:rPr>
      </w:pPr>
    </w:p>
    <w:p w14:paraId="00583C57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Agi, H., Fiona, S., Kay, P., Gill, M., Linda, V., &amp; Caroline, N. (2013). Metered dose inhalers versus nebulizers for aerosol bronchodilator delivery for adult patients receiving mechanical ventilation in critical care units. </w:t>
      </w:r>
      <w:r w:rsidRPr="00394C6A">
        <w:rPr>
          <w:i/>
        </w:rPr>
        <w:t>Cochrane Database of Systematic Reviews, 6</w:t>
      </w:r>
      <w:r w:rsidRPr="00394C6A">
        <w:t>(6), CD008863. doi:10.1002/14651858.CD008863.pub2</w:t>
      </w:r>
    </w:p>
    <w:p w14:paraId="540F8782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Aitken, L. M., Bucknall, T., Kent, B., Mitchell, M., Burmeister, E., &amp; Keogh, S. (2015). Sedation protocols to reduce duration of mechanical ventilation in the ICU: a Cochrane Systematic Review. </w:t>
      </w:r>
      <w:r w:rsidRPr="00394C6A">
        <w:rPr>
          <w:i/>
        </w:rPr>
        <w:t>Journal of Advanced Nursing, 72</w:t>
      </w:r>
      <w:r w:rsidRPr="00394C6A">
        <w:t xml:space="preserve">(2), 261-272. </w:t>
      </w:r>
    </w:p>
    <w:p w14:paraId="72CE5F04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Akker, J. P., Egal, M., &amp; Groeneveld, A. B. (2013). Invasive mechanical ventilation as a risk factor for acute kidney injury in the critically ill: a systematic review and meta-analysis. </w:t>
      </w:r>
      <w:r w:rsidRPr="00394C6A">
        <w:rPr>
          <w:i/>
        </w:rPr>
        <w:t>Critical Care (London, England), 17</w:t>
      </w:r>
      <w:r w:rsidRPr="00394C6A">
        <w:t>(3), R98. doi:10.1186/cc12743</w:t>
      </w:r>
    </w:p>
    <w:p w14:paraId="72200E0B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Al-Qadheeb, N. S., Balk, E. M., Fraser, G. L., Skrobik, Y., Riker, R. R., Kress, J. P., . . . Devlin, J. W. (2014). Randomized ICU trials do not demonstrate an association between interventions that reduce delirium duration and short-term mortality: a systematic review and meta-analysis*. </w:t>
      </w:r>
      <w:r w:rsidRPr="00394C6A">
        <w:rPr>
          <w:i/>
        </w:rPr>
        <w:t>Critical Care Medicine, 42</w:t>
      </w:r>
      <w:r w:rsidRPr="00394C6A">
        <w:t>(6), 1442-1454. doi:10.1097/CCM.0000000000000224</w:t>
      </w:r>
    </w:p>
    <w:p w14:paraId="52C7A3EC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Alhazzani, W., Almasoud, A., Jaeschke, R., BW, Y. L., Sindi, A., Altayyar, S., &amp; Fox-Robichaud, A. E. (2013). Small bowel feeding and risk of pneumonia in adult critically ill patients: a systematic review and meta-analysis of randomized trials. </w:t>
      </w:r>
      <w:r w:rsidRPr="00394C6A">
        <w:rPr>
          <w:i/>
        </w:rPr>
        <w:t>Critical Care (London, England), 17</w:t>
      </w:r>
      <w:r w:rsidRPr="00394C6A">
        <w:t>(4), R127. doi:10.1186/cc12806</w:t>
      </w:r>
    </w:p>
    <w:p w14:paraId="4FE86C2D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Alhazzani, W., Smith, O., Muscedere, J., Medd, J., &amp; Cook, D. (2013). Toothbrushing for critically ill mechanically ventilated patients: a systematic review and meta-analysis of randomized trials evaluating ventilator-associated pneumonia. </w:t>
      </w:r>
      <w:r w:rsidRPr="00394C6A">
        <w:rPr>
          <w:i/>
        </w:rPr>
        <w:t>Critical Care Medicine, 41</w:t>
      </w:r>
      <w:r w:rsidRPr="00394C6A">
        <w:t>(2), 646-655. doi:10.1097/CCM.0b013e3182742d45</w:t>
      </w:r>
    </w:p>
    <w:p w14:paraId="228AD337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Alkhawaja, S., Martin, C., Butler, R. J., &amp; Gwadry-Sridhar, F. (2015). Post-pyloric versus gastric tube feeding for preventing pneumonia and improving nutritional outcomes in critically ill adults. </w:t>
      </w:r>
      <w:r w:rsidRPr="00394C6A">
        <w:rPr>
          <w:i/>
        </w:rPr>
        <w:t>Cochrane Database Syst Rev, 8</w:t>
      </w:r>
      <w:r w:rsidRPr="00394C6A">
        <w:t xml:space="preserve">, CD008875. </w:t>
      </w:r>
    </w:p>
    <w:p w14:paraId="42D5A8CA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Belway, D., Henderson, W., Keenan, S. P., Levy, A. R., &amp; Dodek, P. M. (2006). Do specialist transport personnel improve hospital outcome in critically ill patients transferred to higher centers? A systematic review. </w:t>
      </w:r>
      <w:r w:rsidRPr="00394C6A">
        <w:rPr>
          <w:i/>
        </w:rPr>
        <w:t>Journal of Critical Care, 21</w:t>
      </w:r>
      <w:r w:rsidRPr="00394C6A">
        <w:t>(1), 8-17; discussion 17-18. doi:10.1016/j.jcrc.2005.12.008</w:t>
      </w:r>
    </w:p>
    <w:p w14:paraId="19B935FC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Best, K. M., Boullata, J. I., &amp; Curley, M. A. Q. (2015). Risk factors associated with iatrogenic opioid and benzodiazepine withdrawal in critically ill pediatric patients: A systematic review and conceptual model. </w:t>
      </w:r>
      <w:r w:rsidRPr="00394C6A">
        <w:rPr>
          <w:i/>
        </w:rPr>
        <w:t>Pediatric Critical Care Medicine, 16</w:t>
      </w:r>
      <w:r w:rsidRPr="00394C6A">
        <w:t>(2), 175-183. doi:10.1097/PCC.0000000000000306</w:t>
      </w:r>
    </w:p>
    <w:p w14:paraId="7158CDE6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Blackwood, B., Alderdice, F., Burns, K., Cardwell, C., Lavery, G., &amp; O'Halloran, P. (2011). Use of weaning protocols for reducing duration of mechanical ventilation in critically ill adult patients: Cochrane systematic review and meta-analysis. </w:t>
      </w:r>
      <w:r w:rsidRPr="00394C6A">
        <w:rPr>
          <w:i/>
        </w:rPr>
        <w:t>BMJ (Clinical research ed.), 342</w:t>
      </w:r>
      <w:r w:rsidRPr="00394C6A">
        <w:t xml:space="preserve">, c7237. </w:t>
      </w:r>
    </w:p>
    <w:p w14:paraId="76DFEA16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Bronagh, B., Karen, E. A. B., Chris, R. C., &amp; Peter, O. H. (2014). Protocolized versus non‐protocolized weaning for reducing the duration of mechanical ventilation in critically ill adult patients. </w:t>
      </w:r>
      <w:r w:rsidRPr="00394C6A">
        <w:rPr>
          <w:i/>
        </w:rPr>
        <w:t>Cochrane Database of Systematic Reviews, 11</w:t>
      </w:r>
      <w:r w:rsidRPr="00394C6A">
        <w:t>(11), CD006904. doi:10.1002/14651858.CD006904.pub3</w:t>
      </w:r>
    </w:p>
    <w:p w14:paraId="07243FD0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Bronagh, B., Maeve, M., Anthony, C., Chris, R. C., &amp; Peter, O. H. (2013). Protocolized versus non‐protocolized weaning for reducing the duration of invasive mechanical ventilation in critically ill paediatric patients. </w:t>
      </w:r>
      <w:r w:rsidRPr="00394C6A">
        <w:rPr>
          <w:i/>
        </w:rPr>
        <w:t>Cochrane Database of Systematic Reviews, 7</w:t>
      </w:r>
      <w:r w:rsidRPr="00394C6A">
        <w:t>(7), CD009082. doi:10.1002/14651858.CD009082.pub2</w:t>
      </w:r>
    </w:p>
    <w:p w14:paraId="14B0BEBF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Buckley, M. S., Dzierba, A. L., Smithburger, P. L., McAllen, K. J., Jordan, C. J., &amp; Kane-Gill, S. L. (2013). Chlorhexidine for the prevention of ventilator associated pneumonia in critically ill adults. </w:t>
      </w:r>
      <w:r w:rsidRPr="00394C6A">
        <w:rPr>
          <w:i/>
        </w:rPr>
        <w:t>Journal of Infection Prevention, 14</w:t>
      </w:r>
      <w:r w:rsidRPr="00394C6A">
        <w:t>(5), 162. doi:10.1177/1757177413490814</w:t>
      </w:r>
    </w:p>
    <w:p w14:paraId="5B9250FE" w14:textId="77777777" w:rsidR="002E0867" w:rsidRPr="00394C6A" w:rsidRDefault="002E0867" w:rsidP="00394C6A">
      <w:pPr>
        <w:pStyle w:val="EndNoteBibliography"/>
        <w:ind w:left="720" w:hanging="720"/>
      </w:pPr>
      <w:r w:rsidRPr="00394C6A">
        <w:lastRenderedPageBreak/>
        <w:t xml:space="preserve">Bunnell, A., Ney, J., Gellhorn, A., &amp; Hough, C. (2015). Quantitative neuromuscular ultrasound in intensive care unit acquired weakness: A systematic review. </w:t>
      </w:r>
      <w:r w:rsidRPr="00394C6A">
        <w:rPr>
          <w:i/>
        </w:rPr>
        <w:t>Muscle and Nerve, 52</w:t>
      </w:r>
      <w:r w:rsidRPr="00394C6A">
        <w:t xml:space="preserve">(5), 701-708. </w:t>
      </w:r>
    </w:p>
    <w:p w14:paraId="173A158A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Burns, K. E., Adhikari, N. K., Keenan, S. P., &amp; Meade, M. (2009). Use of non-invasive ventilation to wean critically ill adults off invasive ventilation: meta-analysis and systematic review. </w:t>
      </w:r>
      <w:r w:rsidRPr="00394C6A">
        <w:rPr>
          <w:i/>
        </w:rPr>
        <w:t>BMJ (Clinical research ed.), 338</w:t>
      </w:r>
      <w:r w:rsidRPr="00394C6A">
        <w:t xml:space="preserve">, b1574. </w:t>
      </w:r>
    </w:p>
    <w:p w14:paraId="2A590CE0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Burns, T., Catty, J., Dash, M., Roberts, C., Lockwood, A., &amp; Marshall, M. (2007). Use of intensive case management to reduce time in hospital in people with severe mental illness: systematic review and meta-regression. </w:t>
      </w:r>
      <w:r w:rsidRPr="00394C6A">
        <w:rPr>
          <w:i/>
        </w:rPr>
        <w:t>BMJ (Clinical research ed.), 335</w:t>
      </w:r>
      <w:r w:rsidRPr="00394C6A">
        <w:t>(7615), 336. doi:10.1136/bmj.39251.599259.55</w:t>
      </w:r>
    </w:p>
    <w:p w14:paraId="354FBAA1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Caparros, A. C. (2014). Mechanical ventilation and the role of saline instillation in suctioning adult intensive care unit patients: an evidence-based practice review. </w:t>
      </w:r>
      <w:r w:rsidRPr="00394C6A">
        <w:rPr>
          <w:i/>
        </w:rPr>
        <w:t>Dimensions of critical care nursing : DCCN, 33</w:t>
      </w:r>
      <w:r w:rsidRPr="00394C6A">
        <w:t>(4), 246-253. doi:10.1097/DCC.0000000000000049</w:t>
      </w:r>
    </w:p>
    <w:p w14:paraId="4EB77061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Chalmers, J. D., Mandal, P., Singanayagam, A., Akram, A. R., Choudhury, G., Short, P. M., &amp; Hill, A. T. (2011). Severity assessment tools to guide ICU admission in community-acquired pneumonia: systematic review and meta-analysis. </w:t>
      </w:r>
      <w:r w:rsidRPr="00394C6A">
        <w:rPr>
          <w:i/>
        </w:rPr>
        <w:t>Intensive Care Medicine, 37</w:t>
      </w:r>
      <w:r w:rsidRPr="00394C6A">
        <w:t>(9), 1409-1420. doi:10.1007/s00134-011-2261-x</w:t>
      </w:r>
    </w:p>
    <w:p w14:paraId="6E5F146C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Cook, D., Jonghe, B. D., &amp; Heyland, D. (1997). The relation between nutrition and nosocomial pneumonia: randomized trials in critically ill patients. </w:t>
      </w:r>
      <w:r w:rsidRPr="00394C6A">
        <w:rPr>
          <w:i/>
        </w:rPr>
        <w:t>Critical Care (London, England), 1</w:t>
      </w:r>
      <w:r w:rsidRPr="00394C6A">
        <w:t>(1), 3-9. doi:10.1186/cc1</w:t>
      </w:r>
    </w:p>
    <w:p w14:paraId="509F759C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Cook, D. J., Reeve, B. K., &amp; Scholes, L. C. (1994). Histamine-2-receptor antagonists and antacids in the critically ill population: stress ulceration versus nosocomial pneumonia. </w:t>
      </w:r>
      <w:r w:rsidRPr="00394C6A">
        <w:rPr>
          <w:i/>
        </w:rPr>
        <w:t>Infection control and hospital epidemiology : the official journal of the Society of Hospital Epidemiologists of America, 15</w:t>
      </w:r>
      <w:r w:rsidRPr="00394C6A">
        <w:t xml:space="preserve">(7), 437-442. </w:t>
      </w:r>
    </w:p>
    <w:p w14:paraId="106FBD9D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Damuth, E., Mitchell, J. A., Bartock, J. L., Roberts, B. W., &amp; Trzeciak, S. (2015). Long-term survival of critically ill patients treated with prolonged mechanical ventilation: a systematic review and meta-analysis. </w:t>
      </w:r>
      <w:r w:rsidRPr="00394C6A">
        <w:rPr>
          <w:i/>
        </w:rPr>
        <w:t>The Lancet. Respiratory medicine, 3</w:t>
      </w:r>
      <w:r w:rsidRPr="00394C6A">
        <w:t xml:space="preserve">(7), 544-553. </w:t>
      </w:r>
    </w:p>
    <w:p w14:paraId="29C9DEA4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Edward, T. G. K., Kay, M., Daniel, M., John, C., &amp; Michael, P. W. G. (2014). Permissive hypoxaemia versus normoxaemia for mechanically ventilated critically ill patients. </w:t>
      </w:r>
      <w:r w:rsidRPr="00394C6A">
        <w:rPr>
          <w:i/>
        </w:rPr>
        <w:t>Cochrane Database of Systematic Reviews, 5</w:t>
      </w:r>
      <w:r w:rsidRPr="00394C6A">
        <w:t>(5), CD009931. doi:10.1002/14651858.CD009931.pub2</w:t>
      </w:r>
    </w:p>
    <w:p w14:paraId="406F12AB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Elkins, M., &amp; Dentice, R. (2015). Inspiratory muscle training facilitates weaning from mechanical ventilation among patients in the intensive care unit: a systematic review. </w:t>
      </w:r>
      <w:r w:rsidRPr="00394C6A">
        <w:rPr>
          <w:i/>
        </w:rPr>
        <w:t>Journal of Physiotherapy, 61</w:t>
      </w:r>
      <w:r w:rsidRPr="00394C6A">
        <w:t xml:space="preserve">(3), 125-134. </w:t>
      </w:r>
    </w:p>
    <w:p w14:paraId="002C02D7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Falagas, M. E., Siempos, II, Bliziotis, I. A., &amp; Michalopoulos, A. (2006). Administration of antibiotics via the respiratory tract for the prevention of ICU-acquired pneumonia: a meta-analysis of comparative trials. </w:t>
      </w:r>
      <w:r w:rsidRPr="00394C6A">
        <w:rPr>
          <w:i/>
        </w:rPr>
        <w:t>Critical Care (London, England), 10</w:t>
      </w:r>
      <w:r w:rsidRPr="00394C6A">
        <w:t>(4), R123. doi:10.1186/cc5032</w:t>
      </w:r>
    </w:p>
    <w:p w14:paraId="3375A7FB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Favretto, D. O., Silveira, R. C., Canini, S. R., Garbin, L. M., Martins, F. T., &amp; Dalri, M. C. (2012). Endotracheal suction in intubated critically ill adult patients undergoing mechanical ventilation: a systematic review. </w:t>
      </w:r>
      <w:r w:rsidRPr="00394C6A">
        <w:rPr>
          <w:i/>
        </w:rPr>
        <w:t>Revista Latino-Americana de Enfermagem, 20</w:t>
      </w:r>
      <w:r w:rsidRPr="00394C6A">
        <w:t>(5), 997-1007. doi:S0104-11692012000500023</w:t>
      </w:r>
    </w:p>
    <w:p w14:paraId="43BA12AA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Fezeu, L., Julia, C., Henegar, A., Bitu, J., Hu, F. B., Grobbee, D. E., . . . Czernichow, S. (2011). Obesity is associated with higher risk of intensive care unit admission and death in influenza A (H1N1) patients: a systematic review and meta-analysis. </w:t>
      </w:r>
      <w:r w:rsidRPr="00394C6A">
        <w:rPr>
          <w:i/>
        </w:rPr>
        <w:t>Obesity reviews : an official journal of the International Association for the Study of Obesity, 12</w:t>
      </w:r>
      <w:r w:rsidRPr="00394C6A">
        <w:t>(8), 653-659. doi:10.1111/j.1467-789X.2011.00864.x</w:t>
      </w:r>
    </w:p>
    <w:p w14:paraId="546ADAC0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Fraser, G. L., Devlin, J. W., Worby, C. P., Alhazzani, W., Barr, J., Dasta, J. F., . . . Spencer, F. A. (2013). Benzodiazepine versus nonbenzodiazepine-based sedation for mechanically ventilated, critically ill adults: a systematic review and meta-analysis of randomized trials. </w:t>
      </w:r>
      <w:r w:rsidRPr="00394C6A">
        <w:rPr>
          <w:i/>
        </w:rPr>
        <w:t>Critical Care Medicine, 41</w:t>
      </w:r>
      <w:r w:rsidRPr="00394C6A">
        <w:t>(9 Suppl 1), S30-38. doi:10.1097/CCM.0b013e3182a16898</w:t>
      </w:r>
    </w:p>
    <w:p w14:paraId="2256CD2C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Hawkins, E., &amp; Jones, A. (2015). What is the role of the physiotherapist in paediatric intensive care units? A systematic review of the evidence for respiratory and rehabilitation interventions for mechanically ventilated patients. </w:t>
      </w:r>
      <w:r w:rsidRPr="00394C6A">
        <w:rPr>
          <w:i/>
        </w:rPr>
        <w:t>Physiotherapy, 101</w:t>
      </w:r>
      <w:r w:rsidRPr="00394C6A">
        <w:t xml:space="preserve">(4), 303-309. </w:t>
      </w:r>
    </w:p>
    <w:p w14:paraId="7709C728" w14:textId="77777777" w:rsidR="002E0867" w:rsidRPr="00394C6A" w:rsidRDefault="002E0867" w:rsidP="00394C6A">
      <w:pPr>
        <w:pStyle w:val="EndNoteBibliography"/>
        <w:ind w:left="720" w:hanging="720"/>
      </w:pPr>
      <w:r w:rsidRPr="00394C6A">
        <w:lastRenderedPageBreak/>
        <w:t xml:space="preserve">Helmerhorst, H. J., Roos-Blom, M. J., van Westerloo, D. J., &amp; de Jonge, E. (2015). Association Between Arterial Hyperoxia and Outcome in Subsets of Critical Illness: A Systematic Review, Meta-Analysis, and Meta-Regression of Cohort Studies. </w:t>
      </w:r>
      <w:r w:rsidRPr="00394C6A">
        <w:rPr>
          <w:i/>
        </w:rPr>
        <w:t>Critical Care Medicine, 43</w:t>
      </w:r>
      <w:r w:rsidRPr="00394C6A">
        <w:t xml:space="preserve">(7), 1508-1519. </w:t>
      </w:r>
    </w:p>
    <w:p w14:paraId="4D2A2FE2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Heyland, D. K., Dhaliwal, R., Drover, J. W., Gramlich, L., Dodek, P., &amp; Canadian Critical Care Clinical Practice Guidelines, C. (2003). Canadian clinical practice guidelines for nutrition support in mechanically ventilated, critically ill adult patients. </w:t>
      </w:r>
      <w:r w:rsidRPr="00394C6A">
        <w:rPr>
          <w:i/>
        </w:rPr>
        <w:t>JPEN. Journal of parenteral and enteral nutrition, 27</w:t>
      </w:r>
      <w:r w:rsidRPr="00394C6A">
        <w:t xml:space="preserve">(5), 355-373. </w:t>
      </w:r>
    </w:p>
    <w:p w14:paraId="667BCFBC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Hinkle, L. J., Bosslet, G. T., &amp; Torke, A. M. (2014). Factors Associated with Family Satisfaction with End-of-Life Care in the ICU: A Systematic Review. </w:t>
      </w:r>
      <w:r w:rsidRPr="00394C6A">
        <w:rPr>
          <w:i/>
        </w:rPr>
        <w:t>Chest, 147</w:t>
      </w:r>
      <w:r w:rsidRPr="00394C6A">
        <w:t>(1), 82-93. doi:10.1378/chest.14-1098</w:t>
      </w:r>
    </w:p>
    <w:p w14:paraId="36DD48F2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Hsieh, S. J., Shum, M., Lee, A. N., Hasselmark, F., &amp; Gong, M. N. (2013). Cigarette smoking as a risk factor for delirium in hospitalized and intensive care unit patients. A systematic review. </w:t>
      </w:r>
      <w:r w:rsidRPr="00394C6A">
        <w:rPr>
          <w:i/>
        </w:rPr>
        <w:t>Annals of the American Thoracic Society, 10</w:t>
      </w:r>
      <w:r w:rsidRPr="00394C6A">
        <w:t>(5), 496-503. doi:10.1513/AnnalsATS.201301-001OC</w:t>
      </w:r>
    </w:p>
    <w:p w14:paraId="62444A19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Jiyong, J., Tiancha, H., Huiqin, W., &amp; Jingfen, J. (2013). Effect of gastric versus post-pyloric feeding on the incidence of pneumonia in critically ill patients: observations from traditional and Bayesian random-effects meta-analysis. </w:t>
      </w:r>
      <w:r w:rsidRPr="00394C6A">
        <w:rPr>
          <w:i/>
        </w:rPr>
        <w:t>Clinical nutrition (Edinburgh, Scotland), 32</w:t>
      </w:r>
      <w:r w:rsidRPr="00394C6A">
        <w:t>(1), 8-15. doi:10.1016/j.clnu.2012.07.002</w:t>
      </w:r>
    </w:p>
    <w:p w14:paraId="70DB8748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Jongerden, I. P., Rovers, M. M., Grypdonck, M. H., &amp; Bonten, M. J. (2007). Open and closed endotracheal suction systems in mechanically ventilated intensive care patients: a meta-analysis. </w:t>
      </w:r>
      <w:r w:rsidRPr="00394C6A">
        <w:rPr>
          <w:i/>
        </w:rPr>
        <w:t>Critical Care Medicine, 35</w:t>
      </w:r>
      <w:r w:rsidRPr="00394C6A">
        <w:t>(1), 260-270. doi:10.1097/01.CCM.0000251126.45980.E8</w:t>
      </w:r>
    </w:p>
    <w:p w14:paraId="30E1CC12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Judy, M. (2000). The Effectiveness of Propofol versus Midazolam for the Sedation of Adult Ventilated Patients in Intensive Care Units (ICUs). </w:t>
      </w:r>
      <w:r w:rsidRPr="00394C6A">
        <w:rPr>
          <w:i/>
        </w:rPr>
        <w:t>JBI Library of Systematic Reviews, 3</w:t>
      </w:r>
      <w:r w:rsidRPr="00394C6A">
        <w:t xml:space="preserve">(4), 242-293. </w:t>
      </w:r>
    </w:p>
    <w:p w14:paraId="615E8C34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Karen, E. A. B., Francois, L., Rosane, N., Martin, R. L., &amp; Jan, O. F. (2014). Automated weaning and SBT systems versus non‐automated weaning strategies for weaning time in invasively ventilated critically ill adults. </w:t>
      </w:r>
      <w:r w:rsidRPr="00394C6A">
        <w:rPr>
          <w:i/>
        </w:rPr>
        <w:t>Cochrane Database of Systematic Reviews, 9</w:t>
      </w:r>
      <w:r w:rsidRPr="00394C6A">
        <w:t>(9), CD008638. doi:10.1002/14651858.CD008638.pub2</w:t>
      </w:r>
    </w:p>
    <w:p w14:paraId="0335938A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Ken, C., Zhijun, L., Yi Chun, X., Yong, C., Yi, C., &amp; Shu Ming, P. (2015). Alpha‐2 agonists for long‐term sedation during mechanical ventilation in critically ill patients. </w:t>
      </w:r>
      <w:r w:rsidRPr="00394C6A">
        <w:rPr>
          <w:i/>
        </w:rPr>
        <w:t>Cochrane Database of Systematic Reviews, 1</w:t>
      </w:r>
      <w:r w:rsidRPr="00394C6A">
        <w:t>(1), CD010269. doi:10.1002/14651858.CD010269.pub2</w:t>
      </w:r>
    </w:p>
    <w:p w14:paraId="3969D725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Kukreti, V., Shamim, M., &amp; Khilnani, P. (2014). Intensive care unit acquired weakness in children: Critical illness polyneuropathy and myopathy. </w:t>
      </w:r>
      <w:r w:rsidRPr="00394C6A">
        <w:rPr>
          <w:i/>
        </w:rPr>
        <w:t>Indian journal of critical care medicine : peer-reviewed, official publication of Indian Society of Critical Care Medicine, 18</w:t>
      </w:r>
      <w:r w:rsidRPr="00394C6A">
        <w:t>(2), 95-101. doi:10.4103/0972-5229.126079</w:t>
      </w:r>
    </w:p>
    <w:p w14:paraId="2C6F8142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Leanne, M. A., Tracey, B., Bridie, K., Marion, M., Elizabeth, B., &amp; Samantha, J. K. (2015). Protocol‐directed sedation versus non‐protocol‐directed sedation to reduce duration of mechanical ventilation in mechanically ventilated intensive care patients. </w:t>
      </w:r>
      <w:r w:rsidRPr="00394C6A">
        <w:rPr>
          <w:i/>
        </w:rPr>
        <w:t>Cochrane Database of Systematic Reviews, 1</w:t>
      </w:r>
      <w:r w:rsidRPr="00394C6A">
        <w:t>(1), CD009771. doi:10.1002/14651858.CD009771.pub2</w:t>
      </w:r>
    </w:p>
    <w:p w14:paraId="4CBE9126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Lisa, B., Louise, R., Iain, J. M., Dean, A. F., Niall, D. F., &amp; Sangeeta, M. (2014). Daily sedation interruption versus no daily sedation interruption for critically ill adult patients requiring invasive mechanical ventilation. </w:t>
      </w:r>
      <w:r w:rsidRPr="00394C6A">
        <w:rPr>
          <w:i/>
        </w:rPr>
        <w:t>Cochrane Database of Systematic Reviews, 7</w:t>
      </w:r>
      <w:r w:rsidRPr="00394C6A">
        <w:t>(7), CD009176. doi:10.1002/14651858.CD009176.pub2</w:t>
      </w:r>
    </w:p>
    <w:p w14:paraId="45D34648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Liu, B., Li, S. Q., Zhang, S. M., Xu, P., Zhang, X., Zhang, Y. H., . . . Zhang, W. H. (2013). Risk factors of ventilator-associated pneumonia in pediatric intensive care unit: a systematic review and meta-analysis. </w:t>
      </w:r>
      <w:r w:rsidRPr="00394C6A">
        <w:rPr>
          <w:i/>
        </w:rPr>
        <w:t>Journal of Thoracic Disease, 5</w:t>
      </w:r>
      <w:r w:rsidRPr="00394C6A">
        <w:t>(4), 525-531. doi:10.3978/j.issn.2072-1439.2013.08.31</w:t>
      </w:r>
    </w:p>
    <w:p w14:paraId="553C0C13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Liu, C., Wang, J., Yiu, D., &amp; Liu, K. (2014). The efficacy of glucocorticoids for the prevention of atrial fibrillation, or length of intensive care unite or hospital stay after cardiac surgery: a meta-analysis. </w:t>
      </w:r>
      <w:r w:rsidRPr="00394C6A">
        <w:rPr>
          <w:i/>
        </w:rPr>
        <w:t>Cardiovascular Therapeutics, 32</w:t>
      </w:r>
      <w:r w:rsidRPr="00394C6A">
        <w:t>(3), 89-96. doi:10.1111/1755-5922.12062</w:t>
      </w:r>
    </w:p>
    <w:p w14:paraId="7BA81F86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Liu, K. X., Zhu, Y. G., Zhang, J., Tao, L. L., Lee, J. W., Wang, X. D., &amp; Qu, J. M. (2012). Probiotics' effects on the incidence of nosocomial pneumonia in critically ill patients: a systematic review and meta-analysis. </w:t>
      </w:r>
      <w:r w:rsidRPr="00394C6A">
        <w:rPr>
          <w:i/>
        </w:rPr>
        <w:t>Critical Care (London, England), 16</w:t>
      </w:r>
      <w:r w:rsidRPr="00394C6A">
        <w:t>(3), R109. doi:10.1186/cc11398</w:t>
      </w:r>
    </w:p>
    <w:p w14:paraId="7BCE43B9" w14:textId="77777777" w:rsidR="002E0867" w:rsidRPr="00394C6A" w:rsidRDefault="002E0867" w:rsidP="00394C6A">
      <w:pPr>
        <w:pStyle w:val="EndNoteBibliography"/>
        <w:ind w:left="720" w:hanging="720"/>
      </w:pPr>
      <w:r w:rsidRPr="00394C6A">
        <w:lastRenderedPageBreak/>
        <w:t xml:space="preserve">Lizanne, D., Hardeep, J., &amp; Judith Streak, G. (2015). Daily 2% chlorhexidine gluconate bath wash in a tertiary adult intensive care and high dependency units to reduce risk of hospital acquired multi resistant organisms: a best practice implementation project. </w:t>
      </w:r>
      <w:r w:rsidRPr="00394C6A">
        <w:rPr>
          <w:i/>
        </w:rPr>
        <w:t>JBI Library of Systematic Reviews, 13</w:t>
      </w:r>
      <w:r w:rsidRPr="00394C6A">
        <w:t xml:space="preserve">(6), 434-448. </w:t>
      </w:r>
    </w:p>
    <w:p w14:paraId="33090DB7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Lone, N. I., Seretny, M., Wild, S. H., Rowan, K. M., Murray, G. D., &amp; Walsh, T. S. (2013). Surviving intensive care: a systematic review of healthcare resource use after hospital discharge. </w:t>
      </w:r>
      <w:r w:rsidRPr="00394C6A">
        <w:rPr>
          <w:i/>
        </w:rPr>
        <w:t>Critical Care Medicine, 41</w:t>
      </w:r>
      <w:r w:rsidRPr="00394C6A">
        <w:t>(8), 1832-1843. doi:10.1097/CCM.0b013e31828a409c</w:t>
      </w:r>
    </w:p>
    <w:p w14:paraId="7D5FE28B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Louise, R., Marcus, J. S., Chris, R. C., Philippe, J., Danny, F. M., &amp; Bronagh, B. (2014). Automated versus non‐automated weaning for reducing the duration of mechanical ventilation for critically ill adults and children. </w:t>
      </w:r>
      <w:r w:rsidRPr="00394C6A">
        <w:rPr>
          <w:i/>
        </w:rPr>
        <w:t>Cochrane Database of Systematic Reviews, 6</w:t>
      </w:r>
      <w:r w:rsidRPr="00394C6A">
        <w:t>(6), CD009235. doi:10.1002/14651858.CD009235.pub3</w:t>
      </w:r>
    </w:p>
    <w:p w14:paraId="6282F01F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Magarey, J. M. (2001). Propofol or midazolam -- which is best for the sedation of adult ventilated patients in intensive care units? A systematic review. </w:t>
      </w:r>
      <w:r w:rsidRPr="00394C6A">
        <w:rPr>
          <w:i/>
        </w:rPr>
        <w:t>Australian Critical Care, 14</w:t>
      </w:r>
      <w:r w:rsidRPr="00394C6A">
        <w:t xml:space="preserve">(4), 147-154. </w:t>
      </w:r>
    </w:p>
    <w:p w14:paraId="5442B864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Mann, E. A., Baun, M. M., Meininger, J. C., &amp; Wade, C. E. (2012). Comparison of mortality associated with sepsis in the burn, trauma, and general intensive care unit patient: a systematic review of the literature. </w:t>
      </w:r>
      <w:r w:rsidRPr="00394C6A">
        <w:rPr>
          <w:i/>
        </w:rPr>
        <w:t>Shock (Augusta, Ga.), 37</w:t>
      </w:r>
      <w:r w:rsidRPr="00394C6A">
        <w:t>(1), 4-16. doi:10.1097/SHK.0b013e318237d6bf</w:t>
      </w:r>
    </w:p>
    <w:p w14:paraId="1EA8BA15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Mapp, I. D., Davis, L. L., &amp; Krowchuk, H. (2013). Prevention of unplanned intensive care unit admissions and hospital mortality by early warning systems. </w:t>
      </w:r>
      <w:r w:rsidRPr="00394C6A">
        <w:rPr>
          <w:i/>
        </w:rPr>
        <w:t>Dimensions of critical care nursing : DCCN, 32</w:t>
      </w:r>
      <w:r w:rsidRPr="00394C6A">
        <w:t>(6), 300-309. doi:10.1097/DCC.0000000000000004</w:t>
      </w:r>
    </w:p>
    <w:p w14:paraId="49F784BB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McGaughey, J., Alderdice, F., Fowler, R., Kapila, A., Mayhew, A., &amp; Moutray, M. (2007). Outreach and Early Warning Systems (EWS) for the prevention of Intensive Care admission and death of critically ill adult patients on general hospital wards. </w:t>
      </w:r>
      <w:r w:rsidRPr="00394C6A">
        <w:rPr>
          <w:i/>
        </w:rPr>
        <w:t>Cochrane database of systematic reviews (Online)</w:t>
      </w:r>
      <w:r w:rsidRPr="00394C6A">
        <w:t>(3), CD005529. doi:10.1002/14651858.CD005529.pub2</w:t>
      </w:r>
    </w:p>
    <w:p w14:paraId="37ABD040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McKinnell, J. A., Huang, S. S., Eells, S. J., Cui, E., &amp; Miller, L. G. (2013). Quantifying the impact of extranasal testing of body sites for methicillin-resistant Staphylococcus aureus colonization at the time of hospital or intensive care unit admission. </w:t>
      </w:r>
      <w:r w:rsidRPr="00394C6A">
        <w:rPr>
          <w:i/>
        </w:rPr>
        <w:t>Infection control and hospital epidemiology : the official journal of the Society of Hospital Epidemiologists of America, 34</w:t>
      </w:r>
      <w:r w:rsidRPr="00394C6A">
        <w:t>(2), 161-170. doi:10.1086/669095</w:t>
      </w:r>
    </w:p>
    <w:p w14:paraId="55610AAE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McKinnell, J. A., Miller, L. G., Eells, S. J., Cui, E., &amp; Huang, S. S. (2013). A Systematic Literature Review and Meta-Analysis of Factors Associated with Methicillin-Resistant Staphylococcus aureus Colonization at Time of Hospital or Intensive Care Unit Admission. </w:t>
      </w:r>
      <w:r w:rsidRPr="00394C6A">
        <w:rPr>
          <w:i/>
        </w:rPr>
        <w:t>Infection control and hospital epidemiology : the official journal of the Society of Hospital Epidemiologists of America, 34</w:t>
      </w:r>
      <w:r w:rsidRPr="00394C6A">
        <w:t>(10), 1077-1086. doi:10.1086/673157</w:t>
      </w:r>
    </w:p>
    <w:p w14:paraId="06E3907A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Mello, M. J., Albuquerque Mde, F., Lacerda, H. R., Souza, W. V., Correia, J. B., &amp; Britto, M. C. (2009). Risk factors for healthcare-associated infection in pediatric intensive care units: a systematic review. </w:t>
      </w:r>
      <w:r w:rsidRPr="00394C6A">
        <w:rPr>
          <w:i/>
        </w:rPr>
        <w:t>Cadernos de Saúde Publica, 25 Suppl 3</w:t>
      </w:r>
      <w:r w:rsidRPr="00394C6A">
        <w:t xml:space="preserve">(supl.3), S373-391. </w:t>
      </w:r>
    </w:p>
    <w:p w14:paraId="632A54EF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Menegueti, M. G., Auxiliadora-Martins, M., &amp; Nunes, A. A. (2014). Effectiveness of heat and moisture exchangers in preventing ventilator-associated pneumonia in critically ill patients: a meta-analysis. </w:t>
      </w:r>
      <w:r w:rsidRPr="00394C6A">
        <w:rPr>
          <w:i/>
        </w:rPr>
        <w:t>BMC Anesthesiology, 14</w:t>
      </w:r>
      <w:r w:rsidRPr="00394C6A">
        <w:t xml:space="preserve">, 115. </w:t>
      </w:r>
    </w:p>
    <w:p w14:paraId="6A095300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Messori, A., Trippoli, S., Vaiani, M., Gorini, M., &amp; Corrado, A. (2000). Bleeding and pneumonia in intensive care patients given ranitidine and sucralfate for prevention of stress ulcer: meta-analysis of randomised controlled trials. </w:t>
      </w:r>
      <w:r w:rsidRPr="00394C6A">
        <w:rPr>
          <w:i/>
        </w:rPr>
        <w:t>BMJ (Clinical research ed.), 321</w:t>
      </w:r>
      <w:r w:rsidRPr="00394C6A">
        <w:t xml:space="preserve">(7269), 1103-1106. </w:t>
      </w:r>
    </w:p>
    <w:p w14:paraId="02C222B6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Minhas, M. A., Velasquez, A. G., Kaul, A., Salinas, P. D., &amp; Celi, L. A. (2015). Effect of Protocolized Sedation on Clinical Outcomes in Mechanically Ventilated Intensive Care Unit Patients: A Systematic Review and Meta-analysis of Randomized Controlled Trials. </w:t>
      </w:r>
      <w:r w:rsidRPr="00394C6A">
        <w:rPr>
          <w:i/>
        </w:rPr>
        <w:t>Mayo Clinic Proceedings, 90</w:t>
      </w:r>
      <w:r w:rsidRPr="00394C6A">
        <w:t xml:space="preserve">(5), 613-623. </w:t>
      </w:r>
    </w:p>
    <w:p w14:paraId="6CBA4F52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Murad, M. H., Coburn, J. A., Coto-Yglesias, F., Dzyubak, S., Hazem, A., Lane, M. A., . . . Montori, V. M. (2011). Glycemic control in non-critically ill hospitalized patients: a systematic review and meta-analysis. </w:t>
      </w:r>
      <w:r w:rsidRPr="00394C6A">
        <w:rPr>
          <w:i/>
        </w:rPr>
        <w:t>The Journal of clinical endocrinology and metabolism, 97</w:t>
      </w:r>
      <w:r w:rsidRPr="00394C6A">
        <w:t>(1), 49-58. doi:10.1210/jc.2011-2100</w:t>
      </w:r>
    </w:p>
    <w:p w14:paraId="4281E744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Niël-Weise, B. S., Wille, J. C., &amp; van den Broek, P. J. (2007). Humidification policies for mechanically ventilated intensive care patients and prevention of ventilator-associated pneumonia: a </w:t>
      </w:r>
      <w:r w:rsidRPr="00394C6A">
        <w:lastRenderedPageBreak/>
        <w:t xml:space="preserve">systematic review of randomized controlled trials. </w:t>
      </w:r>
      <w:r w:rsidRPr="00394C6A">
        <w:rPr>
          <w:i/>
        </w:rPr>
        <w:t>The Journal of hospital infection, 65</w:t>
      </w:r>
      <w:r w:rsidRPr="00394C6A">
        <w:t>(4), 285-291. doi:10.1016/j.jhin.2006.10.020</w:t>
      </w:r>
    </w:p>
    <w:p w14:paraId="0C91EA75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Orford, N., Cattigan, C., Brennan, S. L., Kotowicz, M., Pasco, J., &amp; Cooper, D. J. (2014). The association between critical illness and changes in bone turnover in adults: a systematic review. </w:t>
      </w:r>
      <w:r w:rsidRPr="00394C6A">
        <w:rPr>
          <w:i/>
        </w:rPr>
        <w:t>Osteoporosis international : a journal established as result of cooperation between the European Foundation for Osteoporosis and the National Osteoporosis Foundation of the USA, 25</w:t>
      </w:r>
      <w:r w:rsidRPr="00394C6A">
        <w:t>(10), 2335-2346. doi:10.1007/s00198-014-2734-1</w:t>
      </w:r>
    </w:p>
    <w:p w14:paraId="54DC3A4F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Parienti, J. J., du Cheyron, D., Timsit, J. F., Traoré, O., Kalfon, P., Mimoz, O., &amp; Mermel, L. A. (2012). Meta-analysis of subclavian insertion and nontunneled central venous catheter-associated infection risk reduction in critically ill adults. </w:t>
      </w:r>
      <w:r w:rsidRPr="00394C6A">
        <w:rPr>
          <w:i/>
        </w:rPr>
        <w:t>Critical Care Medicine, 40</w:t>
      </w:r>
      <w:r w:rsidRPr="00394C6A">
        <w:t>(5), 1627-1634. doi:10.1097/CCM.0b013e31823e99cb</w:t>
      </w:r>
    </w:p>
    <w:p w14:paraId="1FB5BE32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Paulus, F., Binnekade, J. M., Vroom, M. B., &amp; Schultz, M. J. (2012). Benefits and risks of manual hyperinflation in intubated and mechanically ventilated intensive care unit patients: a systematic review. </w:t>
      </w:r>
      <w:r w:rsidRPr="00394C6A">
        <w:rPr>
          <w:i/>
        </w:rPr>
        <w:t>Critical Care (London, England), 16</w:t>
      </w:r>
      <w:r w:rsidRPr="00394C6A">
        <w:t>(4), R145. doi:10.1186/cc11457</w:t>
      </w:r>
    </w:p>
    <w:p w14:paraId="1A4E414F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Peter, J. V., Chacko, B., &amp; Moran, J. L. (2007). Comparison of closed endotracheal suction versus open endotracheal suction in the development of ventilator-associated pneumonia in intensive care patients: an evaluation using meta-analytic techniques. </w:t>
      </w:r>
      <w:r w:rsidRPr="00394C6A">
        <w:rPr>
          <w:i/>
        </w:rPr>
        <w:t>Indian Journal of Medical Sciences, 61</w:t>
      </w:r>
      <w:r w:rsidRPr="00394C6A">
        <w:t xml:space="preserve">(4), 201-211. </w:t>
      </w:r>
    </w:p>
    <w:p w14:paraId="472C2F91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Pfister, R., Kochanek, M., Leygeber, T., Brun-Buisson, C., Cuquemelle, E., Paiva Machado, M. B., . . . Michels, G. (2014). Procalcitonin for diagnosis of bacterial pneumonia in critically ill patients during 2009 H1N1 influenza pandemic: a prospective cohort study, systematic review and individual patient data meta-analysis. </w:t>
      </w:r>
      <w:r w:rsidRPr="00394C6A">
        <w:rPr>
          <w:i/>
        </w:rPr>
        <w:t>Critical Care (London, England), 18</w:t>
      </w:r>
      <w:r w:rsidRPr="00394C6A">
        <w:t>(2), R44. doi:10.1186/cc13760</w:t>
      </w:r>
    </w:p>
    <w:p w14:paraId="0529AC8A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Pileggi, C., Bianco, A., Flotta, D., Nobile, C. G., &amp; Pavia, M. (2011). Prevention of ventilator-associated pneumonia, mortality and all intensive care unit acquired infections by topically applied antimicrobial or antiseptic agents: a meta-analysis of randomized controlled trials in intensive care units. </w:t>
      </w:r>
      <w:r w:rsidRPr="00394C6A">
        <w:rPr>
          <w:i/>
        </w:rPr>
        <w:t>Critical Care (London, England), 15</w:t>
      </w:r>
      <w:r w:rsidRPr="00394C6A">
        <w:t>(3), R155. doi:10.1186/cc10285</w:t>
      </w:r>
    </w:p>
    <w:p w14:paraId="2ACCDBF6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Pinheiro, A. R., &amp; Christofoletti, G. (2012). Motor physical therapy in hospitalized patients in an intensive care unit: a systematic review. </w:t>
      </w:r>
      <w:r w:rsidRPr="00394C6A">
        <w:rPr>
          <w:i/>
        </w:rPr>
        <w:t>Revista Brasileira de terapia intensiva, 24</w:t>
      </w:r>
      <w:r w:rsidRPr="00394C6A">
        <w:t xml:space="preserve">(2), 188-196. </w:t>
      </w:r>
    </w:p>
    <w:p w14:paraId="101F3E31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Pittas, A. G., Siegel, R. D., &amp; Lau, J. (2004). Insulin therapy for critically ill hospitalized patients: a meta-analysis of randomized controlled trials. </w:t>
      </w:r>
      <w:r w:rsidRPr="00394C6A">
        <w:rPr>
          <w:i/>
        </w:rPr>
        <w:t>Archives of Internal Medicine, 164</w:t>
      </w:r>
      <w:r w:rsidRPr="00394C6A">
        <w:t>(18), 2005-2011. doi:10.1001/archinte.164.18.2005</w:t>
      </w:r>
    </w:p>
    <w:p w14:paraId="19A19EC4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Pittas, A. G., Siegel, R. D., &amp; Lau, J. (2006). Insulin therapy and in-hospital mortality in critically ill patients: systematic review and meta-analysis of randomized controlled trials. </w:t>
      </w:r>
      <w:r w:rsidRPr="00394C6A">
        <w:rPr>
          <w:i/>
        </w:rPr>
        <w:t>JPEN. Journal of parenteral and enteral nutrition, 30</w:t>
      </w:r>
      <w:r w:rsidRPr="00394C6A">
        <w:t xml:space="preserve">(2), 164-172. </w:t>
      </w:r>
    </w:p>
    <w:p w14:paraId="68548B2F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Pugh, R., Grant, C., Cooke, R. P., &amp; Dempsey, G. (2015). Short-course versus prolonged-course antibiotic therapy for hospital-acquired pneumonia in critically ill adults. </w:t>
      </w:r>
      <w:r w:rsidRPr="00394C6A">
        <w:rPr>
          <w:i/>
        </w:rPr>
        <w:t>Cochrane Database Syst Rev, 8</w:t>
      </w:r>
      <w:r w:rsidRPr="00394C6A">
        <w:t xml:space="preserve">, CD007577. </w:t>
      </w:r>
    </w:p>
    <w:p w14:paraId="0E6C7CF1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Rennick, J. E., Rashotte, J., &amp; Montreal Children's Hospital, M. U. H. C. M. U. M. C. j. r. m. m. c. (2009). Psychological outcomes in children following pediatric intensive care unit hospitalization: a systematic review of the research. </w:t>
      </w:r>
      <w:r w:rsidRPr="00394C6A">
        <w:rPr>
          <w:i/>
        </w:rPr>
        <w:t>Journal of Child Health Care, 13</w:t>
      </w:r>
      <w:r w:rsidRPr="00394C6A">
        <w:t>(2), 128-149. doi:10.1177/1367493509102472</w:t>
      </w:r>
    </w:p>
    <w:p w14:paraId="7301EE7B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Roquilly, A., Marret, E., Abraham, E., &amp; Asehnoune, K. (2015). Pneumonia Prevention to Decrease Mortality in Intensive Care Unit: A Systematic Review and Meta-analysis. </w:t>
      </w:r>
      <w:r w:rsidRPr="00394C6A">
        <w:rPr>
          <w:i/>
        </w:rPr>
        <w:t>Clinical infectious diseases : an official publication of the Infectious Diseases Society of America, 60</w:t>
      </w:r>
      <w:r w:rsidRPr="00394C6A">
        <w:t>(1), 64-75. doi:10.1093/cid/ciu740</w:t>
      </w:r>
    </w:p>
    <w:p w14:paraId="2C26E915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Rose, L., Schultz, M. J., Cardwell, C. R., Jouvet, P., McAuley, D. F., &amp; Blackwood, B. (2015). Automated versus non-automated weaning for reducing the duration of mechanical ventilation for critically ill adults and children: a cochrane systematic review and meta-analysis. </w:t>
      </w:r>
      <w:r w:rsidRPr="00394C6A">
        <w:rPr>
          <w:i/>
        </w:rPr>
        <w:t>Critical Care (London, England), 19</w:t>
      </w:r>
      <w:r w:rsidRPr="00394C6A">
        <w:t>(1), 755. doi:10.1186/s13054-015-0755-6</w:t>
      </w:r>
    </w:p>
    <w:p w14:paraId="6BC8A2F8" w14:textId="77777777" w:rsidR="002E0867" w:rsidRPr="00394C6A" w:rsidRDefault="002E0867" w:rsidP="00394C6A">
      <w:pPr>
        <w:pStyle w:val="EndNoteBibliography"/>
        <w:ind w:left="720" w:hanging="720"/>
      </w:pPr>
      <w:r w:rsidRPr="00394C6A">
        <w:lastRenderedPageBreak/>
        <w:t xml:space="preserve">Shan, L., Li, X., Liu, K., Sun, M. N., Yao, Z. X., &amp; Li, L. D. (2013). [Relationship between antacid therapy and hospital acquired pneumonia in critically ill patients: a meta-analysis]. </w:t>
      </w:r>
      <w:r w:rsidRPr="00394C6A">
        <w:rPr>
          <w:i/>
        </w:rPr>
        <w:t>Zhonghua wei zhong bing ji jiu yi xue, 25</w:t>
      </w:r>
      <w:r w:rsidRPr="00394C6A">
        <w:t>(6), 360-364. doi:10.3760/cma.j.issn.2095-4352.2013.06.011</w:t>
      </w:r>
    </w:p>
    <w:p w14:paraId="0B20E3DB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Siempos, II, Ntaidou, T. K., Filippidis, F. T., &amp; Choi, A. M. (2014). Effect of early versus late or no tracheostomy on mortality of critically ill patients receiving mechanical ventilation: a systematic review and meta-analysis. </w:t>
      </w:r>
      <w:r w:rsidRPr="00394C6A">
        <w:rPr>
          <w:i/>
        </w:rPr>
        <w:t>The Lancet. Respiratory medicine</w:t>
      </w:r>
      <w:r w:rsidRPr="00394C6A">
        <w:t>. doi:10.1016/S2213-2600(14)70125-0</w:t>
      </w:r>
    </w:p>
    <w:p w14:paraId="07D2016F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Siempos, II, Ntaidou, T. K., Filippidis, F. T., &amp; Choi, A. M. (2015). Effect of early versus late or no tracheostomy on mortality and pneumonia of critically ill patients receiving mechanical ventilation: a systematic review and meta-analysis. </w:t>
      </w:r>
      <w:r w:rsidRPr="00394C6A">
        <w:rPr>
          <w:i/>
        </w:rPr>
        <w:t>The Lancet. Respiratory medicine, 3</w:t>
      </w:r>
      <w:r w:rsidRPr="00394C6A">
        <w:t>(2), 150-158. doi:10.1016/S2213-2600(15)00007-7</w:t>
      </w:r>
    </w:p>
    <w:p w14:paraId="1E8DADA2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Silvestri, L., Weir, I., Gregori, D., Taylor, N., Zandstra, D., Van Saene, J. J., &amp; Van Saene, H. K. (2014). Effectiveness of oral chlorhexidine on nosocomial pneumonia, causative micro-organisms and mortality in critically ill patients: a systematic review and meta-analysis. </w:t>
      </w:r>
      <w:r w:rsidRPr="00394C6A">
        <w:rPr>
          <w:i/>
        </w:rPr>
        <w:t>Minerva Anestesiologica, 80</w:t>
      </w:r>
      <w:r w:rsidRPr="00394C6A">
        <w:t xml:space="preserve">(7), 805-820. </w:t>
      </w:r>
    </w:p>
    <w:p w14:paraId="3C4ADD12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Sisson, H., Jones, C., Williams, R., &amp; Lachanudis, L. (2015). Metaethnographic Synthesis of Fathers' Experiences of the Neonatal Intensive Care Unit Environment During Hospitalization of Their Premature Infants. </w:t>
      </w:r>
      <w:r w:rsidRPr="00394C6A">
        <w:rPr>
          <w:i/>
        </w:rPr>
        <w:t>Journal of obstetric, gynecologic, and neonatal nursing : JOGNN / NAACOG, 44</w:t>
      </w:r>
      <w:r w:rsidRPr="00394C6A">
        <w:t xml:space="preserve">(4), 471-480. </w:t>
      </w:r>
    </w:p>
    <w:p w14:paraId="1F0FBE61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Sligl, W. I., Asadi, L., Eurich, D. T., Tjosvold, L., Marrie, T. J., &amp; Majumdar, S. R. (2013). Macrolides and mortality in critically ill patients with community-acquired pneumonia: a systematic review and meta-analysis. </w:t>
      </w:r>
      <w:r w:rsidRPr="00394C6A">
        <w:rPr>
          <w:i/>
        </w:rPr>
        <w:t>Critical Care Medicine, 42</w:t>
      </w:r>
      <w:r w:rsidRPr="00394C6A">
        <w:t>(2), 420-432. doi:10.1097/CCM.0b013e3182a66b9b</w:t>
      </w:r>
    </w:p>
    <w:p w14:paraId="3A07439D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Smulders, C. A., van Gestel, J. P., &amp; Bos, A. P. (2013). Are central line bundles and ventilator bundles effective in critically ill neonates and children? </w:t>
      </w:r>
      <w:r w:rsidRPr="00394C6A">
        <w:rPr>
          <w:i/>
        </w:rPr>
        <w:t>Intensive Care Medicine, 39</w:t>
      </w:r>
      <w:r w:rsidRPr="00394C6A">
        <w:t>(8), 1352-1358. doi:10.1007/s00134-013-2927-7</w:t>
      </w:r>
    </w:p>
    <w:p w14:paraId="43B9B69A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Snyders, O., Khondowe, O., &amp; Bell, J. (2011). Oral chlorhexidine in the prevention of ventilator-associated pneumonia in critically ill adults in the ICU: A systematic review. </w:t>
      </w:r>
      <w:r w:rsidRPr="00394C6A">
        <w:rPr>
          <w:i/>
        </w:rPr>
        <w:t>Southern African Journal of Critical Care, 27</w:t>
      </w:r>
      <w:r w:rsidRPr="00394C6A">
        <w:t xml:space="preserve">(2), 48-56. </w:t>
      </w:r>
    </w:p>
    <w:p w14:paraId="469F003F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Tan, B., Xian-Yang, X., Zhang, X., Peng-Zhou, X., Wang, P., Xue, J., . . . Fu-Qiu, J. (2014). Epidemiology of pathogens and drug resistance of ventilator-associated pneumonia in Chinese neonatal intensive care units: a meta-analysis. </w:t>
      </w:r>
      <w:r w:rsidRPr="00394C6A">
        <w:rPr>
          <w:i/>
        </w:rPr>
        <w:t>American Journal of Infection Control, 42</w:t>
      </w:r>
      <w:r w:rsidRPr="00394C6A">
        <w:t xml:space="preserve">(8), 902-910. </w:t>
      </w:r>
    </w:p>
    <w:p w14:paraId="5CD9439B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Tan, B., Zhang, F., Zhang, X., Huang, Y. L., Gao, Y. S., Liu, X., . . . Qiu, J. F. (2014). Risk factors for ventilator-associated pneumonia in the neonatal intensive care unit: a meta-analysis of observational studies. </w:t>
      </w:r>
      <w:r w:rsidRPr="00394C6A">
        <w:rPr>
          <w:i/>
        </w:rPr>
        <w:t>European Journal of Pediatrics, 173</w:t>
      </w:r>
      <w:r w:rsidRPr="00394C6A">
        <w:t>(4), 427-434. doi:10.1007/s00431-014-2278-6</w:t>
      </w:r>
    </w:p>
    <w:p w14:paraId="16037F88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Tatucu-Babet, O. A., Ridley, E. J., &amp; Tierney, A. C. (2015). The Prevalence of Underprescription or Overprescription of Energy Needs in Critically Ill Mechanically Ventilated Adults as Determined by Indirect Calorimetry: A Systematic Literature Review. </w:t>
      </w:r>
      <w:r w:rsidRPr="00394C6A">
        <w:rPr>
          <w:i/>
        </w:rPr>
        <w:t>JPEN. Journal of parenteral and enteral nutrition, 40</w:t>
      </w:r>
      <w:r w:rsidRPr="00394C6A">
        <w:t xml:space="preserve">(2), 212-225. </w:t>
      </w:r>
    </w:p>
    <w:p w14:paraId="1F403F4D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Thomas, E., Smith, J. E., Forrester, D. A., Heider, G., Jadotte, Y. T., &amp; Holly, C. (2014). The effectiveness of non-pharmacological multi-component interventions for the prevention of delirium in non-intensive care unit older adult hospitalized patients: a systematic review. </w:t>
      </w:r>
      <w:r w:rsidRPr="00394C6A">
        <w:rPr>
          <w:i/>
        </w:rPr>
        <w:t>The JBI Database of Systematic Reviews and Implementation Reports, 12</w:t>
      </w:r>
      <w:r w:rsidRPr="00394C6A">
        <w:t>(4), 180-232. doi:10.11124/jbisrir-2014-1446</w:t>
      </w:r>
    </w:p>
    <w:p w14:paraId="7EC93DF7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Thompson, G., O'Horo, J. C., Pickering, B. W., &amp; Herasevich, V. (2015). Impact of the Electronic Medical Record on Mortality, Length of Stay, and Cost in the Hospital and ICU: A Systematic Review and Metaanalysis. </w:t>
      </w:r>
      <w:r w:rsidRPr="00394C6A">
        <w:rPr>
          <w:i/>
        </w:rPr>
        <w:t>Critical Care Medicine, 43</w:t>
      </w:r>
      <w:r w:rsidRPr="00394C6A">
        <w:t>(6), 1276-1282. doi:10.1097/CCM.0000000000000948</w:t>
      </w:r>
    </w:p>
    <w:p w14:paraId="095B3A80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Tokmaji, G., Vermeulen, H., Müller, M. C., Kwakman, P. H., Schultz, M. J., &amp; Zaat, S. A. (2015). Silver-coated endotracheal tubes for prevention of ventilator-associated pneumonia in critically ill patients. </w:t>
      </w:r>
      <w:r w:rsidRPr="00394C6A">
        <w:rPr>
          <w:i/>
        </w:rPr>
        <w:t>Cochrane Database Syst Rev, 8</w:t>
      </w:r>
      <w:r w:rsidRPr="00394C6A">
        <w:t xml:space="preserve">, CD009201. </w:t>
      </w:r>
    </w:p>
    <w:p w14:paraId="0BDFE717" w14:textId="77777777" w:rsidR="002E0867" w:rsidRPr="00394C6A" w:rsidRDefault="002E0867" w:rsidP="00394C6A">
      <w:pPr>
        <w:pStyle w:val="EndNoteBibliography"/>
        <w:ind w:left="720" w:hanging="720"/>
      </w:pPr>
      <w:r w:rsidRPr="00394C6A">
        <w:lastRenderedPageBreak/>
        <w:t xml:space="preserve">Tzovaras, N., Karvouniaris, M., Makris, D., &amp; Zakynthinos, E. (2011). Adjunctive therapies in severe pneumonia in critical care patients. </w:t>
      </w:r>
      <w:r w:rsidRPr="00394C6A">
        <w:rPr>
          <w:i/>
        </w:rPr>
        <w:t>Infectious disorders drug targets, 11</w:t>
      </w:r>
      <w:r w:rsidRPr="00394C6A">
        <w:t xml:space="preserve">(4), 395-400. </w:t>
      </w:r>
    </w:p>
    <w:p w14:paraId="27B125BD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Ugas, M. A., Cho, H., Trilling, G. M., Tahir, Z., Raja, H. F., Ramadan, S., . . . Giannoudis, P. V. (2012). Central and peripheral venous lines-associated blood stream infections in the critically ill surgical patients. </w:t>
      </w:r>
      <w:r w:rsidRPr="00394C6A">
        <w:rPr>
          <w:i/>
        </w:rPr>
        <w:t>Annals of Surgical Innovation and Research, 6</w:t>
      </w:r>
      <w:r w:rsidRPr="00394C6A">
        <w:t>(1), 8. doi:10.1186/1750-1164-6-8</w:t>
      </w:r>
    </w:p>
    <w:p w14:paraId="520188F8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van Nieuwenhoven, C. A., Buskens, E., van Tiel, F. H., &amp; Bonten, M. J. (2001). Relationship between methodological trial quality and the effects of selective digestive decontamination on pneumonia and mortality in critically ill patients. </w:t>
      </w:r>
      <w:r w:rsidRPr="00394C6A">
        <w:rPr>
          <w:i/>
        </w:rPr>
        <w:t>JAMA, 286</w:t>
      </w:r>
      <w:r w:rsidRPr="00394C6A">
        <w:t xml:space="preserve">(3), 335-340. </w:t>
      </w:r>
    </w:p>
    <w:p w14:paraId="1FF06C9C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Walder, B., Elia, N., Henzi, I., Romand, J. R., &amp; Tramèr, M. R. (2001). A lack of evidence of superiority of propofol versus midazolam for sedation in mechanically ventilated critically ill patients: a qualitative and quantitative systematic review. </w:t>
      </w:r>
      <w:r w:rsidRPr="00394C6A">
        <w:rPr>
          <w:i/>
        </w:rPr>
        <w:t>Anesthesia and Analgesia, 92</w:t>
      </w:r>
      <w:r w:rsidRPr="00394C6A">
        <w:t xml:space="preserve">(4), 975-983. </w:t>
      </w:r>
    </w:p>
    <w:p w14:paraId="65836055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Wang, F., Wu, Y., Bo, L., Lou, J., Zhu, J., Chen, F., . . . Deng, X. (2011). The Timing of Tracheotomy in Critically Ill Patients Undergoing Mechanical Ventilation: A Systematic Review and Meta-analysis of Randomized Controlled Trials. </w:t>
      </w:r>
      <w:r w:rsidRPr="00394C6A">
        <w:rPr>
          <w:i/>
        </w:rPr>
        <w:t>Chest, 140</w:t>
      </w:r>
      <w:r w:rsidRPr="00394C6A">
        <w:t>(6), 1456-1465. doi:10.1378/chest.11-2024</w:t>
      </w:r>
    </w:p>
    <w:p w14:paraId="7C13778A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Wilcox, M. E., Chong, C. A., Niven, D. J., Rubenfeld, G. D., Rowan, K. M., Wunsch, H., &amp; Fan, E. (2013). Do intensivist staffing patterns influence hospital mortality following ICU admission? A systematic review and meta-analyses. </w:t>
      </w:r>
      <w:r w:rsidRPr="00394C6A">
        <w:rPr>
          <w:i/>
        </w:rPr>
        <w:t>Critical Care Medicine, 41</w:t>
      </w:r>
      <w:r w:rsidRPr="00394C6A">
        <w:t>(10), 2253-2274. doi:10.1097/CCM.0b013e318292313a</w:t>
      </w:r>
    </w:p>
    <w:p w14:paraId="11DDE119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Wong, A. K., &amp; Walkey, A. J. (2015). Open Lung Biopsy among Critically Ill, Mechanically Ventilated Patients: A Meta-Analysis. </w:t>
      </w:r>
      <w:r w:rsidRPr="00394C6A">
        <w:rPr>
          <w:i/>
        </w:rPr>
        <w:t>Annals of the American Thoracic Society, 12</w:t>
      </w:r>
      <w:r w:rsidRPr="00394C6A">
        <w:t xml:space="preserve">(8), 1226-1230. </w:t>
      </w:r>
    </w:p>
    <w:p w14:paraId="08112838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Xie, J. F., Huang, L. W., Guo, F. M., Yang, Y., &amp; Qiu, H. B. (2013). [Effects of gastric versus small bowel feeding on hospital acquired pneumonia in critically ill patients: a meta-analysis]. </w:t>
      </w:r>
      <w:r w:rsidRPr="00394C6A">
        <w:rPr>
          <w:i/>
        </w:rPr>
        <w:t>Zhonghua yi xue za zhi, 93</w:t>
      </w:r>
      <w:r w:rsidRPr="00394C6A">
        <w:t xml:space="preserve">(35), 2786-2789. </w:t>
      </w:r>
    </w:p>
    <w:p w14:paraId="15409F4C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Zarychanski, R., Abou-Setta, A. M., Turgeon, A. F., Houston, B. L., McIntyre, L., Marshall, J. C., &amp; Fergusson, D. A. (2013). Association of hydroxyethyl starch administration with mortality and acute kidney injury in critically ill patients requiring volume resuscitation: a systematic review and meta-analysis. </w:t>
      </w:r>
      <w:r w:rsidRPr="00394C6A">
        <w:rPr>
          <w:i/>
        </w:rPr>
        <w:t>JAMA, 309</w:t>
      </w:r>
      <w:r w:rsidRPr="00394C6A">
        <w:t>(7), 678-688. doi:10.1001/jama.2013.430</w:t>
      </w:r>
    </w:p>
    <w:p w14:paraId="6B2BEDDD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Zhang, Y., Yao, Z., Zhan, S., Yang, Z., Wei, D., Zhang, J., . . . Kyaw, M. H. (2014). Disease burden of intensive care unit-acquired pneumonia in China: a systematic review and meta-analysis. </w:t>
      </w:r>
      <w:r w:rsidRPr="00394C6A">
        <w:rPr>
          <w:i/>
        </w:rPr>
        <w:t>International journal of infectious diseases : IJID : official publication of the International Society for Infectious Diseases, 29C</w:t>
      </w:r>
      <w:r w:rsidRPr="00394C6A">
        <w:t>((Zhang Y.; Yao Z.; Wei D.; Zhang J.) Infection Management and Disease Prevention Department, China-Japan Friendship Hospital, Beijing, China), 84-90. doi:10.1016/j.ijid.2014.05.030</w:t>
      </w:r>
    </w:p>
    <w:p w14:paraId="0F512D86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Zhang, Y. P., Wan, Y. D., Sun, T. W., Kan, Q. C., &amp; Wang, L. X. (2014). Association between vitamin D deficiency and mortality in critically ill adult patients: A meta-analysis of cohort studies. </w:t>
      </w:r>
      <w:r w:rsidRPr="00394C6A">
        <w:rPr>
          <w:i/>
        </w:rPr>
        <w:t>Critical Care, 18</w:t>
      </w:r>
      <w:r w:rsidRPr="00394C6A">
        <w:t>(1), 684. doi:10.1186/s13054-014-0684-9</w:t>
      </w:r>
    </w:p>
    <w:p w14:paraId="384C396F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Zheng, Y., Lu, C., Wei, S., Li, Y., Long, L., &amp; Yin, P. (2014). Association of red blood cell transfusion and in-hospital mortality in patients admitted to intensive care unit: a systematic review and meta-analysis. </w:t>
      </w:r>
      <w:r w:rsidRPr="00394C6A">
        <w:rPr>
          <w:i/>
        </w:rPr>
        <w:t>Critical Care (London, England), 18</w:t>
      </w:r>
      <w:r w:rsidRPr="00394C6A">
        <w:t>(6), 515. doi:10.1186/PREACCEPT-4181944101229516</w:t>
      </w:r>
    </w:p>
    <w:p w14:paraId="5F44234D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Zhou, J. F., Wan, X. Y., Huang, W., &amp; Han, L. L. (2010). [Bleeding and pneumonia in intensive care unit patients given proton pump inhibitor or histamine-2 receptor antagonist for prevention of stress ulcer: a Meta analysis]. </w:t>
      </w:r>
      <w:r w:rsidRPr="00394C6A">
        <w:rPr>
          <w:rFonts w:hint="eastAsia"/>
          <w:i/>
        </w:rPr>
        <w:t>中国危重病急救医</w:t>
      </w:r>
      <w:r w:rsidRPr="00394C6A">
        <w:rPr>
          <w:i/>
        </w:rPr>
        <w:t>(Chinese critical care medicine), 22</w:t>
      </w:r>
      <w:r w:rsidRPr="00394C6A">
        <w:t xml:space="preserve">(4), 221-225. </w:t>
      </w:r>
    </w:p>
    <w:p w14:paraId="540B21DB" w14:textId="77777777" w:rsidR="002E0867" w:rsidRPr="00394C6A" w:rsidRDefault="002E0867" w:rsidP="00394C6A">
      <w:pPr>
        <w:pStyle w:val="EndNoteBibliography"/>
        <w:ind w:left="720" w:hanging="720"/>
      </w:pPr>
      <w:r w:rsidRPr="00394C6A">
        <w:t xml:space="preserve">Zongdao, S., Huixu, X., Ping, W., Qi, Z., Yan, W., Chen, E., . . . Susan, F. (2013). Oral hygiene care for critically ill patients to prevent ventilator‐associated pneumonia. </w:t>
      </w:r>
      <w:r w:rsidRPr="00394C6A">
        <w:rPr>
          <w:i/>
        </w:rPr>
        <w:t>Cochrane Database of Systematic Reviews, 8</w:t>
      </w:r>
      <w:r w:rsidRPr="00394C6A">
        <w:t>(8), CD008367. doi:10.1002/14651858.CD008367.pub2</w:t>
      </w:r>
    </w:p>
    <w:p w14:paraId="4A1EA314" w14:textId="77777777" w:rsidR="002E0867" w:rsidRPr="009E2E85" w:rsidRDefault="002E0867" w:rsidP="0037191E">
      <w:pPr>
        <w:spacing w:after="120"/>
        <w:rPr>
          <w:sz w:val="20"/>
          <w:szCs w:val="20"/>
        </w:rPr>
      </w:pPr>
    </w:p>
    <w:p w14:paraId="14630BE9" w14:textId="77777777" w:rsidR="004A4BAF" w:rsidRDefault="002C2CCB"/>
    <w:sectPr w:rsidR="004A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E0867"/>
    <w:rsid w:val="00163518"/>
    <w:rsid w:val="0022158B"/>
    <w:rsid w:val="002C2CCB"/>
    <w:rsid w:val="002E0867"/>
    <w:rsid w:val="00343995"/>
    <w:rsid w:val="006852A6"/>
    <w:rsid w:val="00993AA2"/>
    <w:rsid w:val="00A90F36"/>
    <w:rsid w:val="00B061E4"/>
    <w:rsid w:val="00B10CCE"/>
    <w:rsid w:val="00BD294A"/>
    <w:rsid w:val="00DE1A1C"/>
    <w:rsid w:val="00E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F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6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E086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E0867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E0867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2E0867"/>
    <w:rPr>
      <w:rFonts w:ascii="Calibri" w:eastAsia="Calibri" w:hAnsi="Calibri" w:cs="Times New Roman"/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2E0867"/>
    <w:rPr>
      <w:noProof/>
    </w:rPr>
  </w:style>
  <w:style w:type="character" w:customStyle="1" w:styleId="EndNoteBibliographyChar">
    <w:name w:val="EndNote Bibliography Char"/>
    <w:basedOn w:val="Standardskriftforavsnitt"/>
    <w:link w:val="EndNoteBibliography"/>
    <w:rsid w:val="002E0867"/>
    <w:rPr>
      <w:rFonts w:ascii="Calibri" w:eastAsia="Calibri" w:hAnsi="Calibri" w:cs="Times New Roman"/>
      <w:noProof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6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E086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E0867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E0867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2E0867"/>
    <w:rPr>
      <w:rFonts w:ascii="Calibri" w:eastAsia="Calibri" w:hAnsi="Calibri" w:cs="Times New Roman"/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2E0867"/>
    <w:rPr>
      <w:noProof/>
    </w:rPr>
  </w:style>
  <w:style w:type="character" w:customStyle="1" w:styleId="EndNoteBibliographyChar">
    <w:name w:val="EndNote Bibliography Char"/>
    <w:basedOn w:val="Standardskriftforavsnitt"/>
    <w:link w:val="EndNoteBibliography"/>
    <w:rsid w:val="002E0867"/>
    <w:rPr>
      <w:rFonts w:ascii="Calibri" w:eastAsia="Calibri" w:hAnsi="Calibri" w:cs="Times New Roman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186/s13054-014-0715-6" TargetMode="External"/><Relationship Id="rId18" Type="http://schemas.openxmlformats.org/officeDocument/2006/relationships/hyperlink" Target="http://www.epistemonikos.org/en/advanced_search?q=authors:Zielman%20M" TargetMode="External"/><Relationship Id="rId26" Type="http://schemas.openxmlformats.org/officeDocument/2006/relationships/hyperlink" Target="http://www.epistemonikos.org/en/advanced_search?q=authors:Severens%20JL" TargetMode="External"/><Relationship Id="rId39" Type="http://schemas.openxmlformats.org/officeDocument/2006/relationships/hyperlink" Target="http://www.epistemonikos.org/en/documents/d8b3334005a145d0854b7e418317f62b6e2feb54" TargetMode="External"/><Relationship Id="rId21" Type="http://schemas.openxmlformats.org/officeDocument/2006/relationships/hyperlink" Target="http://dx.doi.org/10.1016/j.ijnurstu.2014.11.010" TargetMode="External"/><Relationship Id="rId34" Type="http://schemas.openxmlformats.org/officeDocument/2006/relationships/hyperlink" Target="http://www.epistemonikos.org/en/advanced_search?q=authors:Wetterslev%20M" TargetMode="External"/><Relationship Id="rId42" Type="http://schemas.openxmlformats.org/officeDocument/2006/relationships/hyperlink" Target="http://dx.doi.org/10.11124/jbisrir-2012-25" TargetMode="External"/><Relationship Id="rId47" Type="http://schemas.openxmlformats.org/officeDocument/2006/relationships/hyperlink" Target="http://www.epistemonikos.org/en/advanced_search?q=authors:Maybee%20P" TargetMode="External"/><Relationship Id="rId50" Type="http://schemas.openxmlformats.org/officeDocument/2006/relationships/hyperlink" Target="http://dx.doi.org/10.1177/1074840713496317" TargetMode="External"/><Relationship Id="rId55" Type="http://schemas.openxmlformats.org/officeDocument/2006/relationships/hyperlink" Target="http://www.epistemonikos.org/en/advanced_search?q=authors:Nyberg%20D" TargetMode="External"/><Relationship Id="rId63" Type="http://schemas.openxmlformats.org/officeDocument/2006/relationships/hyperlink" Target="http://www.epistemonikos.org/en/documents/4703429728c0ba26a5ef1b2b70036f500d8a8c62/referred?classification=broad-synthesis" TargetMode="External"/><Relationship Id="rId68" Type="http://schemas.openxmlformats.org/officeDocument/2006/relationships/hyperlink" Target="http://www.epistemonikos.org/en/advanced_search?q=authors:Globerman%20J" TargetMode="External"/><Relationship Id="rId76" Type="http://schemas.openxmlformats.org/officeDocument/2006/relationships/hyperlink" Target="http://www.epistemonikos.org/en/documents/8e203ba4f2c246d2669cd12bdf76440bd295d5a9" TargetMode="External"/><Relationship Id="rId84" Type="http://schemas.openxmlformats.org/officeDocument/2006/relationships/hyperlink" Target="http://www.epistemonikos.org/en/advanced_search?q=authors:Gates%20S" TargetMode="External"/><Relationship Id="rId89" Type="http://schemas.openxmlformats.org/officeDocument/2006/relationships/hyperlink" Target="http://www.ncbi.nlm.nih.gov/pubmed/25961752" TargetMode="External"/><Relationship Id="rId7" Type="http://schemas.openxmlformats.org/officeDocument/2006/relationships/hyperlink" Target="http://www.epistemonikos.org/en/advanced_search?q=authors:Roberts%20DJ" TargetMode="External"/><Relationship Id="rId71" Type="http://schemas.openxmlformats.org/officeDocument/2006/relationships/hyperlink" Target="http://www.epistemonikos.org/en/advanced_search?q=authors:Fitzgerald%20JM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pistemonikos.org/en/advanced_search?q=authors:Jongerden%20IP" TargetMode="External"/><Relationship Id="rId29" Type="http://schemas.openxmlformats.org/officeDocument/2006/relationships/hyperlink" Target="http://dx.doi.org/10.1097/01.CCM.0000217963.87227.7B" TargetMode="External"/><Relationship Id="rId11" Type="http://schemas.openxmlformats.org/officeDocument/2006/relationships/hyperlink" Target="http://www.epistemonikos.org/en/advanced_search?q=authors:Stelfox%20HT" TargetMode="External"/><Relationship Id="rId24" Type="http://schemas.openxmlformats.org/officeDocument/2006/relationships/hyperlink" Target="http://www.epistemonikos.org/en/advanced_search?q=authors:Maessen%20JG" TargetMode="External"/><Relationship Id="rId32" Type="http://schemas.openxmlformats.org/officeDocument/2006/relationships/hyperlink" Target="http://www.epistemonikos.org/en/advanced_search?q=authors:Hjortrup%20PB" TargetMode="External"/><Relationship Id="rId37" Type="http://schemas.openxmlformats.org/officeDocument/2006/relationships/hyperlink" Target="http://dx.doi.org/10.1186/cc11855" TargetMode="External"/><Relationship Id="rId40" Type="http://schemas.openxmlformats.org/officeDocument/2006/relationships/hyperlink" Target="http://www.epistemonikos.org/en/advanced_search?q=authors:Timothy%20Gollaher" TargetMode="External"/><Relationship Id="rId45" Type="http://schemas.openxmlformats.org/officeDocument/2006/relationships/hyperlink" Target="http://www.epistemonikos.org/en/advanced_search?q=authors:Foster%20MJ" TargetMode="External"/><Relationship Id="rId53" Type="http://schemas.openxmlformats.org/officeDocument/2006/relationships/hyperlink" Target="http://www.epistemonikos.org/en/advanced_search?q=authors:Dy%20SM" TargetMode="External"/><Relationship Id="rId58" Type="http://schemas.openxmlformats.org/officeDocument/2006/relationships/hyperlink" Target="http://www.epistemonikos.org/en/advanced_search?q=authors:Morlock%20L" TargetMode="External"/><Relationship Id="rId66" Type="http://schemas.openxmlformats.org/officeDocument/2006/relationships/hyperlink" Target="http://www.epistemonikos.org/en/advanced_search?q=authors:Schulzer%20M" TargetMode="External"/><Relationship Id="rId74" Type="http://schemas.openxmlformats.org/officeDocument/2006/relationships/hyperlink" Target="http://www.epistemonikos.org/en/documents/bf4530f5291f39e9166c4727a6b8849754d67785/referred?classification=structured-summary-of-systematic-review" TargetMode="External"/><Relationship Id="rId79" Type="http://schemas.openxmlformats.org/officeDocument/2006/relationships/hyperlink" Target="http://www.epistemonikos.org/en/advanced_search?q=authors:Chadwick%20P" TargetMode="External"/><Relationship Id="rId87" Type="http://schemas.openxmlformats.org/officeDocument/2006/relationships/hyperlink" Target="http://www.epistemonikos.org/en/advanced_search?q=authors:Carlson%20GL" TargetMode="External"/><Relationship Id="rId5" Type="http://schemas.openxmlformats.org/officeDocument/2006/relationships/hyperlink" Target="http://www.epistemonikos.org/en/documents/aafe0f61e859fc22db0b785a7f2e177adbc80414" TargetMode="External"/><Relationship Id="rId61" Type="http://schemas.openxmlformats.org/officeDocument/2006/relationships/hyperlink" Target="http://www.ncbi.nlm.nih.gov/pubmed/15762904" TargetMode="External"/><Relationship Id="rId82" Type="http://schemas.openxmlformats.org/officeDocument/2006/relationships/hyperlink" Target="http://www.epistemonikos.org/en/advanced_search?q=authors:Perkins%20GD" TargetMode="External"/><Relationship Id="rId90" Type="http://schemas.openxmlformats.org/officeDocument/2006/relationships/hyperlink" Target="http://dx.doi.org/10.3310/hta19350" TargetMode="External"/><Relationship Id="rId19" Type="http://schemas.openxmlformats.org/officeDocument/2006/relationships/hyperlink" Target="http://www.epistemonikos.org/en/advanced_search?q=authors:van%20den%20Hoogen%20A" TargetMode="External"/><Relationship Id="rId14" Type="http://schemas.openxmlformats.org/officeDocument/2006/relationships/hyperlink" Target="http://www.epistemonikos.org/en/documents/049bf02561189ee9a620fd847ee8ed4d310f0097" TargetMode="External"/><Relationship Id="rId22" Type="http://schemas.openxmlformats.org/officeDocument/2006/relationships/hyperlink" Target="http://www.epistemonikos.org/en/documents/7e98e29d2d6934f5bbd8ab3c9145d2f7f8ee356a" TargetMode="External"/><Relationship Id="rId27" Type="http://schemas.openxmlformats.org/officeDocument/2006/relationships/hyperlink" Target="http://www.epistemonikos.org/en/advanced_search?q=authors:Prins%20MH" TargetMode="External"/><Relationship Id="rId30" Type="http://schemas.openxmlformats.org/officeDocument/2006/relationships/hyperlink" Target="http://www.epistemonikos.org/en/documents/7e98e29d2d6934f5bbd8ab3c9145d2f7f8ee356a/referred?classification=structured-summary-of-systematic-review" TargetMode="External"/><Relationship Id="rId35" Type="http://schemas.openxmlformats.org/officeDocument/2006/relationships/hyperlink" Target="http://www.epistemonikos.org/en/advanced_search?q=authors:Perner%20A" TargetMode="External"/><Relationship Id="rId43" Type="http://schemas.openxmlformats.org/officeDocument/2006/relationships/hyperlink" Target="http://www.joannabriggslibrary.org/index.php/jbisrir/article/view/25" TargetMode="External"/><Relationship Id="rId48" Type="http://schemas.openxmlformats.org/officeDocument/2006/relationships/hyperlink" Target="http://www.epistemonikos.org/en/advanced_search?q=authors:Cullens%20V" TargetMode="External"/><Relationship Id="rId56" Type="http://schemas.openxmlformats.org/officeDocument/2006/relationships/hyperlink" Target="http://www.epistemonikos.org/en/advanced_search?q=authors:Dawson%20PB" TargetMode="External"/><Relationship Id="rId64" Type="http://schemas.openxmlformats.org/officeDocument/2006/relationships/hyperlink" Target="http://www.epistemonikos.org/en/documents/bf4530f5291f39e9166c4727a6b8849754d67785" TargetMode="External"/><Relationship Id="rId69" Type="http://schemas.openxmlformats.org/officeDocument/2006/relationships/hyperlink" Target="http://www.epistemonikos.org/en/advanced_search?q=authors:Semeniuk%20P" TargetMode="External"/><Relationship Id="rId77" Type="http://schemas.openxmlformats.org/officeDocument/2006/relationships/hyperlink" Target="http://www.epistemonikos.org/en/advanced_search?q=authors:Warhurst%20G" TargetMode="External"/><Relationship Id="rId8" Type="http://schemas.openxmlformats.org/officeDocument/2006/relationships/hyperlink" Target="http://www.epistemonikos.org/en/advanced_search?q=authors:Turin%20T" TargetMode="External"/><Relationship Id="rId51" Type="http://schemas.openxmlformats.org/officeDocument/2006/relationships/hyperlink" Target="http://www.epistemonikos.org/en/documents/ddc19af8d34ad4a1c427d31485bdf48f7d876586/referred?classification=primary-study" TargetMode="External"/><Relationship Id="rId72" Type="http://schemas.openxmlformats.org/officeDocument/2006/relationships/hyperlink" Target="http://www.ncbi.nlm.nih.gov/pubmed/16866839" TargetMode="External"/><Relationship Id="rId80" Type="http://schemas.openxmlformats.org/officeDocument/2006/relationships/hyperlink" Target="http://www.epistemonikos.org/en/advanced_search?q=authors:Blackwood%20B" TargetMode="External"/><Relationship Id="rId85" Type="http://schemas.openxmlformats.org/officeDocument/2006/relationships/hyperlink" Target="http://www.epistemonikos.org/en/advanced_search?q=authors:Bentley%20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/25551448" TargetMode="External"/><Relationship Id="rId17" Type="http://schemas.openxmlformats.org/officeDocument/2006/relationships/hyperlink" Target="http://www.epistemonikos.org/en/advanced_search?q=authors:van%20Rens%20RM" TargetMode="External"/><Relationship Id="rId25" Type="http://schemas.openxmlformats.org/officeDocument/2006/relationships/hyperlink" Target="http://www.epistemonikos.org/en/advanced_search?q=authors:Heijmans%20J" TargetMode="External"/><Relationship Id="rId33" Type="http://schemas.openxmlformats.org/officeDocument/2006/relationships/hyperlink" Target="http://www.epistemonikos.org/en/advanced_search?q=authors:Haase%20N" TargetMode="External"/><Relationship Id="rId38" Type="http://schemas.openxmlformats.org/officeDocument/2006/relationships/hyperlink" Target="http://www.epistemonikos.org/en/documents/264a409fda8b5b495554b7f58b8a09e2cf8d74af/referred?classification=primary-study" TargetMode="External"/><Relationship Id="rId46" Type="http://schemas.openxmlformats.org/officeDocument/2006/relationships/hyperlink" Target="http://www.epistemonikos.org/en/advanced_search?q=authors:Whitehead%20L" TargetMode="External"/><Relationship Id="rId59" Type="http://schemas.openxmlformats.org/officeDocument/2006/relationships/hyperlink" Target="http://www.epistemonikos.org/en/advanced_search?q=authors:Rubin%20H" TargetMode="External"/><Relationship Id="rId67" Type="http://schemas.openxmlformats.org/officeDocument/2006/relationships/hyperlink" Target="http://www.epistemonikos.org/en/advanced_search?q=authors:van%20der%20Wal%20R" TargetMode="External"/><Relationship Id="rId20" Type="http://schemas.openxmlformats.org/officeDocument/2006/relationships/hyperlink" Target="http://www.ncbi.nlm.nih.gov/pubmed/25526669" TargetMode="External"/><Relationship Id="rId41" Type="http://schemas.openxmlformats.org/officeDocument/2006/relationships/hyperlink" Target="http://www.epistemonikos.org/en/advanced_search?q=authors:Kathy%20Baker" TargetMode="External"/><Relationship Id="rId54" Type="http://schemas.openxmlformats.org/officeDocument/2006/relationships/hyperlink" Target="http://www.epistemonikos.org/en/advanced_search?q=authors:Garg%20P" TargetMode="External"/><Relationship Id="rId62" Type="http://schemas.openxmlformats.org/officeDocument/2006/relationships/hyperlink" Target="http://dx.doi.org/10.1111/j.1475-6773.2005.00369.x" TargetMode="External"/><Relationship Id="rId70" Type="http://schemas.openxmlformats.org/officeDocument/2006/relationships/hyperlink" Target="http://www.epistemonikos.org/en/advanced_search?q=authors:Balka%20E" TargetMode="External"/><Relationship Id="rId75" Type="http://schemas.openxmlformats.org/officeDocument/2006/relationships/hyperlink" Target="http://www.epistemonikos.org/en/documents/bf4530f5291f39e9166c4727a6b8849754d67785/referred?classification=primary-study" TargetMode="External"/><Relationship Id="rId83" Type="http://schemas.openxmlformats.org/officeDocument/2006/relationships/hyperlink" Target="http://www.epistemonikos.org/en/advanced_search?q=authors:McMullan%20R" TargetMode="External"/><Relationship Id="rId88" Type="http://schemas.openxmlformats.org/officeDocument/2006/relationships/hyperlink" Target="http://www.epistemonikos.org/en/advanced_search?q=authors:Dark%20P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pistemonikos.org/en/advanced_search?q=authors:Hosein%20F" TargetMode="External"/><Relationship Id="rId15" Type="http://schemas.openxmlformats.org/officeDocument/2006/relationships/hyperlink" Target="http://www.epistemonikos.org/en/advanced_search?q=authors:Legemaat%20MM" TargetMode="External"/><Relationship Id="rId23" Type="http://schemas.openxmlformats.org/officeDocument/2006/relationships/hyperlink" Target="http://www.epistemonikos.org/en/advanced_search?q=authors:van%20Mastrigt%20GA" TargetMode="External"/><Relationship Id="rId28" Type="http://schemas.openxmlformats.org/officeDocument/2006/relationships/hyperlink" Target="http://www.ncbi.nlm.nih.gov/pubmed/16614584" TargetMode="External"/><Relationship Id="rId36" Type="http://schemas.openxmlformats.org/officeDocument/2006/relationships/hyperlink" Target="http://www.ncbi.nlm.nih.gov/pubmed/23680259" TargetMode="External"/><Relationship Id="rId49" Type="http://schemas.openxmlformats.org/officeDocument/2006/relationships/hyperlink" Target="http://www.ncbi.nlm.nih.gov/pubmed/23884697" TargetMode="External"/><Relationship Id="rId57" Type="http://schemas.openxmlformats.org/officeDocument/2006/relationships/hyperlink" Target="http://www.epistemonikos.org/en/advanced_search?q=authors:Pronovost%20PJ" TargetMode="External"/><Relationship Id="rId10" Type="http://schemas.openxmlformats.org/officeDocument/2006/relationships/hyperlink" Target="http://www.epistemonikos.org/en/advanced_search?q=authors:Ghali%20WA" TargetMode="External"/><Relationship Id="rId31" Type="http://schemas.openxmlformats.org/officeDocument/2006/relationships/hyperlink" Target="http://www.epistemonikos.org/en/documents/264a409fda8b5b495554b7f58b8a09e2cf8d74af" TargetMode="External"/><Relationship Id="rId44" Type="http://schemas.openxmlformats.org/officeDocument/2006/relationships/hyperlink" Target="http://www.epistemonikos.org/en/documents/ddc19af8d34ad4a1c427d31485bdf48f7d876586" TargetMode="External"/><Relationship Id="rId52" Type="http://schemas.openxmlformats.org/officeDocument/2006/relationships/hyperlink" Target="http://www.epistemonikos.org/en/documents/4703429728c0ba26a5ef1b2b70036f500d8a8c62" TargetMode="External"/><Relationship Id="rId60" Type="http://schemas.openxmlformats.org/officeDocument/2006/relationships/hyperlink" Target="http://www.epistemonikos.org/en/advanced_search?q=authors:Wu%20AW" TargetMode="External"/><Relationship Id="rId65" Type="http://schemas.openxmlformats.org/officeDocument/2006/relationships/hyperlink" Target="http://www.epistemonikos.org/en/advanced_search?q=authors:Numata%20Y" TargetMode="External"/><Relationship Id="rId73" Type="http://schemas.openxmlformats.org/officeDocument/2006/relationships/hyperlink" Target="http://dx.doi.org/10.1111/j.1365-2648.2006.03941.x" TargetMode="External"/><Relationship Id="rId78" Type="http://schemas.openxmlformats.org/officeDocument/2006/relationships/hyperlink" Target="http://www.epistemonikos.org/en/advanced_search?q=authors:Dunn%20G" TargetMode="External"/><Relationship Id="rId81" Type="http://schemas.openxmlformats.org/officeDocument/2006/relationships/hyperlink" Target="http://www.epistemonikos.org/en/advanced_search?q=authors:McAuley%20D" TargetMode="External"/><Relationship Id="rId86" Type="http://schemas.openxmlformats.org/officeDocument/2006/relationships/hyperlink" Target="http://www.epistemonikos.org/en/advanced_search?q=authors:Young%2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istemonikos.org/en/advanced_search?q=authors:Zygun%2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BC6FDE10</Template>
  <TotalTime>1</TotalTime>
  <Pages>9</Pages>
  <Words>6493</Words>
  <Characters>34417</Characters>
  <Application>Microsoft Office Word</Application>
  <DocSecurity>4</DocSecurity>
  <Lines>286</Lines>
  <Paragraphs>81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40829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Terese Dalsnes</dc:creator>
  <cp:lastModifiedBy>Antonija Petosic</cp:lastModifiedBy>
  <cp:revision>2</cp:revision>
  <dcterms:created xsi:type="dcterms:W3CDTF">2016-10-14T06:55:00Z</dcterms:created>
  <dcterms:modified xsi:type="dcterms:W3CDTF">2016-10-14T06:55:00Z</dcterms:modified>
</cp:coreProperties>
</file>