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9C0" w:rsidR="008A505A" w:rsidP="00A24C55" w:rsidRDefault="00E1160C" w14:paraId="25700950" w14:textId="77777777">
      <w:pPr>
        <w:shd w:val="clear" w:color="auto" w:fill="4F81BD" w:themeFill="accent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Oversikt V</w:t>
      </w:r>
      <w:r w:rsidRPr="00F7651D" w:rsidR="008A505A">
        <w:rPr>
          <w:b/>
          <w:sz w:val="40"/>
          <w:szCs w:val="40"/>
        </w:rPr>
        <w:t>æske</w:t>
      </w:r>
      <w:r>
        <w:rPr>
          <w:b/>
          <w:sz w:val="40"/>
          <w:szCs w:val="40"/>
        </w:rPr>
        <w:t>/</w:t>
      </w:r>
      <w:proofErr w:type="spellStart"/>
      <w:r>
        <w:rPr>
          <w:b/>
          <w:sz w:val="40"/>
          <w:szCs w:val="40"/>
        </w:rPr>
        <w:t>P</w:t>
      </w:r>
      <w:r w:rsidR="00F7651D">
        <w:rPr>
          <w:b/>
          <w:sz w:val="40"/>
          <w:szCs w:val="40"/>
        </w:rPr>
        <w:t>rokoagulantia</w:t>
      </w:r>
      <w:proofErr w:type="spellEnd"/>
      <w:r w:rsidRPr="00F7651D" w:rsidR="008A505A">
        <w:rPr>
          <w:b/>
          <w:sz w:val="40"/>
          <w:szCs w:val="40"/>
        </w:rPr>
        <w:t xml:space="preserve"> </w:t>
      </w:r>
      <w:r w:rsidR="00185EC7">
        <w:rPr>
          <w:b/>
          <w:sz w:val="40"/>
          <w:szCs w:val="40"/>
        </w:rPr>
        <w:t>før og etter</w:t>
      </w:r>
      <w:r w:rsidR="009709C0">
        <w:rPr>
          <w:b/>
          <w:sz w:val="40"/>
          <w:szCs w:val="40"/>
        </w:rPr>
        <w:t xml:space="preserve"> </w:t>
      </w:r>
      <w:r w:rsidRPr="00F7651D" w:rsidR="008A505A">
        <w:rPr>
          <w:b/>
          <w:sz w:val="40"/>
          <w:szCs w:val="40"/>
        </w:rPr>
        <w:t xml:space="preserve">ankomst </w:t>
      </w:r>
      <w:r w:rsidR="00185EC7">
        <w:rPr>
          <w:b/>
          <w:sz w:val="40"/>
          <w:szCs w:val="40"/>
        </w:rPr>
        <w:t>Generell intensiv - INTI2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2284"/>
        <w:gridCol w:w="2415"/>
        <w:gridCol w:w="1979"/>
      </w:tblGrid>
      <w:tr w:rsidRPr="00F7651D" w:rsidR="00954378" w:rsidTr="4127C4BD" w14:paraId="487FADB2" w14:textId="77777777">
        <w:trPr>
          <w:trHeight w:val="688"/>
        </w:trPr>
        <w:tc>
          <w:tcPr>
            <w:tcW w:w="53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930868" w:rsidR="00954378" w:rsidP="006E52C2" w:rsidRDefault="00954378" w14:paraId="404E320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Væske før OUS (annet sykehus, ambulanse)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</w:tcPr>
          <w:p w:rsidRPr="00930868" w:rsidR="00954378" w:rsidP="006E52C2" w:rsidRDefault="00954378" w14:paraId="67DB9815" w14:textId="42FCF52A">
            <w:pPr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  <w:color w:val="000000"/>
                <w:sz w:val="28"/>
                <w:szCs w:val="28"/>
                <w:lang w:eastAsia="nb-NO"/>
              </w:rPr>
            </w:pPr>
            <w:r w:rsidRPr="4127C4BD" w:rsidR="00954378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lang w:eastAsia="nb-NO"/>
              </w:rPr>
              <w:t>Væske mottak</w:t>
            </w:r>
            <w:r w:rsidRPr="4127C4BD" w:rsidR="50AFB8D1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lang w:eastAsia="nb-NO"/>
              </w:rPr>
              <w:t>/</w:t>
            </w:r>
            <w:r w:rsidRPr="4127C4BD" w:rsidR="50AFB8D1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lang w:eastAsia="nb-NO"/>
              </w:rPr>
              <w:t>op</w:t>
            </w:r>
            <w:r w:rsidRPr="4127C4BD" w:rsidR="331E74A6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lang w:eastAsia="nb-NO"/>
              </w:rPr>
              <w:t>r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</w:tcPr>
          <w:p w:rsidRPr="00930868" w:rsidR="00954378" w:rsidP="006E52C2" w:rsidRDefault="00954378" w14:paraId="0A6BC25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Væske INTI2</w:t>
            </w:r>
          </w:p>
        </w:tc>
      </w:tr>
      <w:tr w:rsidRPr="00F7651D" w:rsidR="00954378" w:rsidTr="4127C4BD" w14:paraId="62CF548E" w14:textId="77777777">
        <w:trPr>
          <w:trHeight w:val="661"/>
        </w:trPr>
        <w:tc>
          <w:tcPr>
            <w:tcW w:w="3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30868" w:rsidR="00954378" w:rsidP="008A505A" w:rsidRDefault="00954378" w14:paraId="1C3EB70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Krystalloider</w:t>
            </w:r>
            <w:r w:rsidRPr="00930868" w:rsidR="00717EDC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930868" w:rsidR="00954378" w:rsidP="008A505A" w:rsidRDefault="00954378" w14:paraId="45AAA48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  <w:t xml:space="preserve">ml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672A665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0A37501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</w:tr>
      <w:tr w:rsidRPr="00F7651D" w:rsidR="00954378" w:rsidTr="4127C4BD" w14:paraId="36C020F5" w14:textId="77777777">
        <w:trPr>
          <w:trHeight w:val="604"/>
        </w:trPr>
        <w:tc>
          <w:tcPr>
            <w:tcW w:w="3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30868" w:rsidR="00954378" w:rsidP="008A505A" w:rsidRDefault="00954378" w14:paraId="415171E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Kolloider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930868" w:rsidR="00954378" w:rsidP="008A505A" w:rsidRDefault="00954378" w14:paraId="1F825C0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  <w:t>ml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5DAB6C7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02EB378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</w:tr>
      <w:tr w:rsidRPr="00F7651D" w:rsidR="00954378" w:rsidTr="4127C4BD" w14:paraId="2A083A15" w14:textId="77777777">
        <w:trPr>
          <w:trHeight w:val="561"/>
        </w:trPr>
        <w:tc>
          <w:tcPr>
            <w:tcW w:w="3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30868" w:rsidR="00954378" w:rsidP="008A505A" w:rsidRDefault="00954378" w14:paraId="0666B90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SAG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930868" w:rsidR="00954378" w:rsidP="008A505A" w:rsidRDefault="00954378" w14:paraId="4E1D797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  <w:t>enheter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6A05A80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954378" w:rsidRDefault="00954378" w14:paraId="5A39BBE3" w14:textId="77777777">
            <w:pPr>
              <w:tabs>
                <w:tab w:val="left" w:pos="1080"/>
              </w:tabs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  <w:tab/>
            </w:r>
          </w:p>
        </w:tc>
      </w:tr>
      <w:tr w:rsidRPr="00F7651D" w:rsidR="00954378" w:rsidTr="4127C4BD" w14:paraId="61A5CC65" w14:textId="77777777">
        <w:trPr>
          <w:trHeight w:val="553"/>
        </w:trPr>
        <w:tc>
          <w:tcPr>
            <w:tcW w:w="3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30868" w:rsidR="00954378" w:rsidP="008A505A" w:rsidRDefault="00FD7783" w14:paraId="176936A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P</w:t>
            </w:r>
            <w:r w:rsidRPr="00930868" w:rsidR="0095437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lasma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930868" w:rsidR="00954378" w:rsidP="008A505A" w:rsidRDefault="00954378" w14:paraId="432C917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  <w:t>enheter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41C8F39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72A3D3E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</w:tr>
      <w:tr w:rsidRPr="00F7651D" w:rsidR="00954378" w:rsidTr="4127C4BD" w14:paraId="32867240" w14:textId="77777777">
        <w:trPr>
          <w:trHeight w:val="561"/>
        </w:trPr>
        <w:tc>
          <w:tcPr>
            <w:tcW w:w="3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30868" w:rsidR="00954378" w:rsidP="008A505A" w:rsidRDefault="00954378" w14:paraId="3280273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Trombocytter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930868" w:rsidR="00954378" w:rsidP="008A505A" w:rsidRDefault="00954378" w14:paraId="7E15CDC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  <w:t>enheter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0D0B940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0E27B00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</w:tr>
      <w:tr w:rsidRPr="00F7651D" w:rsidR="00954378" w:rsidTr="4127C4BD" w14:paraId="61D36766" w14:textId="77777777">
        <w:trPr>
          <w:trHeight w:val="555"/>
        </w:trPr>
        <w:tc>
          <w:tcPr>
            <w:tcW w:w="3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30868" w:rsidR="00954378" w:rsidP="008A505A" w:rsidRDefault="00FD7783" w14:paraId="77668C4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Fibrinogen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930868" w:rsidR="00954378" w:rsidP="008A505A" w:rsidRDefault="00954378" w14:paraId="3B1972A0" w14:textId="05777711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4127C4BD" w:rsidR="163660B3">
              <w:rPr>
                <w:rFonts w:ascii="Calibri" w:hAnsi="Calibri" w:eastAsia="Times New Roman" w:cs="Times New Roman"/>
                <w:color w:val="BFBFBF" w:themeColor="background1" w:themeTint="FF" w:themeShade="BF"/>
                <w:sz w:val="28"/>
                <w:szCs w:val="28"/>
                <w:lang w:eastAsia="nb-NO"/>
              </w:rPr>
              <w:t>Dose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60061E4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44EAFD9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</w:tr>
      <w:tr w:rsidRPr="00F7651D" w:rsidR="00954378" w:rsidTr="4127C4BD" w14:paraId="0B96BFDD" w14:textId="77777777">
        <w:trPr>
          <w:trHeight w:val="549"/>
        </w:trPr>
        <w:tc>
          <w:tcPr>
            <w:tcW w:w="3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30868" w:rsidR="00954378" w:rsidP="008A505A" w:rsidRDefault="00E07296" w14:paraId="2647024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930868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Traneks</w:t>
            </w:r>
            <w:r w:rsidRPr="00930868" w:rsidR="00FD7783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amsyre</w:t>
            </w:r>
            <w:proofErr w:type="spellEnd"/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930868" w:rsidR="00954378" w:rsidP="008A505A" w:rsidRDefault="00954378" w14:paraId="4B7CE0E8" w14:textId="34BF4001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  <w:r w:rsidRPr="4127C4BD" w:rsidR="44082291">
              <w:rPr>
                <w:rFonts w:ascii="Calibri" w:hAnsi="Calibri" w:eastAsia="Times New Roman" w:cs="Times New Roman"/>
                <w:color w:val="BFBFBF" w:themeColor="background1" w:themeTint="FF" w:themeShade="BF"/>
                <w:sz w:val="28"/>
                <w:szCs w:val="28"/>
                <w:lang w:eastAsia="nb-NO"/>
              </w:rPr>
              <w:t>Dose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4B94D5A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/>
          </w:tcPr>
          <w:p w:rsidRPr="00930868" w:rsidR="00954378" w:rsidP="008A505A" w:rsidRDefault="00954378" w14:paraId="3DEEC66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</w:tr>
      <w:tr w:rsidRPr="00F7651D" w:rsidR="00954378" w:rsidTr="4127C4BD" w14:paraId="71EF0D8A" w14:textId="77777777">
        <w:trPr>
          <w:trHeight w:val="549"/>
        </w:trPr>
        <w:tc>
          <w:tcPr>
            <w:tcW w:w="30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930868" w:rsidR="00954378" w:rsidP="008A505A" w:rsidRDefault="00462D72" w14:paraId="6CB52162" w14:textId="748D7E2D">
            <w:pPr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  <w:color w:val="000000"/>
                <w:sz w:val="28"/>
                <w:szCs w:val="28"/>
                <w:lang w:eastAsia="nb-NO"/>
              </w:rPr>
            </w:pPr>
            <w:r w:rsidRPr="4127C4BD" w:rsidR="17BADCFF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lang w:eastAsia="nb-NO"/>
              </w:rPr>
              <w:t>Annet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930868" w:rsidR="00954378" w:rsidP="008A505A" w:rsidRDefault="00954378" w14:paraId="3656B9A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930868" w:rsidR="00954378" w:rsidP="008A505A" w:rsidRDefault="00954378" w14:paraId="45FB081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Pr="00930868" w:rsidR="00954378" w:rsidP="008A505A" w:rsidRDefault="00954378" w14:paraId="049F31C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BFBFBF"/>
                <w:sz w:val="28"/>
                <w:szCs w:val="28"/>
                <w:lang w:eastAsia="nb-NO"/>
              </w:rPr>
            </w:pPr>
          </w:p>
        </w:tc>
      </w:tr>
    </w:tbl>
    <w:p w:rsidRPr="00930868" w:rsidR="00D4089C" w:rsidP="00D4089C" w:rsidRDefault="00D4089C" w14:paraId="45BD0434" w14:textId="77777777">
      <w:pPr>
        <w:spacing w:before="150" w:after="210"/>
        <w:ind w:right="210"/>
        <w:rPr>
          <w:rFonts w:ascii="Cambria" w:hAnsi="Cambria" w:eastAsia="Times New Roman" w:cs="Arial"/>
          <w:b/>
          <w:bCs/>
          <w:color w:val="4F81BD" w:themeColor="accent1"/>
          <w:sz w:val="28"/>
          <w:szCs w:val="28"/>
          <w:lang w:eastAsia="nb-NO"/>
        </w:rPr>
      </w:pPr>
      <w:r w:rsidRPr="00930868">
        <w:rPr>
          <w:rFonts w:ascii="Cambria" w:hAnsi="Cambria" w:eastAsia="Times New Roman" w:cs="Arial"/>
          <w:b/>
          <w:bCs/>
          <w:color w:val="4F81BD" w:themeColor="accent1"/>
          <w:sz w:val="28"/>
          <w:szCs w:val="28"/>
          <w:lang w:eastAsia="nb-NO"/>
        </w:rPr>
        <w:t>Utstyr/ behandlingstiltak:</w:t>
      </w:r>
    </w:p>
    <w:p w:rsidRPr="003003C6" w:rsidR="00D4089C" w:rsidP="00F75023" w:rsidRDefault="00D4089C" w14:paraId="1731C65F" w14:textId="77777777">
      <w:pPr>
        <w:numPr>
          <w:ilvl w:val="0"/>
          <w:numId w:val="1"/>
        </w:numPr>
        <w:spacing w:line="240" w:lineRule="auto"/>
        <w:rPr>
          <w:rFonts w:ascii="Calibri" w:hAnsi="Calibri" w:eastAsia="Times New Roman" w:cs="Arial"/>
          <w:color w:val="000000" w:themeColor="text1"/>
          <w:lang w:eastAsia="nb-NO"/>
        </w:rPr>
      </w:pPr>
      <w:r w:rsidRPr="003003C6">
        <w:rPr>
          <w:rFonts w:ascii="Calibri" w:hAnsi="Calibri" w:eastAsia="Times New Roman" w:cs="Arial"/>
          <w:color w:val="000000" w:themeColor="text1"/>
          <w:lang w:eastAsia="nb-NO"/>
        </w:rPr>
        <w:t>Minimum 2 grove</w:t>
      </w:r>
      <w:r w:rsidRPr="003003C6" w:rsidR="00357D00">
        <w:rPr>
          <w:rFonts w:ascii="Calibri" w:hAnsi="Calibri" w:eastAsia="Times New Roman" w:cs="Arial"/>
          <w:color w:val="000000" w:themeColor="text1"/>
          <w:lang w:eastAsia="nb-NO"/>
        </w:rPr>
        <w:t>,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r w:rsidRPr="003003C6" w:rsidR="00D81021">
        <w:rPr>
          <w:rFonts w:ascii="Calibri" w:hAnsi="Calibri" w:eastAsia="Times New Roman" w:cs="Arial"/>
          <w:color w:val="000000" w:themeColor="text1"/>
          <w:lang w:eastAsia="nb-NO"/>
        </w:rPr>
        <w:t>perifere iv-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>kanyler for infusjon</w:t>
      </w:r>
      <w:r w:rsidRPr="003003C6" w:rsidR="00F75023">
        <w:rPr>
          <w:rFonts w:ascii="Calibri" w:hAnsi="Calibri" w:eastAsia="Times New Roman" w:cs="Arial"/>
          <w:color w:val="000000" w:themeColor="text1"/>
          <w:lang w:eastAsia="nb-NO"/>
        </w:rPr>
        <w:t xml:space="preserve"> + arteriekran for overvåking.</w:t>
      </w:r>
    </w:p>
    <w:p w:rsidRPr="003003C6" w:rsidR="00F75023" w:rsidP="00F75023" w:rsidRDefault="005F56F0" w14:paraId="09D0D277" w14:textId="77777777">
      <w:pPr>
        <w:numPr>
          <w:ilvl w:val="0"/>
          <w:numId w:val="1"/>
        </w:numPr>
        <w:spacing w:line="240" w:lineRule="auto"/>
        <w:rPr>
          <w:rFonts w:ascii="Calibri" w:hAnsi="Calibri" w:eastAsia="Times New Roman" w:cs="Arial"/>
          <w:color w:val="000000" w:themeColor="text1"/>
          <w:lang w:eastAsia="nb-NO"/>
        </w:rPr>
      </w:pP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Vurder </w:t>
      </w: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Swan</w:t>
      </w:r>
      <w:proofErr w:type="spellEnd"/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Ganz</w:t>
      </w:r>
      <w:proofErr w:type="spellEnd"/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introducer</w:t>
      </w:r>
      <w:proofErr w:type="spellEnd"/>
      <w:r w:rsidRPr="003003C6" w:rsidR="00D81021">
        <w:rPr>
          <w:rFonts w:ascii="Calibri" w:hAnsi="Calibri" w:eastAsia="Times New Roman" w:cs="Arial"/>
          <w:color w:val="000000" w:themeColor="text1"/>
          <w:lang w:eastAsia="nb-NO"/>
        </w:rPr>
        <w:t xml:space="preserve"> med 2 gro</w:t>
      </w:r>
      <w:r w:rsidRPr="003003C6" w:rsidR="00AE2493">
        <w:rPr>
          <w:rFonts w:ascii="Calibri" w:hAnsi="Calibri" w:eastAsia="Times New Roman" w:cs="Arial"/>
          <w:color w:val="000000" w:themeColor="text1"/>
          <w:lang w:eastAsia="nb-NO"/>
        </w:rPr>
        <w:t>ve sideløp (</w:t>
      </w:r>
      <w:r w:rsidRPr="003003C6" w:rsidR="00D81021">
        <w:rPr>
          <w:rFonts w:ascii="Calibri" w:hAnsi="Calibri" w:eastAsia="Times New Roman" w:cs="Arial"/>
          <w:color w:val="000000" w:themeColor="text1"/>
          <w:lang w:eastAsia="nb-NO"/>
        </w:rPr>
        <w:t xml:space="preserve">Blue MAC) ved vanskelig perifer </w:t>
      </w:r>
      <w:r w:rsidRPr="003003C6" w:rsidR="00357D00">
        <w:rPr>
          <w:rFonts w:ascii="Calibri" w:hAnsi="Calibri" w:eastAsia="Times New Roman" w:cs="Arial"/>
          <w:color w:val="000000" w:themeColor="text1"/>
          <w:lang w:eastAsia="nb-NO"/>
        </w:rPr>
        <w:t>iv-</w:t>
      </w:r>
      <w:r w:rsidRPr="003003C6" w:rsidR="00D81021">
        <w:rPr>
          <w:rFonts w:ascii="Calibri" w:hAnsi="Calibri" w:eastAsia="Times New Roman" w:cs="Arial"/>
          <w:color w:val="000000" w:themeColor="text1"/>
          <w:lang w:eastAsia="nb-NO"/>
        </w:rPr>
        <w:t xml:space="preserve">tilgang og stort transfusjonsbehov. </w:t>
      </w:r>
      <w:r w:rsidRPr="003003C6" w:rsidR="00AE2493">
        <w:rPr>
          <w:rFonts w:ascii="Calibri" w:hAnsi="Calibri" w:eastAsia="Times New Roman" w:cs="Arial"/>
          <w:color w:val="000000" w:themeColor="text1"/>
          <w:lang w:eastAsia="nb-NO"/>
        </w:rPr>
        <w:t xml:space="preserve">Ev </w:t>
      </w:r>
      <w:r w:rsidRPr="003003C6" w:rsidR="003E47C8">
        <w:rPr>
          <w:rFonts w:ascii="Calibri" w:hAnsi="Calibri" w:eastAsia="Times New Roman" w:cs="Arial"/>
          <w:color w:val="000000" w:themeColor="text1"/>
          <w:lang w:eastAsia="nb-NO"/>
        </w:rPr>
        <w:t xml:space="preserve">kan </w:t>
      </w:r>
      <w:r w:rsidRPr="003003C6" w:rsidR="00AE2493">
        <w:rPr>
          <w:rFonts w:ascii="Calibri" w:hAnsi="Calibri" w:eastAsia="Times New Roman" w:cs="Arial"/>
          <w:color w:val="000000" w:themeColor="text1"/>
          <w:lang w:eastAsia="nb-NO"/>
        </w:rPr>
        <w:t>inneliggende</w:t>
      </w:r>
      <w:r w:rsidRPr="003003C6" w:rsidR="003E47C8">
        <w:rPr>
          <w:rFonts w:ascii="Calibri" w:hAnsi="Calibri" w:eastAsia="Times New Roman" w:cs="Arial"/>
          <w:color w:val="000000" w:themeColor="text1"/>
          <w:lang w:eastAsia="nb-NO"/>
        </w:rPr>
        <w:t xml:space="preserve"> dialysekateter</w:t>
      </w:r>
      <w:r w:rsidRPr="003003C6" w:rsidR="00AE2493">
        <w:rPr>
          <w:rFonts w:ascii="Calibri" w:hAnsi="Calibri" w:eastAsia="Times New Roman" w:cs="Arial"/>
          <w:color w:val="000000" w:themeColor="text1"/>
          <w:lang w:eastAsia="nb-NO"/>
        </w:rPr>
        <w:t xml:space="preserve"> brukes.</w:t>
      </w:r>
    </w:p>
    <w:p w:rsidRPr="003003C6" w:rsidR="00D4089C" w:rsidP="00F75023" w:rsidRDefault="005F56F0" w14:paraId="78413788" w14:textId="77777777">
      <w:pPr>
        <w:numPr>
          <w:ilvl w:val="0"/>
          <w:numId w:val="1"/>
        </w:numPr>
        <w:spacing w:line="240" w:lineRule="auto"/>
        <w:rPr>
          <w:rFonts w:ascii="Calibri" w:hAnsi="Calibri" w:eastAsia="Times New Roman" w:cs="Arial"/>
          <w:color w:val="000000" w:themeColor="text1"/>
          <w:lang w:eastAsia="nb-NO"/>
        </w:rPr>
      </w:pP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Blodvarmer</w:t>
      </w:r>
      <w:proofErr w:type="spellEnd"/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fra start ved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 xml:space="preserve"> forventet behov for mer enn 2 enhet</w:t>
      </w:r>
      <w:r w:rsidRPr="003003C6" w:rsidR="003E76E3">
        <w:rPr>
          <w:rFonts w:ascii="Calibri" w:hAnsi="Calibri" w:eastAsia="Times New Roman" w:cs="Arial"/>
          <w:color w:val="000000" w:themeColor="text1"/>
          <w:lang w:eastAsia="nb-NO"/>
        </w:rPr>
        <w:t>er SAG. Unngå hypotermi.  Bruk</w:t>
      </w:r>
      <w:r w:rsidRPr="003003C6" w:rsidR="00F75023">
        <w:rPr>
          <w:rFonts w:ascii="Calibri" w:hAnsi="Calibri" w:eastAsia="Times New Roman" w:cs="Arial"/>
          <w:color w:val="000000" w:themeColor="text1"/>
          <w:lang w:eastAsia="nb-NO"/>
        </w:rPr>
        <w:t xml:space="preserve"> b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>airhugger</w:t>
      </w:r>
      <w:r w:rsidRPr="003003C6" w:rsidR="003E76E3">
        <w:rPr>
          <w:rFonts w:ascii="Calibri" w:hAnsi="Calibri" w:eastAsia="Times New Roman" w:cs="Arial"/>
          <w:color w:val="000000" w:themeColor="text1"/>
          <w:lang w:eastAsia="nb-NO"/>
        </w:rPr>
        <w:t>.</w:t>
      </w:r>
    </w:p>
    <w:p w:rsidRPr="003003C6" w:rsidR="00D4089C" w:rsidP="00F75023" w:rsidRDefault="00C07A69" w14:paraId="0A365097" w14:textId="77777777">
      <w:pPr>
        <w:numPr>
          <w:ilvl w:val="0"/>
          <w:numId w:val="1"/>
        </w:numPr>
        <w:spacing w:line="240" w:lineRule="auto"/>
        <w:rPr>
          <w:rFonts w:ascii="Calibri" w:hAnsi="Calibri" w:eastAsia="Times New Roman" w:cs="Arial"/>
          <w:color w:val="000000" w:themeColor="text1"/>
          <w:lang w:eastAsia="nb-NO"/>
        </w:rPr>
      </w:pP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Multitransfusjons</w:t>
      </w:r>
      <w:r w:rsidRPr="003003C6" w:rsidR="00F75023">
        <w:rPr>
          <w:rFonts w:ascii="Calibri" w:hAnsi="Calibri" w:eastAsia="Times New Roman" w:cs="Arial"/>
          <w:color w:val="000000" w:themeColor="text1"/>
          <w:lang w:eastAsia="nb-NO"/>
        </w:rPr>
        <w:t>pak</w:t>
      </w:r>
      <w:r w:rsidRPr="003003C6" w:rsidR="005F56F0">
        <w:rPr>
          <w:rFonts w:ascii="Calibri" w:hAnsi="Calibri" w:eastAsia="Times New Roman" w:cs="Arial"/>
          <w:color w:val="000000" w:themeColor="text1"/>
          <w:lang w:eastAsia="nb-NO"/>
        </w:rPr>
        <w:t>ke</w:t>
      </w:r>
      <w:proofErr w:type="spellEnd"/>
      <w:r w:rsidRPr="003003C6" w:rsidR="005F56F0">
        <w:rPr>
          <w:rFonts w:ascii="Calibri" w:hAnsi="Calibri" w:eastAsia="Times New Roman" w:cs="Arial"/>
          <w:color w:val="000000" w:themeColor="text1"/>
          <w:lang w:eastAsia="nb-NO"/>
        </w:rPr>
        <w:t xml:space="preserve">(MTP): </w:t>
      </w:r>
      <w:r w:rsidRPr="003003C6" w:rsidR="000C6A76">
        <w:rPr>
          <w:rFonts w:ascii="Calibri" w:hAnsi="Calibri" w:eastAsia="Times New Roman" w:cs="Arial"/>
          <w:color w:val="000000" w:themeColor="text1"/>
          <w:lang w:eastAsia="nb-NO"/>
        </w:rPr>
        <w:t xml:space="preserve">5 SAG + 5 Plasma + 1 </w:t>
      </w:r>
      <w:r w:rsidRPr="003003C6" w:rsidR="00343521">
        <w:rPr>
          <w:rFonts w:ascii="Calibri" w:hAnsi="Calibri" w:eastAsia="Times New Roman" w:cs="Arial"/>
          <w:color w:val="000000" w:themeColor="text1"/>
          <w:lang w:eastAsia="nb-NO"/>
        </w:rPr>
        <w:t xml:space="preserve">Enhet </w:t>
      </w:r>
      <w:r w:rsidRPr="003003C6" w:rsidR="000C6A76">
        <w:rPr>
          <w:rFonts w:ascii="Calibri" w:hAnsi="Calibri" w:eastAsia="Times New Roman" w:cs="Arial"/>
          <w:color w:val="000000" w:themeColor="text1"/>
          <w:lang w:eastAsia="nb-NO"/>
        </w:rPr>
        <w:t xml:space="preserve"> t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>rombocy</w:t>
      </w:r>
      <w:r w:rsidRPr="003003C6" w:rsidR="00343521">
        <w:rPr>
          <w:rFonts w:ascii="Calibri" w:hAnsi="Calibri" w:eastAsia="Times New Roman" w:cs="Arial"/>
          <w:color w:val="000000" w:themeColor="text1"/>
          <w:lang w:eastAsia="nb-NO"/>
        </w:rPr>
        <w:t>ttkonsentrat (5 givere)</w:t>
      </w:r>
      <w:r w:rsidRPr="003003C6" w:rsidR="005F56F0">
        <w:rPr>
          <w:rFonts w:ascii="Calibri" w:hAnsi="Calibri" w:eastAsia="Times New Roman" w:cs="Arial"/>
          <w:color w:val="000000" w:themeColor="text1"/>
          <w:lang w:eastAsia="nb-NO"/>
        </w:rPr>
        <w:t>.</w:t>
      </w:r>
      <w:r w:rsidRPr="003003C6" w:rsidR="00F75023">
        <w:rPr>
          <w:rFonts w:ascii="Calibri" w:hAnsi="Calibri" w:eastAsia="Times New Roman" w:cs="Arial"/>
          <w:color w:val="000000" w:themeColor="text1"/>
          <w:lang w:eastAsia="nb-NO"/>
        </w:rPr>
        <w:br/>
      </w:r>
      <w:r w:rsidRPr="003003C6" w:rsidR="00F75023">
        <w:rPr>
          <w:rFonts w:ascii="Calibri" w:hAnsi="Calibri" w:eastAsia="Times New Roman" w:cs="Arial"/>
          <w:color w:val="000000" w:themeColor="text1"/>
          <w:lang w:eastAsia="nb-NO"/>
        </w:rPr>
        <w:t>Bestilles fra blodbanken</w:t>
      </w:r>
      <w:r w:rsidRPr="003003C6" w:rsidR="005F56F0">
        <w:rPr>
          <w:rFonts w:ascii="Calibri" w:hAnsi="Calibri" w:eastAsia="Times New Roman" w:cs="Arial"/>
          <w:color w:val="000000" w:themeColor="text1"/>
          <w:lang w:eastAsia="nb-NO"/>
        </w:rPr>
        <w:t xml:space="preserve">. </w:t>
      </w:r>
      <w:proofErr w:type="spellStart"/>
      <w:r w:rsidRPr="003003C6" w:rsidR="005F56F0">
        <w:rPr>
          <w:rFonts w:ascii="Calibri" w:hAnsi="Calibri" w:eastAsia="Times New Roman" w:cs="Arial"/>
          <w:color w:val="000000" w:themeColor="text1"/>
          <w:lang w:eastAsia="nb-NO"/>
        </w:rPr>
        <w:t>T</w:t>
      </w:r>
      <w:r w:rsidRPr="003003C6" w:rsidR="00520D1D">
        <w:rPr>
          <w:rFonts w:ascii="Calibri" w:hAnsi="Calibri" w:eastAsia="Times New Roman" w:cs="Arial"/>
          <w:color w:val="000000" w:themeColor="text1"/>
          <w:lang w:eastAsia="nb-NO"/>
        </w:rPr>
        <w:t>lf</w:t>
      </w:r>
      <w:proofErr w:type="spellEnd"/>
      <w:r w:rsidRPr="003003C6" w:rsidR="00520D1D">
        <w:rPr>
          <w:rFonts w:ascii="Calibri" w:hAnsi="Calibri" w:eastAsia="Times New Roman" w:cs="Arial"/>
          <w:color w:val="000000" w:themeColor="text1"/>
          <w:lang w:eastAsia="nb-NO"/>
        </w:rPr>
        <w:t>: 18869</w:t>
      </w:r>
      <w:r w:rsidRPr="003003C6" w:rsidR="00F75023">
        <w:rPr>
          <w:rFonts w:ascii="Calibri" w:hAnsi="Calibri" w:eastAsia="Times New Roman" w:cs="Arial"/>
          <w:color w:val="000000" w:themeColor="text1"/>
          <w:lang w:eastAsia="nb-NO"/>
        </w:rPr>
        <w:t xml:space="preserve">. 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>Blodtyping først.</w:t>
      </w:r>
    </w:p>
    <w:p w:rsidRPr="003003C6" w:rsidR="00D4089C" w:rsidP="00F75023" w:rsidRDefault="00D81021" w14:paraId="32FE2334" w14:textId="77777777">
      <w:pPr>
        <w:numPr>
          <w:ilvl w:val="0"/>
          <w:numId w:val="1"/>
        </w:numPr>
        <w:spacing w:line="240" w:lineRule="auto"/>
        <w:rPr>
          <w:rFonts w:ascii="Calibri" w:hAnsi="Calibri" w:eastAsia="Times New Roman" w:cs="Arial"/>
          <w:color w:val="000000" w:themeColor="text1"/>
          <w:lang w:eastAsia="nb-NO"/>
        </w:rPr>
      </w:pP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Kriseblod </w:t>
      </w:r>
      <w:r w:rsidRPr="003003C6" w:rsidR="005F56F0">
        <w:rPr>
          <w:rFonts w:ascii="Calibri" w:hAnsi="Calibri" w:eastAsia="Times New Roman" w:cs="Arial"/>
          <w:color w:val="000000" w:themeColor="text1"/>
          <w:lang w:eastAsia="nb-NO"/>
        </w:rPr>
        <w:t>(0Rh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neg</w:t>
      </w:r>
      <w:proofErr w:type="spellEnd"/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): Kan gis uten blodtyping. </w:t>
      </w:r>
      <w:r w:rsidRPr="003003C6" w:rsidR="00FA3D02">
        <w:rPr>
          <w:rFonts w:ascii="Calibri" w:hAnsi="Calibri" w:eastAsia="Times New Roman" w:cs="Arial"/>
          <w:color w:val="000000" w:themeColor="text1"/>
          <w:lang w:eastAsia="nb-NO"/>
        </w:rPr>
        <w:t>Finnes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i akuttmottak og på operasjons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>stue.</w:t>
      </w:r>
    </w:p>
    <w:p w:rsidRPr="003003C6" w:rsidR="00D4089C" w:rsidP="00D81021" w:rsidRDefault="00D81021" w14:paraId="715DFFD3" w14:textId="77777777">
      <w:pPr>
        <w:numPr>
          <w:ilvl w:val="0"/>
          <w:numId w:val="1"/>
        </w:numPr>
        <w:spacing w:line="240" w:lineRule="auto"/>
        <w:rPr>
          <w:rFonts w:ascii="Calibri" w:hAnsi="Calibri" w:eastAsia="Times New Roman" w:cs="Arial"/>
          <w:color w:val="000000" w:themeColor="text1"/>
          <w:lang w:eastAsia="nb-NO"/>
        </w:rPr>
      </w:pP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La en person få 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 xml:space="preserve">ansvar for kontroll 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>og oversikt over transfusjoner.</w:t>
      </w:r>
      <w:r w:rsidRPr="003003C6" w:rsidR="00AE2493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>Oppbevar blodprodukter forskriftsmessig</w:t>
      </w:r>
      <w:r w:rsidRPr="003003C6" w:rsidR="00FA3D02">
        <w:rPr>
          <w:rFonts w:ascii="Calibri" w:hAnsi="Calibri" w:eastAsia="Times New Roman" w:cs="Arial"/>
          <w:color w:val="000000" w:themeColor="text1"/>
          <w:lang w:eastAsia="nb-NO"/>
        </w:rPr>
        <w:t>.</w:t>
      </w:r>
    </w:p>
    <w:p w:rsidRPr="003003C6" w:rsidR="00D4089C" w:rsidP="00224C39" w:rsidRDefault="00EE1BAB" w14:paraId="59145798" w14:textId="77777777">
      <w:pPr>
        <w:pStyle w:val="Listeavsnit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3003C6">
        <w:rPr>
          <w:rFonts w:ascii="Calibri" w:hAnsi="Calibri" w:eastAsia="Times New Roman" w:cs="Arial"/>
          <w:color w:val="000000" w:themeColor="text1"/>
          <w:lang w:eastAsia="nb-NO"/>
        </w:rPr>
        <w:t>Koagulasjonsstatus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>(</w:t>
      </w:r>
      <w:r w:rsidRPr="003003C6" w:rsidR="006A0F73">
        <w:rPr>
          <w:rFonts w:ascii="Calibri" w:hAnsi="Calibri" w:eastAsia="Times New Roman" w:cs="Arial"/>
          <w:color w:val="000000" w:themeColor="text1"/>
          <w:lang w:eastAsia="nb-NO"/>
        </w:rPr>
        <w:t>INR,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r w:rsidRPr="003003C6" w:rsidR="006A0F73">
        <w:rPr>
          <w:rFonts w:ascii="Calibri" w:hAnsi="Calibri" w:eastAsia="Times New Roman" w:cs="Arial"/>
          <w:color w:val="000000" w:themeColor="text1"/>
          <w:lang w:eastAsia="nb-NO"/>
        </w:rPr>
        <w:t>APTT,</w:t>
      </w:r>
      <w:r w:rsidRPr="003003C6" w:rsidR="00343521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proofErr w:type="spellStart"/>
      <w:r w:rsidRPr="003003C6" w:rsidR="006A0F73">
        <w:rPr>
          <w:rFonts w:ascii="Calibri" w:hAnsi="Calibri" w:eastAsia="Times New Roman" w:cs="Arial"/>
          <w:color w:val="000000" w:themeColor="text1"/>
          <w:lang w:eastAsia="nb-NO"/>
        </w:rPr>
        <w:t>trc</w:t>
      </w:r>
      <w:proofErr w:type="spellEnd"/>
      <w:r w:rsidRPr="003003C6" w:rsidR="006A0F73">
        <w:rPr>
          <w:rFonts w:ascii="Calibri" w:hAnsi="Calibri" w:eastAsia="Times New Roman" w:cs="Arial"/>
          <w:color w:val="000000" w:themeColor="text1"/>
          <w:lang w:eastAsia="nb-NO"/>
        </w:rPr>
        <w:t>,</w:t>
      </w:r>
      <w:r w:rsidRPr="003003C6" w:rsidR="00496395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r w:rsidRPr="003003C6" w:rsidR="006A0F73">
        <w:rPr>
          <w:rFonts w:ascii="Calibri" w:hAnsi="Calibri" w:eastAsia="Times New Roman" w:cs="Arial"/>
          <w:color w:val="000000" w:themeColor="text1"/>
          <w:lang w:eastAsia="nb-NO"/>
        </w:rPr>
        <w:t>fib</w:t>
      </w:r>
      <w:r w:rsidRPr="003003C6" w:rsidR="004F41B7">
        <w:rPr>
          <w:rFonts w:ascii="Calibri" w:hAnsi="Calibri" w:eastAsia="Times New Roman" w:cs="Arial"/>
          <w:color w:val="000000" w:themeColor="text1"/>
          <w:lang w:eastAsia="nb-NO"/>
        </w:rPr>
        <w:t xml:space="preserve">rinogen) hver time. 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Blodgass</w:t>
      </w:r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 xml:space="preserve"> hver halvtime</w:t>
      </w:r>
      <w:r w:rsidRPr="003003C6" w:rsidR="004F41B7">
        <w:rPr>
          <w:rFonts w:ascii="Calibri" w:hAnsi="Calibri" w:eastAsia="Times New Roman" w:cs="Arial"/>
          <w:color w:val="000000" w:themeColor="text1"/>
          <w:lang w:eastAsia="nb-NO"/>
        </w:rPr>
        <w:t>. Mål</w:t>
      </w:r>
      <w:r w:rsidRPr="003003C6" w:rsidR="007C4385">
        <w:rPr>
          <w:rFonts w:ascii="Calibri" w:hAnsi="Calibri" w:eastAsia="Times New Roman" w:cs="Arial"/>
          <w:color w:val="000000" w:themeColor="text1"/>
          <w:lang w:eastAsia="nb-NO"/>
        </w:rPr>
        <w:t xml:space="preserve"> og optimalisering (1:1:1 </w:t>
      </w:r>
      <w:proofErr w:type="spellStart"/>
      <w:r w:rsidRPr="003003C6" w:rsidR="007C4385">
        <w:rPr>
          <w:rFonts w:ascii="Calibri" w:hAnsi="Calibri" w:eastAsia="Times New Roman" w:cs="Arial"/>
          <w:color w:val="000000" w:themeColor="text1"/>
          <w:lang w:eastAsia="nb-NO"/>
        </w:rPr>
        <w:t>metabolisk</w:t>
      </w:r>
      <w:proofErr w:type="spellEnd"/>
      <w:r w:rsidRPr="003003C6" w:rsidR="007C4385">
        <w:rPr>
          <w:rFonts w:ascii="Calibri" w:hAnsi="Calibri" w:eastAsia="Times New Roman" w:cs="Arial"/>
          <w:color w:val="000000" w:themeColor="text1"/>
          <w:lang w:eastAsia="nb-NO"/>
        </w:rPr>
        <w:t xml:space="preserve"> acidose </w:t>
      </w:r>
      <w:proofErr w:type="spellStart"/>
      <w:r w:rsidRPr="003003C6" w:rsidR="007C4385">
        <w:rPr>
          <w:rFonts w:ascii="Calibri" w:hAnsi="Calibri" w:eastAsia="Times New Roman" w:cs="Arial"/>
          <w:color w:val="000000" w:themeColor="text1"/>
          <w:lang w:eastAsia="nb-NO"/>
        </w:rPr>
        <w:t>etc</w:t>
      </w:r>
      <w:proofErr w:type="spellEnd"/>
      <w:r w:rsidRPr="003003C6" w:rsidR="007C4385">
        <w:rPr>
          <w:rFonts w:ascii="Calibri" w:hAnsi="Calibri" w:eastAsia="Times New Roman" w:cs="Arial"/>
          <w:color w:val="000000" w:themeColor="text1"/>
          <w:lang w:eastAsia="nb-NO"/>
        </w:rPr>
        <w:t>) ved blødning</w:t>
      </w:r>
      <w:r w:rsidRPr="003003C6" w:rsidR="004F41B7">
        <w:rPr>
          <w:rFonts w:ascii="Calibri" w:hAnsi="Calibri" w:eastAsia="Times New Roman" w:cs="Arial"/>
          <w:color w:val="000000" w:themeColor="text1"/>
          <w:lang w:eastAsia="nb-NO"/>
        </w:rPr>
        <w:t xml:space="preserve">: </w:t>
      </w:r>
      <w:proofErr w:type="spellStart"/>
      <w:r w:rsidRPr="003003C6" w:rsidR="004F41B7">
        <w:rPr>
          <w:rFonts w:ascii="Calibri" w:hAnsi="Calibri" w:eastAsia="Times New Roman" w:cs="Arial"/>
          <w:color w:val="000000" w:themeColor="text1"/>
          <w:lang w:eastAsia="nb-NO"/>
        </w:rPr>
        <w:t>Hb</w:t>
      </w:r>
      <w:proofErr w:type="spellEnd"/>
      <w:r w:rsidRPr="003003C6" w:rsidR="004F41B7">
        <w:rPr>
          <w:rFonts w:ascii="Calibri" w:hAnsi="Calibri" w:eastAsia="Times New Roman" w:cs="Arial"/>
          <w:color w:val="000000" w:themeColor="text1"/>
          <w:lang w:eastAsia="nb-NO"/>
        </w:rPr>
        <w:t xml:space="preserve"> 8-10</w:t>
      </w:r>
      <w:r w:rsidRPr="003003C6" w:rsidR="00224C39">
        <w:rPr>
          <w:rFonts w:ascii="Calibri" w:hAnsi="Calibri" w:eastAsia="Times New Roman" w:cs="Arial"/>
          <w:color w:val="000000" w:themeColor="text1"/>
          <w:lang w:eastAsia="nb-NO"/>
        </w:rPr>
        <w:t xml:space="preserve"> g/d, INR&lt;1,3. Fibrinogen </w:t>
      </w:r>
      <w:r w:rsidRPr="003003C6" w:rsidR="00224C39">
        <w:rPr>
          <w:rFonts w:ascii="Calibri" w:hAnsi="Calibri" w:cs="Calibri"/>
          <w:color w:val="000000" w:themeColor="text1"/>
        </w:rPr>
        <w:t xml:space="preserve">≥ 2,0 g/L, </w:t>
      </w:r>
      <w:r w:rsidRPr="003003C6" w:rsidR="007C4385">
        <w:rPr>
          <w:rFonts w:ascii="Calibri" w:hAnsi="Calibri" w:cs="Calibri"/>
          <w:color w:val="000000" w:themeColor="text1"/>
        </w:rPr>
        <w:t>Trombocytter ≥ 100 x 10</w:t>
      </w:r>
      <w:r w:rsidRPr="003003C6" w:rsidR="007C4385">
        <w:rPr>
          <w:rFonts w:ascii="Calibri" w:hAnsi="Calibri" w:cs="Calibri"/>
          <w:color w:val="000000" w:themeColor="text1"/>
          <w:position w:val="7"/>
          <w:vertAlign w:val="superscript"/>
        </w:rPr>
        <w:t>9</w:t>
      </w:r>
      <w:r w:rsidRPr="003003C6" w:rsidR="00224C39">
        <w:rPr>
          <w:rFonts w:ascii="Calibri" w:hAnsi="Calibri" w:cs="Calibri"/>
          <w:color w:val="000000" w:themeColor="text1"/>
          <w:position w:val="7"/>
          <w:vertAlign w:val="superscript"/>
        </w:rPr>
        <w:t xml:space="preserve">., </w:t>
      </w:r>
      <w:r w:rsidRPr="003003C6" w:rsidR="00224C39">
        <w:rPr>
          <w:rFonts w:ascii="Calibri" w:hAnsi="Calibri" w:eastAsia="Times New Roman" w:cs="Arial"/>
          <w:color w:val="000000" w:themeColor="text1"/>
          <w:lang w:eastAsia="nb-NO"/>
        </w:rPr>
        <w:t>pH &gt;7,2, BE&gt;-6,</w:t>
      </w:r>
      <w:r w:rsidRPr="003003C6" w:rsidR="004F41B7">
        <w:rPr>
          <w:rFonts w:ascii="Calibri" w:hAnsi="Calibri" w:eastAsia="Times New Roman" w:cs="Arial"/>
          <w:color w:val="000000" w:themeColor="text1"/>
          <w:lang w:eastAsia="nb-NO"/>
        </w:rPr>
        <w:t xml:space="preserve"> I</w:t>
      </w:r>
      <w:r w:rsidRPr="003003C6" w:rsidR="003E76E3">
        <w:rPr>
          <w:rFonts w:ascii="Calibri" w:hAnsi="Calibri" w:eastAsia="Times New Roman" w:cs="Arial"/>
          <w:color w:val="000000" w:themeColor="text1"/>
          <w:lang w:eastAsia="nb-NO"/>
        </w:rPr>
        <w:t xml:space="preserve">onisert </w:t>
      </w:r>
      <w:proofErr w:type="spellStart"/>
      <w:r w:rsidRPr="003003C6" w:rsidR="003E76E3">
        <w:rPr>
          <w:rFonts w:ascii="Calibri" w:hAnsi="Calibri" w:eastAsia="Times New Roman" w:cs="Arial"/>
          <w:color w:val="000000" w:themeColor="text1"/>
          <w:lang w:eastAsia="nb-NO"/>
        </w:rPr>
        <w:t>c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>a</w:t>
      </w:r>
      <w:r w:rsidRPr="003003C6" w:rsidR="003E76E3">
        <w:rPr>
          <w:rFonts w:ascii="Calibri" w:hAnsi="Calibri" w:eastAsia="Times New Roman" w:cs="Arial"/>
          <w:color w:val="000000" w:themeColor="text1"/>
          <w:lang w:eastAsia="nb-NO"/>
        </w:rPr>
        <w:t>lsium</w:t>
      </w:r>
      <w:proofErr w:type="spellEnd"/>
      <w:r w:rsidRPr="003003C6" w:rsidR="00D4089C">
        <w:rPr>
          <w:rFonts w:ascii="Calibri" w:hAnsi="Calibri" w:eastAsia="Times New Roman" w:cs="Arial"/>
          <w:color w:val="000000" w:themeColor="text1"/>
          <w:lang w:eastAsia="nb-NO"/>
        </w:rPr>
        <w:t xml:space="preserve"> &gt; 1,1.</w:t>
      </w:r>
    </w:p>
    <w:p w:rsidRPr="003003C6" w:rsidR="003003C6" w:rsidP="003003C6" w:rsidRDefault="003003C6" w14:paraId="53128261" w14:textId="77777777">
      <w:pPr>
        <w:pStyle w:val="Listeavsnitt"/>
        <w:spacing w:after="0" w:line="240" w:lineRule="auto"/>
        <w:ind w:left="360"/>
        <w:rPr>
          <w:color w:val="000000" w:themeColor="text1"/>
        </w:rPr>
      </w:pPr>
    </w:p>
    <w:p w:rsidRPr="003003C6" w:rsidR="00D4089C" w:rsidP="00D4089C" w:rsidRDefault="00EE1BAB" w14:paraId="0019D25C" w14:textId="77777777">
      <w:pPr>
        <w:numPr>
          <w:ilvl w:val="0"/>
          <w:numId w:val="1"/>
        </w:numPr>
        <w:rPr>
          <w:rFonts w:ascii="Calibri" w:hAnsi="Calibri" w:eastAsia="Times New Roman" w:cs="Arial"/>
          <w:color w:val="000000" w:themeColor="text1"/>
          <w:lang w:eastAsia="nb-NO"/>
        </w:rPr>
      </w:pP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Væskeresuscitering</w:t>
      </w:r>
      <w:proofErr w:type="spellEnd"/>
      <w:r w:rsidRPr="003003C6">
        <w:rPr>
          <w:rFonts w:ascii="Calibri" w:hAnsi="Calibri" w:eastAsia="Times New Roman" w:cs="Arial"/>
          <w:color w:val="000000" w:themeColor="text1"/>
          <w:lang w:eastAsia="nb-NO"/>
        </w:rPr>
        <w:t>: B</w:t>
      </w:r>
      <w:r w:rsidRPr="003003C6" w:rsidR="006A0F73">
        <w:rPr>
          <w:rFonts w:ascii="Calibri" w:hAnsi="Calibri" w:eastAsia="Times New Roman" w:cs="Arial"/>
          <w:color w:val="000000" w:themeColor="text1"/>
          <w:lang w:eastAsia="nb-NO"/>
        </w:rPr>
        <w:t>ruk primært oppvarmet Ringeracetat i påvente av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blodprodukter.</w:t>
      </w:r>
    </w:p>
    <w:p w:rsidRPr="003003C6" w:rsidR="00EE1BAB" w:rsidP="00D4089C" w:rsidRDefault="00EE1BAB" w14:paraId="1F9D45CE" w14:textId="77777777">
      <w:pPr>
        <w:numPr>
          <w:ilvl w:val="0"/>
          <w:numId w:val="1"/>
        </w:numPr>
        <w:rPr>
          <w:rFonts w:ascii="Calibri" w:hAnsi="Calibri" w:eastAsia="Times New Roman" w:cs="Arial"/>
          <w:color w:val="000000" w:themeColor="text1"/>
          <w:lang w:eastAsia="nb-NO"/>
        </w:rPr>
      </w:pP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Permissiv</w:t>
      </w:r>
      <w:proofErr w:type="spellEnd"/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proofErr w:type="spellStart"/>
      <w:r w:rsidRPr="003003C6">
        <w:rPr>
          <w:rFonts w:ascii="Calibri" w:hAnsi="Calibri" w:eastAsia="Times New Roman" w:cs="Arial"/>
          <w:color w:val="000000" w:themeColor="text1"/>
          <w:lang w:eastAsia="nb-NO"/>
        </w:rPr>
        <w:t>hypotensjon</w:t>
      </w:r>
      <w:proofErr w:type="spellEnd"/>
      <w:r w:rsidRPr="003003C6">
        <w:rPr>
          <w:rFonts w:ascii="Calibri" w:hAnsi="Calibri" w:eastAsia="Times New Roman" w:cs="Arial"/>
          <w:color w:val="000000" w:themeColor="text1"/>
          <w:lang w:eastAsia="nb-NO"/>
        </w:rPr>
        <w:t>: Tilst</w:t>
      </w:r>
      <w:r w:rsidRPr="003003C6" w:rsidR="003E76E3">
        <w:rPr>
          <w:rFonts w:ascii="Calibri" w:hAnsi="Calibri" w:eastAsia="Times New Roman" w:cs="Arial"/>
          <w:color w:val="000000" w:themeColor="text1"/>
          <w:lang w:eastAsia="nb-NO"/>
        </w:rPr>
        <w:t>r</w:t>
      </w:r>
      <w:r w:rsidRPr="003003C6" w:rsidR="00D81021">
        <w:rPr>
          <w:rFonts w:ascii="Calibri" w:hAnsi="Calibri" w:eastAsia="Times New Roman" w:cs="Arial"/>
          <w:color w:val="000000" w:themeColor="text1"/>
          <w:lang w:eastAsia="nb-NO"/>
        </w:rPr>
        <w:t>eb systolisk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 xml:space="preserve"> BT 80-100</w:t>
      </w:r>
      <w:r w:rsidRPr="003003C6" w:rsidR="003E76E3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>mm</w:t>
      </w:r>
      <w:r w:rsidRPr="003003C6" w:rsidR="00343521">
        <w:rPr>
          <w:rFonts w:ascii="Calibri" w:hAnsi="Calibri" w:eastAsia="Times New Roman" w:cs="Arial"/>
          <w:color w:val="000000" w:themeColor="text1"/>
          <w:lang w:eastAsia="nb-NO"/>
        </w:rPr>
        <w:t xml:space="preserve"> </w:t>
      </w:r>
      <w:r w:rsidRPr="003003C6">
        <w:rPr>
          <w:rFonts w:ascii="Calibri" w:hAnsi="Calibri" w:eastAsia="Times New Roman" w:cs="Arial"/>
          <w:color w:val="000000" w:themeColor="text1"/>
          <w:lang w:eastAsia="nb-NO"/>
        </w:rPr>
        <w:t>Hg</w:t>
      </w:r>
      <w:r w:rsidRPr="003003C6" w:rsidR="005C5C0E">
        <w:rPr>
          <w:rFonts w:ascii="Calibri" w:hAnsi="Calibri" w:eastAsia="Times New Roman" w:cs="Arial"/>
          <w:color w:val="000000" w:themeColor="text1"/>
          <w:lang w:eastAsia="nb-NO"/>
        </w:rPr>
        <w:t xml:space="preserve"> hvis ikke kontraindikasjon.</w:t>
      </w:r>
    </w:p>
    <w:tbl>
      <w:tblPr>
        <w:tblStyle w:val="Tabellrutenett"/>
        <w:tblpPr w:leftFromText="141" w:rightFromText="141" w:vertAnchor="text" w:horzAnchor="margin" w:tblpY="-21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Pr="006A0F73" w:rsidR="005448ED" w:rsidTr="2948C9FE" w14:paraId="1480B830" w14:textId="77777777">
        <w:trPr>
          <w:trHeight w:val="12323"/>
        </w:trPr>
        <w:tc>
          <w:tcPr>
            <w:tcW w:w="9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377A" w:rsidR="00FB377A" w:rsidP="00FB377A" w:rsidRDefault="00FB377A" w14:paraId="5C24CF49" w14:textId="77777777">
            <w:p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mbria" w:hAnsi="Cambria" w:eastAsia="Times New Roman" w:cs="Arial"/>
                <w:b/>
                <w:bCs/>
                <w:color w:val="4F81BD" w:themeColor="accent1"/>
                <w:sz w:val="36"/>
                <w:szCs w:val="26"/>
                <w:lang w:eastAsia="nb-NO"/>
              </w:rPr>
              <w:t xml:space="preserve">                        </w:t>
            </w:r>
            <w:r w:rsidRPr="00626693" w:rsidR="005448ED">
              <w:rPr>
                <w:rFonts w:ascii="Cambria" w:hAnsi="Cambria" w:eastAsia="Times New Roman" w:cs="Arial"/>
                <w:b/>
                <w:bCs/>
                <w:color w:val="4F81BD" w:themeColor="accent1"/>
                <w:sz w:val="28"/>
                <w:szCs w:val="28"/>
                <w:lang w:eastAsia="nb-NO"/>
              </w:rPr>
              <w:t>Farmakologiske</w:t>
            </w:r>
            <w:r w:rsidR="005448ED">
              <w:rPr>
                <w:rFonts w:ascii="Cambria" w:hAnsi="Cambria" w:eastAsia="Times New Roman" w:cs="Arial"/>
                <w:b/>
                <w:bCs/>
                <w:color w:val="4F81BD" w:themeColor="accent1"/>
                <w:sz w:val="36"/>
                <w:szCs w:val="26"/>
                <w:lang w:eastAsia="nb-NO"/>
              </w:rPr>
              <w:t xml:space="preserve"> </w:t>
            </w:r>
            <w:r w:rsidRPr="00626693" w:rsidR="005448ED">
              <w:rPr>
                <w:rFonts w:ascii="Cambria" w:hAnsi="Cambria" w:eastAsia="Times New Roman" w:cs="Arial"/>
                <w:b/>
                <w:bCs/>
                <w:color w:val="4F81BD" w:themeColor="accent1"/>
                <w:sz w:val="28"/>
                <w:szCs w:val="28"/>
                <w:lang w:eastAsia="nb-NO"/>
              </w:rPr>
              <w:t>hemostatika</w:t>
            </w:r>
            <w:r w:rsidR="005448ED">
              <w:rPr>
                <w:rFonts w:ascii="Cambria" w:hAnsi="Cambria" w:eastAsia="Times New Roman" w:cs="Arial"/>
                <w:b/>
                <w:bCs/>
                <w:color w:val="4F81BD" w:themeColor="accent1"/>
                <w:sz w:val="36"/>
                <w:szCs w:val="26"/>
                <w:lang w:eastAsia="nb-NO"/>
              </w:rPr>
              <w:t>:</w:t>
            </w:r>
            <w:r w:rsidRPr="00DD5563">
              <w:rPr>
                <w:rFonts w:eastAsia="Times New Roman" w:cs="Arial"/>
                <w:b/>
                <w:sz w:val="24"/>
                <w:szCs w:val="24"/>
                <w:lang w:eastAsia="nb-NO"/>
              </w:rPr>
              <w:t xml:space="preserve"> </w:t>
            </w:r>
          </w:p>
          <w:p w:rsidRPr="00FB377A" w:rsidR="00FB377A" w:rsidP="00FB377A" w:rsidRDefault="00FB377A" w14:paraId="62486C05" w14:textId="77777777">
            <w:pPr>
              <w:ind w:left="1440"/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</w:p>
          <w:p w:rsidRPr="003E47C8" w:rsidR="00EE1BAB" w:rsidP="003E47C8" w:rsidRDefault="00462D72" w14:paraId="2F1FCDBF" w14:textId="685743FC">
            <w:pPr>
              <w:pStyle w:val="Listeavsnitt"/>
              <w:numPr>
                <w:ilvl w:val="1"/>
                <w:numId w:val="8"/>
              </w:num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2948C9FE" w:rsidR="00462D72">
              <w:rPr>
                <w:rFonts w:eastAsia="Times New Roman" w:cs="Arial"/>
                <w:b w:val="1"/>
                <w:bCs w:val="1"/>
                <w:sz w:val="24"/>
                <w:szCs w:val="24"/>
                <w:lang w:eastAsia="nb-NO"/>
              </w:rPr>
              <w:t>Calcium</w:t>
            </w:r>
            <w:r w:rsidRPr="2948C9FE" w:rsidR="77046E6F">
              <w:rPr>
                <w:rFonts w:eastAsia="Times New Roman" w:cs="Arial"/>
                <w:b w:val="1"/>
                <w:bCs w:val="1"/>
                <w:sz w:val="24"/>
                <w:szCs w:val="24"/>
                <w:lang w:eastAsia="nb-NO"/>
              </w:rPr>
              <w:t>klorid</w:t>
            </w:r>
            <w:r w:rsidRPr="2948C9FE" w:rsidR="77046E6F">
              <w:rPr>
                <w:rFonts w:eastAsia="Times New Roman" w:cs="Arial"/>
                <w:b w:val="1"/>
                <w:bCs w:val="1"/>
                <w:sz w:val="24"/>
                <w:szCs w:val="24"/>
                <w:lang w:eastAsia="nb-NO"/>
              </w:rPr>
              <w:t xml:space="preserve"> 0.5mmol/ml</w:t>
            </w:r>
            <w:r w:rsidRPr="2948C9FE" w:rsidR="00462D72">
              <w:rPr>
                <w:rFonts w:eastAsia="Times New Roman" w:cs="Arial"/>
                <w:sz w:val="24"/>
                <w:szCs w:val="24"/>
                <w:lang w:eastAsia="nb-NO"/>
              </w:rPr>
              <w:t xml:space="preserve"> </w:t>
            </w:r>
          </w:p>
          <w:p w:rsidRPr="00EE1BAB" w:rsidR="00FB377A" w:rsidP="00EE1BAB" w:rsidRDefault="00EE1BAB" w14:paraId="5349D872" w14:textId="2948362E">
            <w:pPr>
              <w:pStyle w:val="Listeavsnitt"/>
              <w:numPr>
                <w:ilvl w:val="2"/>
                <w:numId w:val="7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2948C9FE" w:rsidR="00EE1BAB">
              <w:rPr>
                <w:rFonts w:eastAsia="Times New Roman" w:cs="Arial"/>
                <w:sz w:val="24"/>
                <w:szCs w:val="24"/>
                <w:lang w:eastAsia="nb-NO"/>
              </w:rPr>
              <w:t xml:space="preserve">Dose: </w:t>
            </w:r>
            <w:r w:rsidRPr="2948C9FE" w:rsidR="25702B65">
              <w:rPr>
                <w:rFonts w:eastAsia="Times New Roman" w:cs="Arial"/>
                <w:sz w:val="24"/>
                <w:szCs w:val="24"/>
                <w:lang w:eastAsia="nb-NO"/>
              </w:rPr>
              <w:t xml:space="preserve">5 </w:t>
            </w:r>
            <w:r w:rsidRPr="2948C9FE" w:rsidR="25702B65">
              <w:rPr>
                <w:rFonts w:eastAsia="Times New Roman" w:cs="Arial"/>
                <w:sz w:val="24"/>
                <w:szCs w:val="24"/>
                <w:lang w:eastAsia="nb-NO"/>
              </w:rPr>
              <w:t>mmol</w:t>
            </w:r>
            <w:r w:rsidRPr="2948C9FE" w:rsidR="25702B65">
              <w:rPr>
                <w:rFonts w:eastAsia="Times New Roman" w:cs="Arial"/>
                <w:sz w:val="24"/>
                <w:szCs w:val="24"/>
                <w:lang w:eastAsia="nb-NO"/>
              </w:rPr>
              <w:t xml:space="preserve"> i 1</w:t>
            </w:r>
            <w:r w:rsidRPr="2948C9FE" w:rsidR="00EE1BAB">
              <w:rPr>
                <w:rFonts w:eastAsia="Times New Roman" w:cs="Arial"/>
                <w:sz w:val="24"/>
                <w:szCs w:val="24"/>
                <w:lang w:eastAsia="nb-NO"/>
              </w:rPr>
              <w:t xml:space="preserve">0ml pr MTP eller ved ionisert </w:t>
            </w:r>
            <w:r w:rsidRPr="2948C9FE" w:rsidR="00EE1BAB">
              <w:rPr>
                <w:rFonts w:eastAsia="Times New Roman" w:cs="Arial"/>
                <w:sz w:val="24"/>
                <w:szCs w:val="24"/>
                <w:lang w:eastAsia="nb-NO"/>
              </w:rPr>
              <w:t>Calsium</w:t>
            </w:r>
            <w:r w:rsidRPr="2948C9FE" w:rsidR="00EE1BAB">
              <w:rPr>
                <w:rFonts w:eastAsia="Times New Roman" w:cs="Arial"/>
                <w:sz w:val="24"/>
                <w:szCs w:val="24"/>
                <w:lang w:eastAsia="nb-NO"/>
              </w:rPr>
              <w:t xml:space="preserve"> &lt;1,2. </w:t>
            </w:r>
            <w:r w:rsidRPr="2948C9FE" w:rsidR="00462D72">
              <w:rPr>
                <w:rFonts w:eastAsia="Times New Roman" w:cs="Arial"/>
                <w:sz w:val="24"/>
                <w:szCs w:val="24"/>
                <w:lang w:eastAsia="nb-NO"/>
              </w:rPr>
              <w:t xml:space="preserve"> Gis langsomt iv over 5 minutter.</w:t>
            </w:r>
          </w:p>
          <w:p w:rsidRPr="00462D72" w:rsidR="00462D72" w:rsidP="00462D72" w:rsidRDefault="00462D72" w14:paraId="4101652C" w14:textId="77777777">
            <w:pPr>
              <w:ind w:left="1440"/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</w:p>
          <w:p w:rsidR="003E47C8" w:rsidP="003E47C8" w:rsidRDefault="00462D72" w14:paraId="193E05E8" w14:textId="77777777">
            <w:pPr>
              <w:numPr>
                <w:ilvl w:val="1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Fibrinogen (</w:t>
            </w:r>
            <w:proofErr w:type="spellStart"/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Fibryga</w:t>
            </w:r>
            <w:proofErr w:type="spellEnd"/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®) </w:t>
            </w:r>
            <w:r w:rsidRPr="00781B2B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Bestilles fra blodbank.</w:t>
            </w:r>
            <w:r w:rsidR="003E47C8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r w:rsidRPr="003E47C8" w:rsidR="003E47C8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                            </w:t>
            </w:r>
          </w:p>
          <w:p w:rsidRPr="003E47C8" w:rsidR="003E47C8" w:rsidP="003E47C8" w:rsidRDefault="003E47C8" w14:paraId="6D600C45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3E47C8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Ved fibrinogen 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&lt; 2,0 el forsinket tilgang på plasm</w:t>
            </w:r>
            <w:r w:rsid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a</w:t>
            </w:r>
            <w:r w:rsidRPr="003E47C8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                 </w:t>
            </w:r>
          </w:p>
          <w:p w:rsidRPr="003E47C8" w:rsidR="00462D72" w:rsidP="003E47C8" w:rsidRDefault="00BF6A9A" w14:paraId="15192E41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3E47C8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Dose: 2 -</w:t>
            </w:r>
            <w:r w:rsidRPr="003E47C8" w:rsidR="00462D7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4 </w:t>
            </w:r>
            <w:r w:rsidRPr="003E47C8" w:rsidR="003E47C8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g iv. </w:t>
            </w:r>
            <w:r w:rsidR="0069479B">
              <w:rPr>
                <w:noProof/>
              </w:rPr>
              <w:t xml:space="preserve">Bland 1g </w:t>
            </w:r>
            <w:r w:rsidR="00E73E16">
              <w:rPr>
                <w:noProof/>
              </w:rPr>
              <w:t xml:space="preserve"> i 50 ml lunkent H2O.</w:t>
            </w:r>
            <w:r w:rsidRPr="007604D5" w:rsidR="00462D72">
              <w:rPr>
                <w:noProof/>
              </w:rPr>
              <w:t xml:space="preserve"> Sving hettegl</w:t>
            </w:r>
            <w:r w:rsidR="006661D6">
              <w:rPr>
                <w:noProof/>
              </w:rPr>
              <w:t>ass</w:t>
            </w:r>
            <w:r w:rsidR="005F56F0">
              <w:rPr>
                <w:noProof/>
              </w:rPr>
              <w:t xml:space="preserve"> (ikke rist</w:t>
            </w:r>
            <w:r w:rsidR="00CE7F04">
              <w:rPr>
                <w:noProof/>
              </w:rPr>
              <w:t xml:space="preserve">) forsiktig </w:t>
            </w:r>
            <w:r w:rsidRPr="007604D5" w:rsidR="00462D72">
              <w:rPr>
                <w:noProof/>
              </w:rPr>
              <w:t>til</w:t>
            </w:r>
            <w:r w:rsidR="003E47C8">
              <w:rPr>
                <w:noProof/>
              </w:rPr>
              <w:t xml:space="preserve"> alt pulver</w:t>
            </w:r>
            <w:r w:rsidR="00CE7F04">
              <w:rPr>
                <w:noProof/>
              </w:rPr>
              <w:t xml:space="preserve"> er løst</w:t>
            </w:r>
            <w:r w:rsidRPr="007604D5" w:rsidR="00462D72">
              <w:rPr>
                <w:noProof/>
              </w:rPr>
              <w:t>. Kan g</w:t>
            </w:r>
            <w:r w:rsidR="003E47C8">
              <w:rPr>
                <w:noProof/>
              </w:rPr>
              <w:t>is raskt IV</w:t>
            </w:r>
            <w:r w:rsidR="00286CFF">
              <w:rPr>
                <w:noProof/>
              </w:rPr>
              <w:t xml:space="preserve"> (5-10ml/min).</w:t>
            </w:r>
            <w:r w:rsidR="003E47C8">
              <w:rPr>
                <w:noProof/>
              </w:rPr>
              <w:t xml:space="preserve"> Kan gjentas.</w:t>
            </w:r>
          </w:p>
          <w:p w:rsidRPr="00462D72" w:rsidR="00462D72" w:rsidP="00462D72" w:rsidRDefault="00462D72" w14:paraId="4B99056E" w14:textId="77777777">
            <w:pPr>
              <w:ind w:left="1440"/>
              <w:rPr>
                <w:rFonts w:eastAsia="Times New Roman" w:cs="Arial"/>
                <w:b/>
                <w:sz w:val="24"/>
                <w:szCs w:val="24"/>
                <w:lang w:eastAsia="nb-NO"/>
              </w:rPr>
            </w:pPr>
          </w:p>
          <w:p w:rsidRPr="00002F0F" w:rsidR="00002F0F" w:rsidP="00462D72" w:rsidRDefault="00E07296" w14:paraId="31628D44" w14:textId="77777777">
            <w:pPr>
              <w:numPr>
                <w:ilvl w:val="1"/>
                <w:numId w:val="1"/>
              </w:numPr>
              <w:rPr>
                <w:rFonts w:eastAsia="Times New Roman" w:cs="Arial"/>
                <w:b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Traneks</w:t>
            </w:r>
            <w:r w:rsidR="00462D72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amsyre</w:t>
            </w:r>
            <w:proofErr w:type="spellEnd"/>
            <w:r w:rsidR="00462D72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 (</w:t>
            </w:r>
            <w:proofErr w:type="spellStart"/>
            <w:r w:rsidR="00462D72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Pilexam</w:t>
            </w:r>
            <w:proofErr w:type="spellEnd"/>
            <w:r w:rsidRPr="007604D5" w:rsidR="00462D72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®)</w:t>
            </w:r>
          </w:p>
          <w:p w:rsidRPr="00002F0F" w:rsidR="003E47C8" w:rsidP="00002F0F" w:rsidRDefault="00002F0F" w14:paraId="61DAA512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b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sz w:val="24"/>
                <w:szCs w:val="24"/>
                <w:lang w:eastAsia="nb-NO"/>
              </w:rPr>
              <w:t>G</w:t>
            </w:r>
            <w:r w:rsidRPr="00002F0F">
              <w:rPr>
                <w:rFonts w:eastAsia="Times New Roman" w:cs="Arial"/>
                <w:sz w:val="24"/>
                <w:szCs w:val="24"/>
                <w:lang w:eastAsia="nb-NO"/>
              </w:rPr>
              <w:t>is etter forordning</w:t>
            </w:r>
            <w:r>
              <w:rPr>
                <w:rFonts w:eastAsia="Times New Roman" w:cs="Arial"/>
                <w:sz w:val="24"/>
                <w:szCs w:val="24"/>
                <w:lang w:eastAsia="nb-NO"/>
              </w:rPr>
              <w:t xml:space="preserve"> / individuell vurdering</w:t>
            </w:r>
            <w:r w:rsidRPr="00002F0F" w:rsidR="00462D72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 </w:t>
            </w:r>
          </w:p>
          <w:p w:rsidRPr="003E47C8" w:rsidR="00462D72" w:rsidP="003E47C8" w:rsidRDefault="003E47C8" w14:paraId="7D17CA3F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b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sz w:val="24"/>
                <w:szCs w:val="24"/>
                <w:lang w:eastAsia="nb-NO"/>
              </w:rPr>
              <w:t xml:space="preserve">Dose: </w:t>
            </w:r>
            <w:r w:rsidR="00343521">
              <w:rPr>
                <w:rFonts w:eastAsia="Times New Roman" w:cs="Arial"/>
                <w:sz w:val="24"/>
                <w:szCs w:val="24"/>
                <w:lang w:eastAsia="nb-NO"/>
              </w:rPr>
              <w:t>1 g</w:t>
            </w:r>
            <w:r w:rsidRPr="003E47C8" w:rsidR="00462D72">
              <w:rPr>
                <w:rFonts w:eastAsia="Times New Roman" w:cs="Arial"/>
                <w:sz w:val="24"/>
                <w:szCs w:val="24"/>
                <w:lang w:eastAsia="nb-NO"/>
              </w:rPr>
              <w:t xml:space="preserve"> iv</w:t>
            </w:r>
            <w:r w:rsidR="00343521">
              <w:rPr>
                <w:rFonts w:eastAsia="Times New Roman" w:cs="Arial"/>
                <w:sz w:val="24"/>
                <w:szCs w:val="24"/>
                <w:lang w:eastAsia="nb-NO"/>
              </w:rPr>
              <w:t xml:space="preserve"> bolus</w:t>
            </w:r>
            <w:r w:rsidRPr="003E47C8" w:rsidR="00462D72">
              <w:rPr>
                <w:rFonts w:eastAsia="Times New Roman" w:cs="Arial"/>
                <w:sz w:val="24"/>
                <w:szCs w:val="24"/>
                <w:lang w:eastAsia="nb-NO"/>
              </w:rPr>
              <w:t>.</w:t>
            </w:r>
            <w:r>
              <w:rPr>
                <w:rFonts w:eastAsia="Times New Roman" w:cs="Arial"/>
                <w:sz w:val="24"/>
                <w:szCs w:val="24"/>
                <w:lang w:eastAsia="nb-NO"/>
              </w:rPr>
              <w:t xml:space="preserve"> </w:t>
            </w:r>
            <w:r w:rsidR="00C93238">
              <w:rPr>
                <w:noProof/>
              </w:rPr>
              <w:t>Kan g</w:t>
            </w:r>
            <w:r w:rsidR="00343521">
              <w:rPr>
                <w:noProof/>
              </w:rPr>
              <w:t>is konsentrert med 1 ml(</w:t>
            </w:r>
            <w:r>
              <w:rPr>
                <w:noProof/>
              </w:rPr>
              <w:t>100 mg</w:t>
            </w:r>
            <w:r w:rsidR="00343521">
              <w:rPr>
                <w:noProof/>
              </w:rPr>
              <w:t>)</w:t>
            </w:r>
            <w:r w:rsidRPr="007604D5" w:rsidR="00462D72">
              <w:rPr>
                <w:noProof/>
              </w:rPr>
              <w:t xml:space="preserve"> per minutt .</w:t>
            </w:r>
          </w:p>
          <w:p w:rsidRPr="007604D5" w:rsidR="00462D72" w:rsidP="00462D72" w:rsidRDefault="00462D72" w14:paraId="1299C43A" w14:textId="77777777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</w:p>
          <w:p w:rsidRPr="00FD7783" w:rsidR="005448ED" w:rsidP="005448ED" w:rsidRDefault="003E47C8" w14:paraId="1EA2EF4B" w14:textId="77777777">
            <w:pPr>
              <w:numPr>
                <w:ilvl w:val="1"/>
                <w:numId w:val="1"/>
              </w:numP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Protrombinkompleks-</w:t>
            </w:r>
            <w:r w:rsidR="00B455D1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konsentrat</w:t>
            </w:r>
            <w:r w:rsidR="00462D72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,</w:t>
            </w:r>
            <w:r w:rsidRPr="00FD7783" w:rsidR="005448ED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 </w:t>
            </w:r>
            <w:r w:rsidR="00BF6A9A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PCC </w:t>
            </w:r>
            <w:r w:rsidRPr="00FD7783" w:rsidR="005448ED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(</w:t>
            </w:r>
            <w:proofErr w:type="spellStart"/>
            <w:r w:rsidRPr="00FD7783" w:rsidR="005448ED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Pro</w:t>
            </w:r>
            <w:r w:rsidRPr="00FD7783" w:rsidR="00FD7783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thromplex</w:t>
            </w:r>
            <w:proofErr w:type="spellEnd"/>
            <w:r w:rsidRPr="00FD7783" w:rsidR="00FD7783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®</w:t>
            </w:r>
            <w:r w:rsidR="00FD7783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) 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Bestilles fra blodbank</w:t>
            </w:r>
            <w:r w:rsidRPr="00FD7783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.</w:t>
            </w:r>
          </w:p>
          <w:p w:rsidR="00CE7F04" w:rsidP="00462D72" w:rsidRDefault="00BF6A9A" w14:paraId="0FEFC71C" w14:textId="77777777">
            <w:pPr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Pasient</w:t>
            </w:r>
            <w:r w:rsidR="00462D7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på faktor </w:t>
            </w:r>
            <w:proofErr w:type="spellStart"/>
            <w:r w:rsidR="00462D7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Xa</w:t>
            </w:r>
            <w:proofErr w:type="spellEnd"/>
            <w:r w:rsidR="00462D7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-hemmer (</w:t>
            </w:r>
            <w:proofErr w:type="spellStart"/>
            <w:r w:rsidRPr="007604D5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Xarelto</w:t>
            </w:r>
            <w:proofErr w:type="spellEnd"/>
            <w:r w:rsidRPr="007604D5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®, </w:t>
            </w:r>
            <w:proofErr w:type="spellStart"/>
            <w:r w:rsidRPr="007604D5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Eliquis</w:t>
            </w:r>
            <w:proofErr w:type="spellEnd"/>
            <w:r w:rsidRPr="007604D5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®, </w:t>
            </w:r>
            <w:proofErr w:type="spellStart"/>
            <w:r w:rsidRPr="007604D5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Lix</w:t>
            </w:r>
            <w:r w:rsidR="00462D7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iana</w:t>
            </w:r>
            <w:proofErr w:type="spellEnd"/>
            <w:r w:rsidR="00462D7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®)</w:t>
            </w:r>
            <w:r w:rsidR="00CE7F04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</w:p>
          <w:p w:rsidR="00462D72" w:rsidP="00CE7F04" w:rsidRDefault="00CE7F04" w14:paraId="46563DDE" w14:textId="77777777">
            <w:pPr>
              <w:ind w:left="2160"/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Dose: 30-50</w:t>
            </w:r>
            <w:r w:rsidR="00343521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E/kg iv</w:t>
            </w:r>
          </w:p>
          <w:p w:rsidR="00CE7F04" w:rsidP="00462D72" w:rsidRDefault="00462D72" w14:paraId="60515FF2" w14:textId="77777777">
            <w:pPr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462D7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R</w:t>
            </w:r>
            <w:r w:rsidR="00CE7F04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eversering av </w:t>
            </w:r>
            <w:proofErr w:type="spellStart"/>
            <w:r w:rsidR="00CE7F04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Marevan</w:t>
            </w:r>
            <w:proofErr w:type="spellEnd"/>
            <w:r w:rsidR="00CE7F04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. Dose: A</w:t>
            </w:r>
            <w:r w:rsidRPr="00462D72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vhengig av INR. </w:t>
            </w:r>
            <w:r w:rsid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E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ks</w:t>
            </w:r>
            <w:r w:rsid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: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r w:rsidR="00CE7F04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20-30 E/kg iv</w:t>
            </w:r>
          </w:p>
          <w:p w:rsidRPr="00343521" w:rsidR="00F75023" w:rsidP="00343521" w:rsidRDefault="005448ED" w14:paraId="2A7BCCE1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343521">
              <w:rPr>
                <w:rFonts w:eastAsia="Times New Roman" w:cs="Times New Roman"/>
                <w:noProof/>
                <w:szCs w:val="20"/>
                <w:lang w:eastAsia="nb-NO"/>
              </w:rPr>
              <w:t>Pulver blandes i 20 ml medfølgende inj.</w:t>
            </w:r>
            <w:r w:rsidR="007F7028">
              <w:rPr>
                <w:rFonts w:eastAsia="Times New Roman" w:cs="Times New Roman"/>
                <w:noProof/>
                <w:szCs w:val="20"/>
                <w:lang w:eastAsia="nb-NO"/>
              </w:rPr>
              <w:t>væske. Gis lansomt, men maks</w:t>
            </w:r>
            <w:r w:rsidRPr="00343521" w:rsidR="00D32C2A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2ml/min.</w:t>
            </w:r>
          </w:p>
          <w:p w:rsidR="00F75023" w:rsidP="00F75023" w:rsidRDefault="00F75023" w14:paraId="4DDBEF00" w14:textId="77777777">
            <w:pPr>
              <w:ind w:left="1440" w:hanging="1440"/>
              <w:rPr>
                <w:rFonts w:eastAsia="Times New Roman" w:cs="Times New Roman"/>
                <w:noProof/>
                <w:szCs w:val="20"/>
                <w:lang w:eastAsia="nb-NO"/>
              </w:rPr>
            </w:pPr>
          </w:p>
          <w:p w:rsidR="00F754CA" w:rsidP="00F75023" w:rsidRDefault="005448ED" w14:paraId="6F492336" w14:textId="77777777">
            <w:pPr>
              <w:ind w:left="1416"/>
              <w:rPr>
                <w:rFonts w:eastAsia="Times New Roman" w:cs="Times New Roman"/>
                <w:noProof/>
                <w:szCs w:val="20"/>
                <w:lang w:eastAsia="nb-NO"/>
              </w:rPr>
            </w:pPr>
            <w:r w:rsidRPr="00F75023">
              <w:rPr>
                <w:rFonts w:eastAsia="Times New Roman" w:cs="Times New Roman"/>
                <w:b/>
                <w:noProof/>
                <w:szCs w:val="20"/>
                <w:lang w:eastAsia="nb-NO"/>
              </w:rPr>
              <w:t xml:space="preserve">Vitamin </w:t>
            </w:r>
            <w:r w:rsidRPr="00F75023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</w:t>
            </w:r>
            <w:r w:rsidRPr="00F75023">
              <w:rPr>
                <w:b/>
                <w:noProof/>
                <w:sz w:val="24"/>
                <w:szCs w:val="24"/>
              </w:rPr>
              <w:t>K</w:t>
            </w:r>
            <w:r w:rsidRPr="00F75023">
              <w:rPr>
                <w:b/>
                <w:noProof/>
                <w:sz w:val="24"/>
                <w:szCs w:val="24"/>
                <w:vertAlign w:val="subscript"/>
              </w:rPr>
              <w:t>1</w:t>
            </w:r>
            <w:r w:rsidR="00FD7783">
              <w:rPr>
                <w:b/>
                <w:noProof/>
                <w:sz w:val="24"/>
                <w:szCs w:val="24"/>
                <w:vertAlign w:val="subscript"/>
              </w:rPr>
              <w:t xml:space="preserve"> </w:t>
            </w:r>
            <w:r w:rsidRPr="00F75023">
              <w:rPr>
                <w:rFonts w:eastAsia="Times New Roman" w:cs="Times New Roman"/>
                <w:b/>
                <w:noProof/>
                <w:szCs w:val="20"/>
                <w:lang w:eastAsia="nb-NO"/>
              </w:rPr>
              <w:t xml:space="preserve">10mg/ml ( </w:t>
            </w:r>
            <w:r w:rsidRPr="00F75023">
              <w:rPr>
                <w:b/>
                <w:noProof/>
                <w:sz w:val="24"/>
                <w:szCs w:val="24"/>
              </w:rPr>
              <w:t>Konakion</w:t>
            </w:r>
            <w:r w:rsidRPr="007604D5">
              <w:rPr>
                <w:rFonts w:ascii="Symbol" w:hAnsi="Symbol" w:eastAsia="Symbol" w:cs="Symbol"/>
                <w:b/>
                <w:noProof/>
                <w:sz w:val="24"/>
                <w:szCs w:val="24"/>
              </w:rPr>
              <w:t>Ò</w:t>
            </w:r>
            <w:r w:rsidRPr="00F75023">
              <w:rPr>
                <w:b/>
                <w:noProof/>
                <w:sz w:val="28"/>
                <w:szCs w:val="28"/>
              </w:rPr>
              <w:t>)</w:t>
            </w:r>
            <w:r w:rsidR="00F754CA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</w:t>
            </w:r>
          </w:p>
          <w:p w:rsidRPr="00F754CA" w:rsidR="005448ED" w:rsidP="00F754CA" w:rsidRDefault="00F754CA" w14:paraId="56297410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Times New Roman"/>
                <w:noProof/>
                <w:szCs w:val="20"/>
                <w:lang w:eastAsia="nb-NO"/>
              </w:rPr>
            </w:pPr>
            <w:r w:rsidRPr="00F754CA">
              <w:rPr>
                <w:rFonts w:eastAsia="Times New Roman" w:cs="Times New Roman"/>
                <w:noProof/>
                <w:szCs w:val="20"/>
                <w:lang w:eastAsia="nb-NO"/>
              </w:rPr>
              <w:t>Tillegg til PCC</w:t>
            </w:r>
            <w:r w:rsidRPr="00F754CA" w:rsidR="00CE7F04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ve</w:t>
            </w:r>
            <w:r w:rsidRPr="00F754CA" w:rsidR="006C1AC1">
              <w:rPr>
                <w:rFonts w:eastAsia="Times New Roman" w:cs="Times New Roman"/>
                <w:noProof/>
                <w:szCs w:val="20"/>
                <w:lang w:eastAsia="nb-NO"/>
              </w:rPr>
              <w:t>d</w:t>
            </w:r>
            <w:r w:rsidRPr="00F754CA" w:rsidR="00CE7F04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reversering av marevan.</w:t>
            </w:r>
          </w:p>
          <w:p w:rsidRPr="00F754CA" w:rsidR="005448ED" w:rsidP="00F754CA" w:rsidRDefault="00CE7F04" w14:paraId="46B87B74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Times New Roman"/>
                <w:noProof/>
                <w:szCs w:val="20"/>
                <w:lang w:eastAsia="nb-NO"/>
              </w:rPr>
            </w:pPr>
            <w:r w:rsidRPr="00F754CA">
              <w:rPr>
                <w:rFonts w:eastAsia="Times New Roman" w:cs="Times New Roman"/>
                <w:noProof/>
                <w:szCs w:val="20"/>
                <w:lang w:eastAsia="nb-NO"/>
              </w:rPr>
              <w:t>Dose</w:t>
            </w:r>
            <w:r w:rsidRPr="00F754CA" w:rsidR="005448ED">
              <w:rPr>
                <w:rFonts w:eastAsia="Times New Roman" w:cs="Times New Roman"/>
                <w:noProof/>
                <w:szCs w:val="20"/>
                <w:lang w:eastAsia="nb-NO"/>
              </w:rPr>
              <w:t xml:space="preserve">: </w:t>
            </w:r>
            <w:r w:rsidRPr="00F754CA">
              <w:rPr>
                <w:rFonts w:eastAsia="Times New Roman" w:cs="Times New Roman"/>
                <w:noProof/>
                <w:szCs w:val="20"/>
                <w:lang w:eastAsia="nb-NO"/>
              </w:rPr>
              <w:t>5 mg iv</w:t>
            </w:r>
            <w:r w:rsidRPr="00F754CA" w:rsidR="005448ED">
              <w:rPr>
                <w:rFonts w:eastAsia="Times New Roman" w:cs="Times New Roman"/>
                <w:noProof/>
                <w:szCs w:val="20"/>
                <w:lang w:eastAsia="nb-NO"/>
              </w:rPr>
              <w:t xml:space="preserve">. </w:t>
            </w:r>
            <w:r w:rsidRPr="00F754CA">
              <w:rPr>
                <w:rFonts w:eastAsia="Times New Roman" w:cs="Times New Roman"/>
                <w:noProof/>
                <w:szCs w:val="20"/>
                <w:lang w:eastAsia="nb-NO"/>
              </w:rPr>
              <w:t>Gi</w:t>
            </w:r>
            <w:r w:rsidRPr="00F754CA" w:rsidR="00F754CA">
              <w:rPr>
                <w:rFonts w:eastAsia="Times New Roman" w:cs="Times New Roman"/>
                <w:noProof/>
                <w:szCs w:val="20"/>
                <w:lang w:eastAsia="nb-NO"/>
              </w:rPr>
              <w:t>s</w:t>
            </w:r>
            <w:r w:rsidRPr="00F754CA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</w:t>
            </w:r>
            <w:r w:rsidR="00357D00">
              <w:rPr>
                <w:rFonts w:eastAsia="Times New Roman" w:cs="Times New Roman"/>
                <w:noProof/>
                <w:szCs w:val="20"/>
                <w:lang w:eastAsia="nb-NO"/>
              </w:rPr>
              <w:t>konsentrert /</w:t>
            </w:r>
            <w:r w:rsidRPr="00F754CA" w:rsidR="00D32C2A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langsomt</w:t>
            </w:r>
            <w:r w:rsidRPr="00F754CA" w:rsidR="00F754CA">
              <w:rPr>
                <w:rFonts w:eastAsia="Times New Roman" w:cs="Times New Roman"/>
                <w:noProof/>
                <w:szCs w:val="20"/>
                <w:lang w:eastAsia="nb-NO"/>
              </w:rPr>
              <w:t xml:space="preserve"> </w:t>
            </w:r>
            <w:r w:rsidRPr="00F754CA">
              <w:rPr>
                <w:rFonts w:eastAsia="Times New Roman" w:cs="Times New Roman"/>
                <w:noProof/>
                <w:szCs w:val="20"/>
                <w:lang w:eastAsia="nb-NO"/>
              </w:rPr>
              <w:t>over minst 30 sek.</w:t>
            </w:r>
            <w:r w:rsidRPr="00F754CA" w:rsidR="005448ED">
              <w:rPr>
                <w:rFonts w:eastAsia="Times New Roman" w:cs="Times New Roman"/>
                <w:noProof/>
                <w:szCs w:val="20"/>
                <w:lang w:eastAsia="nb-NO"/>
              </w:rPr>
              <w:tab/>
            </w:r>
          </w:p>
          <w:p w:rsidRPr="007604D5" w:rsidR="005448ED" w:rsidP="005448ED" w:rsidRDefault="005448ED" w14:paraId="3461D779" w14:textId="77777777">
            <w:pPr>
              <w:ind w:left="2160"/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</w:p>
          <w:p w:rsidRPr="00F754CA" w:rsidR="00F754CA" w:rsidP="005448ED" w:rsidRDefault="00B455D1" w14:paraId="0BEB3B2B" w14:textId="77777777">
            <w:pPr>
              <w:numPr>
                <w:ilvl w:val="1"/>
                <w:numId w:val="1"/>
              </w:numP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Idarusizumab</w:t>
            </w:r>
            <w:proofErr w:type="spellEnd"/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 (</w:t>
            </w:r>
            <w:proofErr w:type="spellStart"/>
            <w:r w:rsidRPr="007604D5" w:rsidR="005448ED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Praxbind</w:t>
            </w:r>
            <w:proofErr w:type="spellEnd"/>
            <w:r w:rsidRPr="007604D5" w:rsidR="005448ED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®</w:t>
            </w:r>
            <w: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)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</w:p>
          <w:p w:rsidRPr="00F754CA" w:rsidR="006C1AC1" w:rsidP="00F754CA" w:rsidRDefault="00B455D1" w14:paraId="6732CB40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S</w:t>
            </w:r>
            <w:r w:rsidRPr="00F754CA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pes</w:t>
            </w:r>
            <w:r w:rsidR="00DB08B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ifikk reversering av </w:t>
            </w:r>
            <w:proofErr w:type="spellStart"/>
            <w:r w:rsidR="00DB08B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d</w:t>
            </w:r>
            <w:r w:rsidRPr="00F754CA" w:rsidR="006C1AC1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abigatraneteksilat</w:t>
            </w:r>
            <w:proofErr w:type="spellEnd"/>
            <w:r w:rsidRPr="00F754CA" w:rsidR="006C1AC1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r w:rsidRPr="00F754CA" w:rsid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(</w:t>
            </w:r>
            <w:proofErr w:type="spellStart"/>
            <w:r w:rsidRPr="00F754CA" w:rsid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Pradaxa</w:t>
            </w:r>
            <w:proofErr w:type="spellEnd"/>
            <w:r w:rsidRPr="00F754CA" w:rsid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®)</w:t>
            </w:r>
            <w:r w:rsidRPr="00F754CA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</w:p>
          <w:p w:rsidRPr="00F754CA" w:rsidR="005448ED" w:rsidP="00F754CA" w:rsidRDefault="006C1AC1" w14:paraId="5D9C2D81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Dose</w:t>
            </w:r>
            <w:r w:rsidRPr="00F754CA" w:rsid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: </w:t>
            </w: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5</w:t>
            </w:r>
            <w:r w:rsidRPr="00F754CA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g</w:t>
            </w:r>
            <w:r w:rsidRPr="00F754CA" w:rsidR="00D338DC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/100ml </w:t>
            </w: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iv over 10-20 minutter</w:t>
            </w:r>
            <w:r w:rsid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. E</w:t>
            </w: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v</w:t>
            </w:r>
            <w:r w:rsidR="00343521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bolus.</w:t>
            </w:r>
          </w:p>
          <w:p w:rsidRPr="007604D5" w:rsidR="005448ED" w:rsidP="005448ED" w:rsidRDefault="005448ED" w14:paraId="3CF2D8B6" w14:textId="77777777">
            <w:pPr>
              <w:ind w:left="1440"/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</w:p>
          <w:p w:rsidRPr="00F754CA" w:rsidR="00BF6A9A" w:rsidP="00F754CA" w:rsidRDefault="005448ED" w14:paraId="4E0C46E7" w14:textId="77777777">
            <w:pPr>
              <w:pStyle w:val="Listeavsnitt"/>
              <w:numPr>
                <w:ilvl w:val="1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F754CA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Aktivert protrombinkonsentrat (</w:t>
            </w:r>
            <w:proofErr w:type="spellStart"/>
            <w:r w:rsidRPr="00F754CA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Feiba</w:t>
            </w:r>
            <w:proofErr w:type="spellEnd"/>
            <w:r w:rsidRPr="007604D5">
              <w:rPr>
                <w:rFonts w:ascii="Symbol" w:hAnsi="Symbol" w:eastAsia="Symbol" w:cs="Symbol"/>
                <w:lang w:eastAsia="nb-NO"/>
              </w:rPr>
              <w:t>Ò</w:t>
            </w:r>
            <w:r w:rsidRPr="00F754CA" w:rsidR="00F754CA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)</w:t>
            </w:r>
            <w:r w:rsidRPr="00F754CA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 xml:space="preserve"> </w:t>
            </w:r>
            <w:r w:rsidRPr="00F754CA" w:rsid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Bestilles fra blodbanken. </w:t>
            </w:r>
          </w:p>
          <w:p w:rsidRPr="00BF6A9A" w:rsidR="005448ED" w:rsidP="00BF6A9A" w:rsidRDefault="00BF6A9A" w14:paraId="20208647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</w:pPr>
            <w:r w:rsidRP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Pasient på </w:t>
            </w:r>
            <w:r w:rsidRPr="00BF6A9A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trombinhemmer </w:t>
            </w:r>
            <w:r w:rsid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(Pradaxa®, Novastan®, Angiox®)</w:t>
            </w:r>
          </w:p>
          <w:p w:rsidR="007E0AF2" w:rsidP="007E0AF2" w:rsidRDefault="005448ED" w14:paraId="1ACE4157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D</w:t>
            </w:r>
            <w:r w:rsidRPr="00F754CA" w:rsid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ose-eksempel:</w:t>
            </w:r>
            <w:r w:rsidRPr="00F754CA" w:rsid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50E/kg. </w:t>
            </w:r>
            <w:r w:rsidR="006908EB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Blandes i 20 ml vann. </w:t>
            </w:r>
            <w:r w:rsidR="00363516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Maks </w:t>
            </w:r>
            <w:r w:rsidR="009469B7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2 E/kg/min iv.</w:t>
            </w:r>
          </w:p>
          <w:p w:rsidRPr="00F754CA" w:rsidR="005448ED" w:rsidP="007E0AF2" w:rsidRDefault="005448ED" w14:paraId="73BA96AB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Hvis </w:t>
            </w:r>
            <w:proofErr w:type="spellStart"/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Feiba</w:t>
            </w:r>
            <w:proofErr w:type="spellEnd"/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® ikke er til</w:t>
            </w:r>
            <w:r w:rsidRPr="00F754CA" w:rsidR="00BF6A9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gjengelig, gi PCC 30–50 E/kg</w:t>
            </w:r>
            <w:r w:rsidRPr="00F754CA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.</w:t>
            </w:r>
          </w:p>
          <w:p w:rsidRPr="007604D5" w:rsidR="00F754CA" w:rsidP="005448ED" w:rsidRDefault="00F754CA" w14:paraId="0FB78278" w14:textId="77777777">
            <w:p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</w:p>
          <w:p w:rsidR="007E0AF2" w:rsidP="005448ED" w:rsidRDefault="005448ED" w14:paraId="5333B11F" w14:textId="77777777">
            <w:pPr>
              <w:numPr>
                <w:ilvl w:val="1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proofErr w:type="spellStart"/>
            <w:r w:rsidRPr="007604D5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Desmopressin</w:t>
            </w:r>
            <w:proofErr w:type="spellEnd"/>
            <w:r w:rsidRPr="007604D5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, (</w:t>
            </w:r>
            <w:proofErr w:type="spellStart"/>
            <w:r w:rsidRPr="007604D5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Octostim</w:t>
            </w:r>
            <w:proofErr w:type="spellEnd"/>
            <w:r w:rsidRPr="007604D5">
              <w:rPr>
                <w:rFonts w:eastAsia="Times New Roman" w:cs="Arial"/>
                <w:b/>
                <w:color w:val="333333"/>
                <w:sz w:val="24"/>
                <w:szCs w:val="24"/>
                <w:lang w:eastAsia="nb-NO"/>
              </w:rPr>
              <w:t>®)</w:t>
            </w:r>
            <w:r w:rsidR="003E76E3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</w:p>
          <w:p w:rsidRPr="007E0AF2" w:rsidR="005448ED" w:rsidP="007E0AF2" w:rsidRDefault="003E76E3" w14:paraId="47A6F37A" w14:textId="77777777">
            <w:pPr>
              <w:pStyle w:val="Listeavsnitt"/>
              <w:numPr>
                <w:ilvl w:val="2"/>
                <w:numId w:val="1"/>
              </w:numPr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  <w:r w:rsidRPr="007E0AF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V</w:t>
            </w:r>
            <w:r w:rsidRPr="007E0AF2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ed kjent von</w:t>
            </w:r>
            <w:r w:rsidRPr="007E0AF2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9469B7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Willebrands</w:t>
            </w:r>
            <w:proofErr w:type="spellEnd"/>
            <w:r w:rsidR="009469B7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sykdom</w:t>
            </w:r>
            <w:r w:rsidRPr="007E0AF2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 xml:space="preserve"> eller bruk av ASA som eneste </w:t>
            </w:r>
            <w:proofErr w:type="spellStart"/>
            <w:r w:rsidRPr="007E0AF2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platehemmer</w:t>
            </w:r>
            <w:proofErr w:type="spellEnd"/>
            <w:r w:rsidRPr="007E0AF2" w:rsidR="005448ED"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  <w:t>.</w:t>
            </w:r>
          </w:p>
          <w:p w:rsidRPr="007604D5" w:rsidR="005448ED" w:rsidP="007E0AF2" w:rsidRDefault="009469B7" w14:paraId="27D9F36D" w14:textId="77777777">
            <w:pPr>
              <w:pStyle w:val="Listeavsnitt"/>
              <w:numPr>
                <w:ilvl w:val="2"/>
                <w:numId w:val="1"/>
              </w:numPr>
            </w:pPr>
            <w:r>
              <w:rPr>
                <w:noProof/>
              </w:rPr>
              <w:t>Dose: 0,3 mikrogr/kg iv</w:t>
            </w:r>
            <w:r w:rsidR="00DA6F7A">
              <w:rPr>
                <w:noProof/>
              </w:rPr>
              <w:t>. Blandes</w:t>
            </w:r>
            <w:r w:rsidRPr="007604D5" w:rsidR="005448ED">
              <w:rPr>
                <w:noProof/>
              </w:rPr>
              <w:t xml:space="preserve"> i Na</w:t>
            </w:r>
            <w:r w:rsidR="00DA6F7A">
              <w:rPr>
                <w:noProof/>
              </w:rPr>
              <w:t>Cl 0,9 % til 100 ml. Gis over</w:t>
            </w:r>
            <w:r w:rsidRPr="007604D5" w:rsidR="005448ED">
              <w:rPr>
                <w:noProof/>
              </w:rPr>
              <w:t xml:space="preserve"> 15–30 min.</w:t>
            </w:r>
          </w:p>
          <w:p w:rsidRPr="007E0AF2" w:rsidR="005448ED" w:rsidP="007E0AF2" w:rsidRDefault="007E0AF2" w14:paraId="5D2FECF4" w14:textId="77777777">
            <w:pPr>
              <w:pStyle w:val="Listeavsnitt"/>
              <w:numPr>
                <w:ilvl w:val="2"/>
                <w:numId w:val="1"/>
              </w:numPr>
              <w:rPr>
                <w:i/>
                <w:noProof/>
                <w:sz w:val="28"/>
              </w:rPr>
            </w:pPr>
            <w:r>
              <w:rPr>
                <w:noProof/>
              </w:rPr>
              <w:t>Gi først trombocytter</w:t>
            </w:r>
            <w:r w:rsidRPr="007604D5" w:rsidR="005448ED">
              <w:rPr>
                <w:noProof/>
              </w:rPr>
              <w:t xml:space="preserve"> (1 til 2 enhe</w:t>
            </w:r>
            <w:r w:rsidR="00DA6F7A">
              <w:rPr>
                <w:noProof/>
              </w:rPr>
              <w:t>ter)</w:t>
            </w:r>
          </w:p>
          <w:p w:rsidRPr="007604D5" w:rsidR="005448ED" w:rsidP="005448ED" w:rsidRDefault="005448ED" w14:paraId="1FC39945" w14:textId="77777777">
            <w:pPr>
              <w:ind w:left="1440"/>
              <w:rPr>
                <w:rFonts w:eastAsia="Times New Roman" w:cs="Arial"/>
                <w:color w:val="333333"/>
                <w:sz w:val="24"/>
                <w:szCs w:val="24"/>
                <w:lang w:eastAsia="nb-NO"/>
              </w:rPr>
            </w:pPr>
          </w:p>
          <w:p w:rsidR="00002F0F" w:rsidP="00002F0F" w:rsidRDefault="00755047" w14:paraId="6899EA45" w14:textId="77777777">
            <w:pPr>
              <w:numPr>
                <w:ilvl w:val="1"/>
                <w:numId w:val="1"/>
              </w:numPr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hAnsi="Calibri" w:eastAsia="Times New Roman" w:cs="Arial"/>
                <w:b/>
                <w:color w:val="333333"/>
                <w:sz w:val="24"/>
                <w:szCs w:val="24"/>
                <w:lang w:eastAsia="nb-NO"/>
              </w:rPr>
              <w:t>Protaminsulfat 1</w:t>
            </w:r>
            <w:r w:rsidR="00002F0F">
              <w:rPr>
                <w:rFonts w:ascii="Calibri" w:hAnsi="Calibri" w:eastAsia="Times New Roman" w:cs="Arial"/>
                <w:b/>
                <w:color w:val="333333"/>
                <w:sz w:val="24"/>
                <w:szCs w:val="24"/>
                <w:lang w:eastAsia="nb-NO"/>
              </w:rPr>
              <w:t>0mg/ml</w:t>
            </w:r>
          </w:p>
          <w:p w:rsidRPr="00002F0F" w:rsidR="005448ED" w:rsidP="00002F0F" w:rsidRDefault="003E76E3" w14:paraId="4B07DDAF" w14:textId="77777777">
            <w:pPr>
              <w:pStyle w:val="Listeavsnitt"/>
              <w:numPr>
                <w:ilvl w:val="2"/>
                <w:numId w:val="1"/>
              </w:numPr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</w:pPr>
            <w:r w:rsidRPr="00002F0F"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  <w:t>R</w:t>
            </w:r>
            <w:r w:rsidR="00002F0F"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  <w:t>eversering,</w:t>
            </w:r>
            <w:r w:rsidRPr="00002F0F"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02F0F"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  <w:t>lavmoly</w:t>
            </w:r>
            <w:r w:rsidRPr="00002F0F" w:rsidR="001B6F1C"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  <w:t>kelært</w:t>
            </w:r>
            <w:proofErr w:type="spellEnd"/>
            <w:r w:rsidRPr="00002F0F" w:rsidR="001B6F1C"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  <w:t xml:space="preserve"> heparin</w:t>
            </w:r>
            <w:r w:rsidRPr="00002F0F" w:rsidR="00755047"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  <w:t xml:space="preserve"> </w:t>
            </w:r>
            <w:r w:rsidRPr="00002F0F" w:rsidR="00755047">
              <w:rPr>
                <w:rFonts w:ascii="Times New Roman" w:hAnsi="Times New Roman"/>
                <w:noProof/>
              </w:rPr>
              <w:t>(Fragmin</w:t>
            </w:r>
            <w:r w:rsidRPr="00841CF1" w:rsidR="00755047">
              <w:rPr>
                <w:rFonts w:ascii="Symbol" w:hAnsi="Symbol" w:eastAsia="Symbol" w:cs="Symbol"/>
                <w:b/>
                <w:noProof/>
              </w:rPr>
              <w:t>Ò</w:t>
            </w:r>
            <w:r w:rsidRPr="00002F0F" w:rsidR="00755047">
              <w:rPr>
                <w:rFonts w:ascii="Times New Roman" w:hAnsi="Times New Roman"/>
                <w:b/>
                <w:noProof/>
              </w:rPr>
              <w:t>)</w:t>
            </w:r>
            <w:r w:rsidRPr="00002F0F" w:rsidR="00755047">
              <w:rPr>
                <w:rFonts w:ascii="Times New Roman" w:hAnsi="Times New Roman"/>
                <w:noProof/>
              </w:rPr>
              <w:t xml:space="preserve">  </w:t>
            </w:r>
          </w:p>
          <w:p w:rsidR="00755047" w:rsidP="00755047" w:rsidRDefault="00002F0F" w14:paraId="4CFE97DF" w14:textId="77777777">
            <w:pPr>
              <w:pStyle w:val="Listeavsnitt"/>
              <w:numPr>
                <w:ilvl w:val="2"/>
                <w:numId w:val="1"/>
              </w:num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1,0 mg </w:t>
            </w:r>
            <w:r w:rsidR="00CD17BF">
              <w:rPr>
                <w:rFonts w:ascii="Times New Roman" w:hAnsi="Times New Roman"/>
                <w:noProof/>
              </w:rPr>
              <w:t xml:space="preserve"> per 100 </w:t>
            </w:r>
            <w:r w:rsidRPr="00755047" w:rsidR="001B6F1C">
              <w:rPr>
                <w:rFonts w:ascii="Times New Roman" w:hAnsi="Times New Roman"/>
                <w:noProof/>
              </w:rPr>
              <w:t xml:space="preserve">E </w:t>
            </w:r>
            <w:r w:rsidR="00755047">
              <w:rPr>
                <w:rFonts w:ascii="Times New Roman" w:hAnsi="Times New Roman"/>
                <w:noProof/>
              </w:rPr>
              <w:t>dalteparin gitt siste 12 timer</w:t>
            </w:r>
            <w:r w:rsidR="009469B7">
              <w:rPr>
                <w:rFonts w:ascii="Times New Roman" w:hAnsi="Times New Roman"/>
                <w:noProof/>
              </w:rPr>
              <w:t>.</w:t>
            </w:r>
          </w:p>
          <w:p w:rsidR="003E76E3" w:rsidP="00755047" w:rsidRDefault="001B6F1C" w14:paraId="4071168A" w14:textId="77777777">
            <w:pPr>
              <w:pStyle w:val="Listeavsnitt"/>
              <w:numPr>
                <w:ilvl w:val="2"/>
                <w:numId w:val="1"/>
              </w:numPr>
              <w:rPr>
                <w:rFonts w:ascii="Times New Roman" w:hAnsi="Times New Roman"/>
                <w:noProof/>
              </w:rPr>
            </w:pPr>
            <w:r w:rsidRPr="00755047">
              <w:rPr>
                <w:rFonts w:ascii="Times New Roman" w:hAnsi="Times New Roman"/>
                <w:noProof/>
              </w:rPr>
              <w:t xml:space="preserve"> </w:t>
            </w:r>
            <w:r w:rsidR="00002F0F">
              <w:rPr>
                <w:rFonts w:ascii="Times New Roman" w:hAnsi="Times New Roman"/>
                <w:noProof/>
              </w:rPr>
              <w:t xml:space="preserve">0,5 mg </w:t>
            </w:r>
            <w:r w:rsidR="00CD17BF">
              <w:rPr>
                <w:rFonts w:ascii="Times New Roman" w:hAnsi="Times New Roman"/>
                <w:noProof/>
              </w:rPr>
              <w:t xml:space="preserve"> per 100 </w:t>
            </w:r>
            <w:r w:rsidRPr="00755047">
              <w:rPr>
                <w:rFonts w:ascii="Times New Roman" w:hAnsi="Times New Roman"/>
                <w:noProof/>
              </w:rPr>
              <w:t>E da</w:t>
            </w:r>
            <w:r w:rsidR="00755047">
              <w:rPr>
                <w:rFonts w:ascii="Times New Roman" w:hAnsi="Times New Roman"/>
                <w:noProof/>
              </w:rPr>
              <w:t>lteparin</w:t>
            </w:r>
            <w:r w:rsidRPr="00755047">
              <w:rPr>
                <w:rFonts w:ascii="Times New Roman" w:hAnsi="Times New Roman"/>
                <w:noProof/>
              </w:rPr>
              <w:t xml:space="preserve"> gitt </w:t>
            </w:r>
            <w:r w:rsidR="00755047">
              <w:rPr>
                <w:rFonts w:ascii="Times New Roman" w:hAnsi="Times New Roman"/>
                <w:noProof/>
              </w:rPr>
              <w:t>siste 12–24 t</w:t>
            </w:r>
            <w:r w:rsidRPr="00755047">
              <w:rPr>
                <w:rFonts w:ascii="Times New Roman" w:hAnsi="Times New Roman"/>
                <w:noProof/>
              </w:rPr>
              <w:t>.</w:t>
            </w:r>
          </w:p>
          <w:p w:rsidRPr="00755047" w:rsidR="00755047" w:rsidP="00755047" w:rsidRDefault="00755047" w14:paraId="1444E195" w14:textId="77777777">
            <w:pPr>
              <w:pStyle w:val="Listeavsnitt"/>
              <w:numPr>
                <w:ilvl w:val="2"/>
                <w:numId w:val="1"/>
              </w:numPr>
              <w:rPr>
                <w:rFonts w:ascii="Times New Roman" w:hAnsi="Times New Roman"/>
                <w:noProof/>
              </w:rPr>
            </w:pPr>
            <w:r w:rsidRPr="00841CF1">
              <w:rPr>
                <w:rFonts w:ascii="Times New Roman" w:hAnsi="Times New Roman"/>
                <w:noProof/>
              </w:rPr>
              <w:t>Ferdig injek</w:t>
            </w:r>
            <w:r>
              <w:rPr>
                <w:rFonts w:ascii="Times New Roman" w:hAnsi="Times New Roman"/>
                <w:noProof/>
              </w:rPr>
              <w:t>sjonsvæske, gis</w:t>
            </w:r>
            <w:r w:rsidR="00002F0F">
              <w:rPr>
                <w:rFonts w:ascii="Times New Roman" w:hAnsi="Times New Roman"/>
                <w:noProof/>
              </w:rPr>
              <w:t xml:space="preserve"> </w:t>
            </w:r>
            <w:r w:rsidRPr="00841CF1">
              <w:rPr>
                <w:rFonts w:ascii="Times New Roman" w:hAnsi="Times New Roman"/>
                <w:noProof/>
              </w:rPr>
              <w:t>langsom</w:t>
            </w:r>
            <w:r>
              <w:rPr>
                <w:rFonts w:ascii="Times New Roman" w:hAnsi="Times New Roman"/>
                <w:noProof/>
              </w:rPr>
              <w:t>t</w:t>
            </w:r>
            <w:r w:rsidR="00343521">
              <w:rPr>
                <w:rFonts w:ascii="Times New Roman" w:hAnsi="Times New Roman"/>
                <w:noProof/>
              </w:rPr>
              <w:t xml:space="preserve"> iv</w:t>
            </w:r>
            <w:r>
              <w:rPr>
                <w:rFonts w:ascii="Times New Roman" w:hAnsi="Times New Roman"/>
                <w:noProof/>
              </w:rPr>
              <w:t xml:space="preserve"> i løpet av ca. 10 min</w:t>
            </w:r>
            <w:r w:rsidR="009469B7">
              <w:rPr>
                <w:rFonts w:ascii="Times New Roman" w:hAnsi="Times New Roman"/>
                <w:noProof/>
              </w:rPr>
              <w:t>.</w:t>
            </w:r>
          </w:p>
          <w:p w:rsidRPr="003E76E3" w:rsidR="00755047" w:rsidP="003E76E3" w:rsidRDefault="00755047" w14:paraId="0562CB0E" w14:textId="77777777">
            <w:pPr>
              <w:ind w:left="1440"/>
              <w:rPr>
                <w:rFonts w:ascii="Calibri" w:hAnsi="Calibri" w:eastAsia="Times New Roman" w:cs="Arial"/>
                <w:color w:val="333333"/>
                <w:sz w:val="24"/>
                <w:szCs w:val="24"/>
                <w:lang w:eastAsia="nb-NO"/>
              </w:rPr>
            </w:pPr>
          </w:p>
        </w:tc>
      </w:tr>
    </w:tbl>
    <w:p w:rsidR="00496395" w:rsidRDefault="005D7898" w14:paraId="04368762" w14:textId="77777777">
      <w:r>
        <w:t>Kilde</w:t>
      </w:r>
      <w:r w:rsidR="00343521">
        <w:t>r</w:t>
      </w:r>
      <w:r>
        <w:t xml:space="preserve">: Massiv transfusjon og koagulasjonsbehandling ved kritisk blødning, id: 78279. </w:t>
      </w:r>
      <w:r w:rsidR="00E64E99">
        <w:t xml:space="preserve">Akutte situasjoner - </w:t>
      </w:r>
      <w:proofErr w:type="spellStart"/>
      <w:r w:rsidR="00E64E99">
        <w:t>Koagulasjonsboks</w:t>
      </w:r>
      <w:proofErr w:type="spellEnd"/>
      <w:r w:rsidR="00E64E99">
        <w:t xml:space="preserve"> - Traumestua - US, id: 76387.</w:t>
      </w:r>
      <w:r>
        <w:t xml:space="preserve"> </w:t>
      </w:r>
      <w:r w:rsidR="009469B7">
        <w:t xml:space="preserve">Felleskatalogen. </w:t>
      </w:r>
      <w:r>
        <w:t>P</w:t>
      </w:r>
      <w:r w:rsidR="00E64E99">
        <w:t>rosedyre, p</w:t>
      </w:r>
      <w:r>
        <w:t>ostoper</w:t>
      </w:r>
      <w:r w:rsidR="00E64E99">
        <w:t>ativ seksjon</w:t>
      </w:r>
      <w:r w:rsidR="009469B7">
        <w:t>,</w:t>
      </w:r>
      <w:r w:rsidR="00E64E99">
        <w:t xml:space="preserve"> Ullevål, </w:t>
      </w:r>
      <w:r>
        <w:t>Christina Schøndorf. 16.</w:t>
      </w:r>
      <w:r w:rsidR="00E64E99">
        <w:t>0</w:t>
      </w:r>
      <w:r>
        <w:t>1.20.</w:t>
      </w:r>
      <w:r w:rsidR="00E64E99">
        <w:t xml:space="preserve"> </w:t>
      </w:r>
    </w:p>
    <w:p w:rsidR="00B44E77" w:rsidP="00B44E77" w:rsidRDefault="00E64E99" w14:paraId="177F60FD" w14:textId="77777777">
      <w:pPr>
        <w:spacing w:after="0"/>
      </w:pPr>
      <w:r>
        <w:t>Revidert for bruk på generell intensiv, Ullevål</w:t>
      </w:r>
      <w:r w:rsidR="00755BE1">
        <w:t>,</w:t>
      </w:r>
      <w:r w:rsidR="009469B7">
        <w:t xml:space="preserve"> </w:t>
      </w:r>
    </w:p>
    <w:p w:rsidR="00F75023" w:rsidP="00B44E77" w:rsidRDefault="009469B7" w14:paraId="7A58465A" w14:textId="77777777">
      <w:pPr>
        <w:spacing w:after="0"/>
      </w:pPr>
      <w:r>
        <w:t>06</w:t>
      </w:r>
      <w:r w:rsidR="00B44E77">
        <w:t xml:space="preserve">.01.23: </w:t>
      </w:r>
      <w:proofErr w:type="spellStart"/>
      <w:r w:rsidR="00B44E77">
        <w:t>Fagspl</w:t>
      </w:r>
      <w:proofErr w:type="spellEnd"/>
      <w:r w:rsidR="00B44E77">
        <w:t xml:space="preserve"> </w:t>
      </w:r>
      <w:r w:rsidR="00496395">
        <w:t xml:space="preserve">Charlotte Leegaard Kristiansen og </w:t>
      </w:r>
      <w:proofErr w:type="spellStart"/>
      <w:r w:rsidR="00B44E77">
        <w:t>Faglege</w:t>
      </w:r>
      <w:proofErr w:type="spellEnd"/>
      <w:r w:rsidR="00B44E77">
        <w:t xml:space="preserve"> </w:t>
      </w:r>
      <w:r w:rsidR="00496395">
        <w:t>Knut Gaustad.</w:t>
      </w:r>
      <w:r w:rsidR="00E64E99">
        <w:t xml:space="preserve">  </w:t>
      </w:r>
    </w:p>
    <w:p w:rsidRPr="00F75023" w:rsidR="00B44E77" w:rsidP="00B44E77" w:rsidRDefault="00B44E77" w14:paraId="4FE8DE16" w14:textId="65F7AC86">
      <w:pPr>
        <w:spacing w:after="0"/>
      </w:pPr>
      <w:r w:rsidR="00B44E77">
        <w:rPr/>
        <w:t>0</w:t>
      </w:r>
      <w:r w:rsidR="08B1D539">
        <w:rPr/>
        <w:t>8</w:t>
      </w:r>
      <w:r w:rsidR="00B44E77">
        <w:rPr/>
        <w:t xml:space="preserve">.01.25: Faggruppe traume ved </w:t>
      </w:r>
      <w:r w:rsidR="00B44E77">
        <w:rPr/>
        <w:t>fagspl</w:t>
      </w:r>
      <w:r w:rsidR="00B44E77">
        <w:rPr/>
        <w:t xml:space="preserve"> Malin Ljungner</w:t>
      </w:r>
      <w:r w:rsidR="49F39EFA">
        <w:rPr/>
        <w:t xml:space="preserve">, </w:t>
      </w:r>
      <w:r w:rsidR="49F39EFA">
        <w:rPr/>
        <w:t>Int.spl</w:t>
      </w:r>
      <w:r w:rsidR="49F39EFA">
        <w:rPr/>
        <w:t xml:space="preserve"> Ingvild Myrvang og Lena Viksøy</w:t>
      </w:r>
    </w:p>
    <w:sectPr w:rsidRPr="00F75023" w:rsidR="00B44E77" w:rsidSect="00954378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D49" w:rsidP="005D7898" w:rsidRDefault="00C37D49" w14:paraId="34CE0A41" w14:textId="77777777">
      <w:pPr>
        <w:spacing w:after="0" w:line="240" w:lineRule="auto"/>
      </w:pPr>
      <w:r>
        <w:separator/>
      </w:r>
    </w:p>
  </w:endnote>
  <w:endnote w:type="continuationSeparator" w:id="0">
    <w:p w:rsidR="00C37D49" w:rsidP="005D7898" w:rsidRDefault="00C37D49" w14:paraId="62EBF3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183" w:rsidRDefault="003A7183" w14:paraId="08A875EA" w14:textId="1B5BAEF2">
    <w:pPr>
      <w:pStyle w:val="Bunntekst"/>
    </w:pPr>
    <w:r w:rsidR="2948C9FE">
      <w:rPr/>
      <w:t>Revidert 0</w:t>
    </w:r>
    <w:r w:rsidR="2948C9FE">
      <w:rPr/>
      <w:t>1</w:t>
    </w:r>
    <w:r w:rsidR="2948C9FE">
      <w:rPr/>
      <w:t>.0</w:t>
    </w:r>
    <w:r w:rsidR="2948C9FE">
      <w:rPr/>
      <w:t>9</w:t>
    </w:r>
    <w:r w:rsidR="2948C9FE">
      <w:rPr/>
      <w:t>.2025</w:t>
    </w:r>
    <w:r w:rsidR="2948C9FE">
      <w:rPr/>
      <w:t xml:space="preserve"> Faggruppe Traume INTI2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D49" w:rsidP="005D7898" w:rsidRDefault="00C37D49" w14:paraId="6D98A12B" w14:textId="77777777">
      <w:pPr>
        <w:spacing w:after="0" w:line="240" w:lineRule="auto"/>
      </w:pPr>
      <w:r>
        <w:separator/>
      </w:r>
    </w:p>
  </w:footnote>
  <w:footnote w:type="continuationSeparator" w:id="0">
    <w:p w:rsidR="00C37D49" w:rsidP="005D7898" w:rsidRDefault="00C37D49" w14:paraId="2946DB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21D4" w:rsidR="005D7898" w:rsidP="00C121D4" w:rsidRDefault="00C121D4" w14:paraId="0A90354D" w14:textId="77777777">
    <w:pPr>
      <w:pStyle w:val="Topptekst"/>
      <w:rPr>
        <w:b/>
        <w:sz w:val="28"/>
        <w:szCs w:val="28"/>
      </w:rPr>
    </w:pPr>
    <w:r w:rsidRPr="00C121D4">
      <w:rPr>
        <w:b/>
        <w:sz w:val="28"/>
        <w:szCs w:val="28"/>
      </w:rPr>
      <w:t xml:space="preserve">                           HJELPEARK VED MOTTAK AV BLØDNINGSPASIENT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6915"/>
    <w:multiLevelType w:val="hybridMultilevel"/>
    <w:tmpl w:val="1DCA37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545DBF"/>
    <w:multiLevelType w:val="hybridMultilevel"/>
    <w:tmpl w:val="500EA568"/>
    <w:lvl w:ilvl="0" w:tplc="0414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30EC0A4B"/>
    <w:multiLevelType w:val="multilevel"/>
    <w:tmpl w:val="44666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0930C54"/>
    <w:multiLevelType w:val="hybridMultilevel"/>
    <w:tmpl w:val="A374287A"/>
    <w:lvl w:ilvl="0" w:tplc="8AB0241C">
      <w:start w:val="1"/>
      <w:numFmt w:val="bullet"/>
      <w:lvlText w:val="o"/>
      <w:lvlJc w:val="left"/>
      <w:pPr>
        <w:ind w:left="1077" w:firstLine="363"/>
      </w:pPr>
      <w:rPr>
        <w:rFonts w:hint="default" w:ascii="Courier New" w:hAnsi="Courier New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47566173"/>
    <w:multiLevelType w:val="multilevel"/>
    <w:tmpl w:val="44666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FBB7791"/>
    <w:multiLevelType w:val="hybridMultilevel"/>
    <w:tmpl w:val="8CF8A3FA"/>
    <w:lvl w:ilvl="0" w:tplc="0414000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21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93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655" w:hanging="360"/>
      </w:pPr>
      <w:rPr>
        <w:rFonts w:hint="default" w:ascii="Wingdings" w:hAnsi="Wingdings"/>
      </w:rPr>
    </w:lvl>
  </w:abstractNum>
  <w:abstractNum w:abstractNumId="6" w15:restartNumberingAfterBreak="0">
    <w:nsid w:val="556669D5"/>
    <w:multiLevelType w:val="hybridMultilevel"/>
    <w:tmpl w:val="C8B683A0"/>
    <w:lvl w:ilvl="0" w:tplc="205CC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 w:cs="Times New Roman"/>
      </w:rPr>
    </w:lvl>
    <w:lvl w:ilvl="1" w:tplc="68A045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 w:cs="Times New Roman"/>
      </w:rPr>
    </w:lvl>
    <w:lvl w:ilvl="2" w:tplc="0B44A9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 w:cs="Times New Roman"/>
      </w:rPr>
    </w:lvl>
    <w:lvl w:ilvl="3" w:tplc="7CE6E6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 w:cs="Times New Roman"/>
      </w:rPr>
    </w:lvl>
    <w:lvl w:ilvl="4" w:tplc="D92E31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 w:cs="Times New Roman"/>
      </w:rPr>
    </w:lvl>
    <w:lvl w:ilvl="5" w:tplc="250477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 w:cs="Times New Roman"/>
      </w:rPr>
    </w:lvl>
    <w:lvl w:ilvl="6" w:tplc="61C8D4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 w:cs="Times New Roman"/>
      </w:rPr>
    </w:lvl>
    <w:lvl w:ilvl="7" w:tplc="7FD6AD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 w:cs="Times New Roman"/>
      </w:rPr>
    </w:lvl>
    <w:lvl w:ilvl="8" w:tplc="7D3006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7" w15:restartNumberingAfterBreak="0">
    <w:nsid w:val="70153308"/>
    <w:multiLevelType w:val="multilevel"/>
    <w:tmpl w:val="44666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9A867A8"/>
    <w:multiLevelType w:val="multilevel"/>
    <w:tmpl w:val="44666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83231543">
    <w:abstractNumId w:val="2"/>
  </w:num>
  <w:num w:numId="2" w16cid:durableId="144517234">
    <w:abstractNumId w:val="1"/>
  </w:num>
  <w:num w:numId="3" w16cid:durableId="415367642">
    <w:abstractNumId w:val="3"/>
  </w:num>
  <w:num w:numId="4" w16cid:durableId="1265042280">
    <w:abstractNumId w:val="5"/>
  </w:num>
  <w:num w:numId="5" w16cid:durableId="1408652628">
    <w:abstractNumId w:val="0"/>
  </w:num>
  <w:num w:numId="6" w16cid:durableId="601718305">
    <w:abstractNumId w:val="4"/>
  </w:num>
  <w:num w:numId="7" w16cid:durableId="844780848">
    <w:abstractNumId w:val="8"/>
  </w:num>
  <w:num w:numId="8" w16cid:durableId="2079864909">
    <w:abstractNumId w:val="7"/>
  </w:num>
  <w:num w:numId="9" w16cid:durableId="19643511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5A"/>
    <w:rsid w:val="00002F0F"/>
    <w:rsid w:val="000277D4"/>
    <w:rsid w:val="000553B4"/>
    <w:rsid w:val="000C6A76"/>
    <w:rsid w:val="00104A93"/>
    <w:rsid w:val="00137B36"/>
    <w:rsid w:val="00185EC7"/>
    <w:rsid w:val="001B6F1C"/>
    <w:rsid w:val="001F35B2"/>
    <w:rsid w:val="002244A9"/>
    <w:rsid w:val="00224C39"/>
    <w:rsid w:val="00286CFF"/>
    <w:rsid w:val="003003C6"/>
    <w:rsid w:val="00343521"/>
    <w:rsid w:val="00357D00"/>
    <w:rsid w:val="00363516"/>
    <w:rsid w:val="003A7183"/>
    <w:rsid w:val="003E18DE"/>
    <w:rsid w:val="003E47C8"/>
    <w:rsid w:val="003E6FCD"/>
    <w:rsid w:val="003E76E3"/>
    <w:rsid w:val="003E7CEC"/>
    <w:rsid w:val="00462D72"/>
    <w:rsid w:val="0049336E"/>
    <w:rsid w:val="00494D8D"/>
    <w:rsid w:val="00496395"/>
    <w:rsid w:val="004F41B7"/>
    <w:rsid w:val="00500988"/>
    <w:rsid w:val="00501596"/>
    <w:rsid w:val="005067E8"/>
    <w:rsid w:val="00520D1D"/>
    <w:rsid w:val="005448ED"/>
    <w:rsid w:val="005779AD"/>
    <w:rsid w:val="005B41A6"/>
    <w:rsid w:val="005C5C0E"/>
    <w:rsid w:val="005D7898"/>
    <w:rsid w:val="005F3EA3"/>
    <w:rsid w:val="005F56F0"/>
    <w:rsid w:val="006124F6"/>
    <w:rsid w:val="00624939"/>
    <w:rsid w:val="00626693"/>
    <w:rsid w:val="006661D6"/>
    <w:rsid w:val="006908EB"/>
    <w:rsid w:val="00693D7C"/>
    <w:rsid w:val="0069479B"/>
    <w:rsid w:val="006A0F73"/>
    <w:rsid w:val="006C1AC1"/>
    <w:rsid w:val="006E3061"/>
    <w:rsid w:val="006E52C2"/>
    <w:rsid w:val="00714918"/>
    <w:rsid w:val="00717EDC"/>
    <w:rsid w:val="0072012E"/>
    <w:rsid w:val="00755047"/>
    <w:rsid w:val="00755BE1"/>
    <w:rsid w:val="007604D5"/>
    <w:rsid w:val="00781B2B"/>
    <w:rsid w:val="007C4385"/>
    <w:rsid w:val="007C73EA"/>
    <w:rsid w:val="007E0AF2"/>
    <w:rsid w:val="007F7028"/>
    <w:rsid w:val="008611FB"/>
    <w:rsid w:val="008918A6"/>
    <w:rsid w:val="008A505A"/>
    <w:rsid w:val="00930868"/>
    <w:rsid w:val="009469B7"/>
    <w:rsid w:val="00954378"/>
    <w:rsid w:val="009709C0"/>
    <w:rsid w:val="00A24C55"/>
    <w:rsid w:val="00A5138B"/>
    <w:rsid w:val="00AE2493"/>
    <w:rsid w:val="00B44E77"/>
    <w:rsid w:val="00B455D1"/>
    <w:rsid w:val="00B70F8A"/>
    <w:rsid w:val="00BF6A9A"/>
    <w:rsid w:val="00C047A8"/>
    <w:rsid w:val="00C07A69"/>
    <w:rsid w:val="00C121D4"/>
    <w:rsid w:val="00C356AD"/>
    <w:rsid w:val="00C37D49"/>
    <w:rsid w:val="00C438F2"/>
    <w:rsid w:val="00C93238"/>
    <w:rsid w:val="00CD01FC"/>
    <w:rsid w:val="00CD17BF"/>
    <w:rsid w:val="00CD4106"/>
    <w:rsid w:val="00CE7F04"/>
    <w:rsid w:val="00D32C2A"/>
    <w:rsid w:val="00D338DC"/>
    <w:rsid w:val="00D368EA"/>
    <w:rsid w:val="00D4089C"/>
    <w:rsid w:val="00D65D91"/>
    <w:rsid w:val="00D81021"/>
    <w:rsid w:val="00DA6F7A"/>
    <w:rsid w:val="00DB08BD"/>
    <w:rsid w:val="00DD5563"/>
    <w:rsid w:val="00E07296"/>
    <w:rsid w:val="00E1160C"/>
    <w:rsid w:val="00E45A21"/>
    <w:rsid w:val="00E64E99"/>
    <w:rsid w:val="00E73E16"/>
    <w:rsid w:val="00EE1BAB"/>
    <w:rsid w:val="00F0247F"/>
    <w:rsid w:val="00F60A09"/>
    <w:rsid w:val="00F75023"/>
    <w:rsid w:val="00F754CA"/>
    <w:rsid w:val="00F7651D"/>
    <w:rsid w:val="00FA3D02"/>
    <w:rsid w:val="00FB377A"/>
    <w:rsid w:val="00FD7783"/>
    <w:rsid w:val="08A35803"/>
    <w:rsid w:val="08B1D539"/>
    <w:rsid w:val="0B30B4BC"/>
    <w:rsid w:val="163660B3"/>
    <w:rsid w:val="17BADCFF"/>
    <w:rsid w:val="18C9B8DA"/>
    <w:rsid w:val="1C9EF9F5"/>
    <w:rsid w:val="1F7A7354"/>
    <w:rsid w:val="25702B65"/>
    <w:rsid w:val="262BAA7A"/>
    <w:rsid w:val="2948C9FE"/>
    <w:rsid w:val="331E74A6"/>
    <w:rsid w:val="35FC558A"/>
    <w:rsid w:val="406C5BE4"/>
    <w:rsid w:val="4127C4BD"/>
    <w:rsid w:val="44082291"/>
    <w:rsid w:val="49F39EFA"/>
    <w:rsid w:val="50AFB8D1"/>
    <w:rsid w:val="56B987CE"/>
    <w:rsid w:val="74A9949A"/>
    <w:rsid w:val="770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F31048"/>
  <w15:docId w15:val="{E9A26D91-AF91-4B55-A5C2-A3E76080A8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918A6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5D7898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D789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D7898"/>
  </w:style>
  <w:style w:type="paragraph" w:styleId="Bunntekst">
    <w:name w:val="footer"/>
    <w:basedOn w:val="Normal"/>
    <w:link w:val="BunntekstTegn"/>
    <w:uiPriority w:val="99"/>
    <w:unhideWhenUsed/>
    <w:rsid w:val="005D789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D7898"/>
  </w:style>
  <w:style w:type="paragraph" w:styleId="Listeavsnitt">
    <w:name w:val="List Paragraph"/>
    <w:basedOn w:val="Normal"/>
    <w:uiPriority w:val="34"/>
    <w:qFormat/>
    <w:rsid w:val="00F7502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4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B44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4C320BA7C7B47A2FFFDE5F175611D" ma:contentTypeVersion="12" ma:contentTypeDescription="Create a new document." ma:contentTypeScope="" ma:versionID="8126ac555467260b31a955948d845542">
  <xsd:schema xmlns:xsd="http://www.w3.org/2001/XMLSchema" xmlns:xs="http://www.w3.org/2001/XMLSchema" xmlns:p="http://schemas.microsoft.com/office/2006/metadata/properties" xmlns:ns2="73a8e08c-0658-4205-8881-509b90885195" xmlns:ns3="27a7f3ed-8381-4d82-9925-6471158a3a3a" targetNamespace="http://schemas.microsoft.com/office/2006/metadata/properties" ma:root="true" ma:fieldsID="05f33cc8843dd6fcd2bc9237eb43e572" ns2:_="" ns3:_="">
    <xsd:import namespace="73a8e08c-0658-4205-8881-509b90885195"/>
    <xsd:import namespace="27a7f3ed-8381-4d82-9925-6471158a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8e08c-0658-4205-8881-509b90885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f3ed-8381-4d82-9925-6471158a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330b61-e6e8-4a99-b8d1-31c765528f5b}" ma:internalName="TaxCatchAll" ma:showField="CatchAllData" ma:web="27a7f3ed-8381-4d82-9925-6471158a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7f3ed-8381-4d82-9925-6471158a3a3a" xsi:nil="true"/>
    <lcf76f155ced4ddcb4097134ff3c332f xmlns="73a8e08c-0658-4205-8881-509b90885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A2E968-62B9-4635-BFCD-280762630998}"/>
</file>

<file path=customXml/itemProps2.xml><?xml version="1.0" encoding="utf-8"?>
<ds:datastoreItem xmlns:ds="http://schemas.openxmlformats.org/officeDocument/2006/customXml" ds:itemID="{04933D58-A4EB-4586-8D42-8F6AAC2EA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20E48-3D5D-4B32-9ED8-5A4317A55BBD}">
  <ds:schemaRefs>
    <ds:schemaRef ds:uri="http://schemas.microsoft.com/office/2006/metadata/properties"/>
    <ds:schemaRef ds:uri="http://schemas.microsoft.com/office/infopath/2007/PartnerControls"/>
    <ds:schemaRef ds:uri="27a7f3ed-8381-4d82-9925-6471158a3a3a"/>
    <ds:schemaRef ds:uri="73a8e08c-0658-4205-8881-509b90885195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Oslo universitetssykehus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Karin Vinjevoll Eidsaa</dc:creator>
  <lastModifiedBy>Ulla Malin Camilla Ljungner</lastModifiedBy>
  <revision>14</revision>
  <lastPrinted>2025-01-06T09:05:00.0000000Z</lastPrinted>
  <dcterms:created xsi:type="dcterms:W3CDTF">2025-01-17T11:28:00.0000000Z</dcterms:created>
  <dcterms:modified xsi:type="dcterms:W3CDTF">2025-10-08T09:34:27.9707115Z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0x0101007504C320BA7C7B47A2FFFDE5F175611D</vt:lpwstr>
  </property>
  <property fmtid="{D5CDD505-2E9C-101B-9397-08002B2CF9AE}" pid="3" name="MediaServiceImageTags">
    <vt:lpwstr/>
  </property>
</Properties>
</file>