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0708" w:rsidRDefault="00A90708" w14:paraId="1ECE0A78" w14:textId="77777777">
      <w:pPr>
        <w:tabs>
          <w:tab w:val="left" w:pos="2268"/>
        </w:tabs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PICO-skjema til utarbeidelse av </w:t>
      </w:r>
      <w:r w:rsidR="00EE6F71">
        <w:rPr>
          <w:rFonts w:ascii="Calibri" w:hAnsi="Calibri"/>
          <w:b/>
          <w:sz w:val="28"/>
        </w:rPr>
        <w:t>veiledende behandlingsplaner (V</w:t>
      </w:r>
      <w:r>
        <w:rPr>
          <w:rFonts w:ascii="Calibri" w:hAnsi="Calibri"/>
          <w:b/>
          <w:sz w:val="28"/>
        </w:rPr>
        <w:t>P) i OUS</w:t>
      </w:r>
    </w:p>
    <w:p w:rsidRPr="00180B86" w:rsidR="00F833DA" w:rsidP="030C64D3" w:rsidRDefault="4E9BECD2" w14:paraId="5D6E1A95" w14:textId="6D8591D7">
      <w:pPr>
        <w:tabs>
          <w:tab w:val="left" w:pos="2268"/>
        </w:tabs>
        <w:rPr>
          <w:rFonts w:ascii="Calibri" w:hAnsi="Calibri"/>
          <w:b/>
          <w:bCs/>
          <w:color w:val="FF0000"/>
          <w:sz w:val="20"/>
          <w:u w:val="single"/>
        </w:rPr>
      </w:pPr>
      <w:r w:rsidRPr="030C64D3">
        <w:rPr>
          <w:rFonts w:ascii="Calibri" w:hAnsi="Calibri"/>
          <w:b/>
          <w:bCs/>
          <w:color w:val="FF0000"/>
          <w:sz w:val="20"/>
          <w:u w:val="single"/>
        </w:rPr>
        <w:t>Oppdatering av søk.</w:t>
      </w:r>
      <w:r w:rsidRPr="030C64D3" w:rsidR="02CA86DB">
        <w:rPr>
          <w:rFonts w:ascii="Calibri" w:hAnsi="Calibri"/>
          <w:b/>
          <w:bCs/>
          <w:color w:val="FF0000"/>
          <w:sz w:val="20"/>
          <w:u w:val="single"/>
        </w:rPr>
        <w:t xml:space="preserve"> </w:t>
      </w:r>
      <w:r w:rsidRPr="030C64D3" w:rsidR="1A20EAE2">
        <w:rPr>
          <w:rFonts w:ascii="Calibri" w:hAnsi="Calibri"/>
          <w:b/>
          <w:bCs/>
          <w:color w:val="FF0000"/>
          <w:sz w:val="20"/>
          <w:u w:val="single"/>
        </w:rPr>
        <w:t>Sist søk trolig i 2019 av tidligere arbeidsgruppe ved urologisk avdeling, Aker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05"/>
        <w:gridCol w:w="7217"/>
      </w:tblGrid>
      <w:tr w:rsidR="00A90708" w:rsidTr="030C64D3" w14:paraId="6E8F1053" w14:textId="77777777">
        <w:tc>
          <w:tcPr>
            <w:tcW w:w="2105" w:type="dxa"/>
            <w:shd w:val="clear" w:color="auto" w:fill="F2F2F2" w:themeFill="background1" w:themeFillShade="F2"/>
          </w:tcPr>
          <w:p w:rsidR="00A90708" w:rsidRDefault="00A90708" w14:paraId="28608DE3" w14:textId="7777777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Navn VBP </w:t>
            </w:r>
          </w:p>
        </w:tc>
        <w:tc>
          <w:tcPr>
            <w:tcW w:w="7217" w:type="dxa"/>
          </w:tcPr>
          <w:p w:rsidR="00A90708" w:rsidP="030C64D3" w:rsidRDefault="281CFF04" w14:paraId="708D02D7" w14:textId="243F7E8A">
            <w:pPr>
              <w:rPr>
                <w:rFonts w:ascii="Calibri" w:hAnsi="Calibri"/>
                <w:sz w:val="20"/>
              </w:rPr>
            </w:pPr>
            <w:r w:rsidRPr="030C64D3">
              <w:rPr>
                <w:rFonts w:ascii="Calibri" w:hAnsi="Calibri"/>
                <w:sz w:val="20"/>
              </w:rPr>
              <w:t>T</w:t>
            </w:r>
            <w:r w:rsidRPr="030C64D3" w:rsidR="456AF647">
              <w:rPr>
                <w:rFonts w:ascii="Calibri" w:hAnsi="Calibri"/>
                <w:sz w:val="20"/>
              </w:rPr>
              <w:t>hyriodektomi – pre- og postoperativ</w:t>
            </w:r>
          </w:p>
        </w:tc>
      </w:tr>
      <w:tr w:rsidR="00A90708" w:rsidTr="030C64D3" w14:paraId="50AD3FB6" w14:textId="77777777">
        <w:tc>
          <w:tcPr>
            <w:tcW w:w="2105" w:type="dxa"/>
            <w:shd w:val="clear" w:color="auto" w:fill="F2F2F2" w:themeFill="background1" w:themeFillShade="F2"/>
          </w:tcPr>
          <w:p w:rsidR="00A90708" w:rsidRDefault="00A90708" w14:paraId="594ACF56" w14:textId="777777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Skjema nummer</w:t>
            </w:r>
          </w:p>
        </w:tc>
        <w:tc>
          <w:tcPr>
            <w:tcW w:w="7217" w:type="dxa"/>
          </w:tcPr>
          <w:p w:rsidR="00A90708" w:rsidRDefault="00634BE1" w14:paraId="649841BE" w14:textId="777777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A90708" w:rsidTr="030C64D3" w14:paraId="202DE8EE" w14:textId="77777777">
        <w:tc>
          <w:tcPr>
            <w:tcW w:w="2105" w:type="dxa"/>
            <w:shd w:val="clear" w:color="auto" w:fill="F2F2F2" w:themeFill="background1" w:themeFillShade="F2"/>
          </w:tcPr>
          <w:p w:rsidR="00A90708" w:rsidRDefault="00A90708" w14:paraId="6A8FF0C1" w14:textId="777777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Kontaktperson (er)</w:t>
            </w:r>
          </w:p>
        </w:tc>
        <w:tc>
          <w:tcPr>
            <w:tcW w:w="7217" w:type="dxa"/>
          </w:tcPr>
          <w:p w:rsidR="00A90708" w:rsidP="030C64D3" w:rsidRDefault="4E9BECD2" w14:paraId="1F485F99" w14:textId="71547831">
            <w:pPr>
              <w:rPr>
                <w:rFonts w:ascii="Calibri" w:hAnsi="Calibri"/>
                <w:sz w:val="20"/>
              </w:rPr>
            </w:pPr>
            <w:r w:rsidRPr="030C64D3">
              <w:rPr>
                <w:rFonts w:ascii="Calibri" w:hAnsi="Calibri"/>
                <w:sz w:val="20"/>
              </w:rPr>
              <w:t>Linn Ø.</w:t>
            </w:r>
            <w:r w:rsidRPr="030C64D3" w:rsidR="7B0C9B57">
              <w:rPr>
                <w:rFonts w:ascii="Calibri" w:hAnsi="Calibri"/>
                <w:sz w:val="20"/>
              </w:rPr>
              <w:t xml:space="preserve"> </w:t>
            </w:r>
            <w:r w:rsidRPr="030C64D3" w:rsidR="7EC69329">
              <w:rPr>
                <w:rFonts w:ascii="Calibri" w:hAnsi="Calibri"/>
                <w:sz w:val="20"/>
              </w:rPr>
              <w:t>Opheim</w:t>
            </w:r>
            <w:r w:rsidRPr="030C64D3" w:rsidR="600441BE">
              <w:rPr>
                <w:rFonts w:ascii="Calibri" w:hAnsi="Calibri"/>
                <w:sz w:val="20"/>
              </w:rPr>
              <w:t>, Ida Engeskaug,</w:t>
            </w:r>
          </w:p>
        </w:tc>
      </w:tr>
      <w:tr w:rsidR="00A90708" w:rsidTr="030C64D3" w14:paraId="270B93C1" w14:textId="77777777">
        <w:tc>
          <w:tcPr>
            <w:tcW w:w="2105" w:type="dxa"/>
            <w:shd w:val="clear" w:color="auto" w:fill="F2F2F2" w:themeFill="background1" w:themeFillShade="F2"/>
          </w:tcPr>
          <w:p w:rsidR="00A90708" w:rsidRDefault="00A90708" w14:paraId="288380B4" w14:textId="7777777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Epost</w:t>
            </w:r>
          </w:p>
        </w:tc>
        <w:tc>
          <w:tcPr>
            <w:tcW w:w="7217" w:type="dxa"/>
          </w:tcPr>
          <w:p w:rsidR="00A90708" w:rsidP="030C64D3" w:rsidRDefault="4E9BECD2" w14:paraId="3C84A158" w14:textId="68B0DC9C">
            <w:pPr>
              <w:rPr>
                <w:rFonts w:ascii="Calibri" w:hAnsi="Calibri"/>
                <w:sz w:val="20"/>
              </w:rPr>
            </w:pPr>
            <w:r w:rsidRPr="030C64D3">
              <w:rPr>
                <w:rFonts w:ascii="Calibri" w:hAnsi="Calibri"/>
                <w:sz w:val="20"/>
              </w:rPr>
              <w:t xml:space="preserve"> </w:t>
            </w:r>
            <w:hyperlink r:id="rId11">
              <w:r w:rsidRPr="030C64D3">
                <w:rPr>
                  <w:rStyle w:val="Hyperkobling"/>
                  <w:rFonts w:ascii="Calibri" w:hAnsi="Calibri"/>
                  <w:sz w:val="20"/>
                </w:rPr>
                <w:t>linoph@ous-hf.no</w:t>
              </w:r>
              <w:r w:rsidRPr="030C64D3" w:rsidR="486741CD">
                <w:rPr>
                  <w:rStyle w:val="Hyperkobling"/>
                  <w:rFonts w:ascii="Calibri" w:hAnsi="Calibri"/>
                  <w:sz w:val="20"/>
                </w:rPr>
                <w:t>,</w:t>
              </w:r>
            </w:hyperlink>
            <w:r w:rsidRPr="030C64D3" w:rsidR="486741CD">
              <w:rPr>
                <w:rFonts w:ascii="Calibri" w:hAnsi="Calibri"/>
                <w:sz w:val="20"/>
              </w:rPr>
              <w:t xml:space="preserve"> </w:t>
            </w:r>
            <w:hyperlink r:id="rId12">
              <w:r w:rsidRPr="030C64D3" w:rsidR="486741CD">
                <w:rPr>
                  <w:rStyle w:val="Hyperkobling"/>
                  <w:rFonts w:ascii="Calibri" w:hAnsi="Calibri"/>
                  <w:sz w:val="20"/>
                </w:rPr>
                <w:t>engida@ous-hf.no</w:t>
              </w:r>
            </w:hyperlink>
          </w:p>
        </w:tc>
      </w:tr>
    </w:tbl>
    <w:p w:rsidR="00A90708" w:rsidRDefault="00A90708" w14:paraId="672A6659" w14:textId="77777777">
      <w:pPr>
        <w:rPr>
          <w:rFonts w:ascii="Calibri" w:hAnsi="Calibri"/>
          <w:b/>
          <w:sz w:val="18"/>
          <w:szCs w:val="18"/>
        </w:rPr>
      </w:pPr>
    </w:p>
    <w:tbl>
      <w:tblPr>
        <w:tblW w:w="9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33"/>
      </w:tblGrid>
      <w:tr w:rsidR="00A90708" w:rsidTr="030C64D3" w14:paraId="62A5BBC8" w14:textId="77777777">
        <w:trPr>
          <w:trHeight w:val="189"/>
        </w:trPr>
        <w:tc>
          <w:tcPr>
            <w:tcW w:w="9333" w:type="dxa"/>
            <w:shd w:val="clear" w:color="auto" w:fill="F2F2F2" w:themeFill="background1" w:themeFillShade="F2"/>
          </w:tcPr>
          <w:p w:rsidR="00A90708" w:rsidP="030C64D3" w:rsidRDefault="0DDC49AA" w14:paraId="7C5BBA02" w14:textId="7CA04F93">
            <w:pPr>
              <w:rPr>
                <w:rFonts w:ascii="Calibri" w:hAnsi="Calibri"/>
                <w:sz w:val="18"/>
                <w:szCs w:val="18"/>
              </w:rPr>
            </w:pPr>
            <w:r w:rsidRPr="030C64D3">
              <w:rPr>
                <w:rFonts w:ascii="Calibri" w:hAnsi="Calibri"/>
                <w:b/>
                <w:bCs/>
                <w:sz w:val="18"/>
                <w:szCs w:val="18"/>
              </w:rPr>
              <w:t>Problemstilling formuleres som et presist spørsmål</w:t>
            </w:r>
            <w:r w:rsidRPr="030C64D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30C64D3" w:rsidR="3A76581E">
              <w:rPr>
                <w:rFonts w:ascii="Calibri" w:hAnsi="Calibri"/>
                <w:sz w:val="18"/>
                <w:szCs w:val="18"/>
              </w:rPr>
              <w:t>Hvilke sykepleieintervensjoner kan bidra til god pre- og postoperativ sykepleie til pasienter som opereres for sykdommer i skjoldbrukskjertel og biskjoldbruks</w:t>
            </w:r>
            <w:r w:rsidRPr="030C64D3" w:rsidR="17956B94">
              <w:rPr>
                <w:rFonts w:ascii="Calibri" w:hAnsi="Calibri"/>
                <w:sz w:val="18"/>
                <w:szCs w:val="18"/>
              </w:rPr>
              <w:t>kjertel?</w:t>
            </w:r>
          </w:p>
        </w:tc>
      </w:tr>
    </w:tbl>
    <w:p w:rsidR="00A90708" w:rsidRDefault="00A90708" w14:paraId="0A37501D" w14:textId="77777777">
      <w:pPr>
        <w:rPr>
          <w:rFonts w:ascii="Calibri" w:hAnsi="Calibri"/>
          <w:b/>
          <w:sz w:val="18"/>
          <w:szCs w:val="18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A90708" w:rsidTr="255E785E" w14:paraId="04616ACF" w14:textId="77777777">
        <w:tc>
          <w:tcPr>
            <w:tcW w:w="2093" w:type="dxa"/>
            <w:shd w:val="clear" w:color="auto" w:fill="F2F2F2" w:themeFill="background1" w:themeFillShade="F2"/>
            <w:tcMar/>
          </w:tcPr>
          <w:p w:rsidR="00A90708" w:rsidRDefault="00A90708" w14:paraId="652C9F3A" w14:textId="7777777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Patient/problem</w:t>
            </w:r>
          </w:p>
          <w:p w:rsidR="00A90708" w:rsidRDefault="00A90708" w14:paraId="11DCBE7F" w14:textId="77777777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Hvilke pasienter/tilstand/</w:t>
            </w:r>
          </w:p>
          <w:p w:rsidR="00A90708" w:rsidRDefault="00A90708" w14:paraId="2C6015A5" w14:textId="77777777">
            <w:pPr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sykdom dreier det seg om?</w:t>
            </w:r>
          </w:p>
        </w:tc>
        <w:tc>
          <w:tcPr>
            <w:tcW w:w="7229" w:type="dxa"/>
            <w:tcMar/>
          </w:tcPr>
          <w:p w:rsidR="00A90708" w:rsidP="255E785E" w:rsidRDefault="2C3B1661" w14:paraId="6D32EEEF" w14:textId="3D109871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255E785E" w:rsidR="2C3B1661">
              <w:rPr>
                <w:rFonts w:ascii="Calibri" w:hAnsi="Calibri"/>
                <w:sz w:val="20"/>
                <w:szCs w:val="20"/>
              </w:rPr>
              <w:t>Sykdommer i skjoldbru</w:t>
            </w:r>
            <w:r w:rsidRPr="255E785E" w:rsidR="64490BF8">
              <w:rPr>
                <w:rFonts w:ascii="Calibri" w:hAnsi="Calibri"/>
                <w:sz w:val="20"/>
                <w:szCs w:val="20"/>
              </w:rPr>
              <w:t>skkjertel</w:t>
            </w:r>
            <w:r w:rsidRPr="255E785E" w:rsidR="771DE7F7">
              <w:rPr>
                <w:rFonts w:ascii="Calibri" w:hAnsi="Calibri"/>
                <w:sz w:val="20"/>
                <w:szCs w:val="20"/>
              </w:rPr>
              <w:t xml:space="preserve"> og </w:t>
            </w:r>
            <w:r w:rsidRPr="255E785E" w:rsidR="15A2422A">
              <w:rPr>
                <w:rFonts w:ascii="Calibri" w:hAnsi="Calibri"/>
                <w:sz w:val="20"/>
                <w:szCs w:val="20"/>
              </w:rPr>
              <w:t>biskjoldbrusk</w:t>
            </w:r>
            <w:r w:rsidRPr="255E785E" w:rsidR="2C3B1661">
              <w:rPr>
                <w:rFonts w:ascii="Calibri" w:hAnsi="Calibri"/>
                <w:sz w:val="20"/>
                <w:szCs w:val="20"/>
              </w:rPr>
              <w:t>kjertel</w:t>
            </w:r>
          </w:p>
          <w:p w:rsidR="00A90708" w:rsidP="030C64D3" w:rsidRDefault="2C3B1661" w14:paraId="36CB9A32" w14:textId="62D9AF0E">
            <w:pPr>
              <w:spacing w:line="259" w:lineRule="auto"/>
              <w:rPr>
                <w:rFonts w:ascii="Calibri" w:hAnsi="Calibri"/>
                <w:sz w:val="20"/>
              </w:rPr>
            </w:pPr>
            <w:r w:rsidRPr="030C64D3">
              <w:rPr>
                <w:rFonts w:ascii="Calibri" w:hAnsi="Calibri"/>
                <w:sz w:val="20"/>
              </w:rPr>
              <w:t>Maligne og benigne tilstander</w:t>
            </w:r>
          </w:p>
        </w:tc>
      </w:tr>
      <w:tr w:rsidR="00A90708" w:rsidTr="255E785E" w14:paraId="31C63150" w14:textId="77777777">
        <w:tc>
          <w:tcPr>
            <w:tcW w:w="2093" w:type="dxa"/>
            <w:shd w:val="clear" w:color="auto" w:fill="F2F2F2" w:themeFill="background1" w:themeFillShade="F2"/>
            <w:tcMar/>
          </w:tcPr>
          <w:p w:rsidR="00A90708" w:rsidRDefault="00A90708" w14:paraId="6EC08AF9" w14:textId="777777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Intervention</w:t>
            </w:r>
          </w:p>
          <w:p w:rsidR="00A90708" w:rsidRDefault="00A90708" w14:paraId="1060E495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Hvilken intervensjon/</w:t>
            </w:r>
          </w:p>
          <w:p w:rsidR="00A90708" w:rsidRDefault="00A90708" w14:paraId="2DE423C8" w14:textId="77777777">
            <w:pPr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  <w:szCs w:val="18"/>
              </w:rPr>
              <w:t>eksposisjon dreier det seg om?</w:t>
            </w:r>
          </w:p>
        </w:tc>
        <w:tc>
          <w:tcPr>
            <w:tcW w:w="7229" w:type="dxa"/>
            <w:tcMar/>
          </w:tcPr>
          <w:p w:rsidR="005B168D" w:rsidRDefault="00182196" w14:paraId="2D3459AA" w14:textId="777777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Sykepleie</w:t>
            </w:r>
          </w:p>
          <w:p w:rsidR="005B168D" w:rsidP="030C64D3" w:rsidRDefault="4E9BECD2" w14:paraId="3F5275ED" w14:textId="6053DE3C">
            <w:pPr>
              <w:rPr>
                <w:rFonts w:ascii="Calibri" w:hAnsi="Calibri"/>
                <w:sz w:val="20"/>
              </w:rPr>
            </w:pPr>
            <w:r w:rsidRPr="030C64D3">
              <w:rPr>
                <w:rFonts w:ascii="Calibri" w:hAnsi="Calibri"/>
                <w:sz w:val="20"/>
              </w:rPr>
              <w:t>Kreftsykepleie</w:t>
            </w:r>
          </w:p>
          <w:p w:rsidR="005B168D" w:rsidP="030C64D3" w:rsidRDefault="4220CEAE" w14:paraId="6ECA5116" w14:textId="2D44DCE9">
            <w:pPr>
              <w:rPr>
                <w:rFonts w:ascii="Calibri" w:hAnsi="Calibri"/>
                <w:sz w:val="20"/>
              </w:rPr>
            </w:pPr>
            <w:r w:rsidRPr="030C64D3">
              <w:rPr>
                <w:rFonts w:ascii="Calibri" w:hAnsi="Calibri"/>
                <w:sz w:val="20"/>
              </w:rPr>
              <w:t>Pre- og postoperativ sykepleie</w:t>
            </w:r>
          </w:p>
        </w:tc>
      </w:tr>
      <w:tr w:rsidR="00A90708" w:rsidTr="255E785E" w14:paraId="301E0654" w14:textId="77777777">
        <w:tc>
          <w:tcPr>
            <w:tcW w:w="2093" w:type="dxa"/>
            <w:shd w:val="clear" w:color="auto" w:fill="F2F2F2" w:themeFill="background1" w:themeFillShade="F2"/>
            <w:tcMar/>
          </w:tcPr>
          <w:p w:rsidR="00A90708" w:rsidRDefault="00A90708" w14:paraId="562C5EE7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Comparison</w:t>
            </w:r>
          </w:p>
          <w:p w:rsidR="00A90708" w:rsidRDefault="00A90708" w14:paraId="68321C71" w14:textId="77777777">
            <w:pPr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Hva sammenlignes intervensjonen med?</w:t>
            </w:r>
          </w:p>
        </w:tc>
        <w:tc>
          <w:tcPr>
            <w:tcW w:w="7229" w:type="dxa"/>
            <w:tcMar/>
          </w:tcPr>
          <w:p w:rsidR="00A90708" w:rsidRDefault="00A90708" w14:paraId="5DAB6C7B" w14:textId="77777777">
            <w:pPr>
              <w:rPr>
                <w:rFonts w:ascii="Calibri" w:hAnsi="Calibri"/>
                <w:sz w:val="20"/>
              </w:rPr>
            </w:pPr>
          </w:p>
        </w:tc>
      </w:tr>
      <w:tr w:rsidR="00A90708" w:rsidTr="255E785E" w14:paraId="0C25A30C" w14:textId="77777777">
        <w:tc>
          <w:tcPr>
            <w:tcW w:w="2093" w:type="dxa"/>
            <w:shd w:val="clear" w:color="auto" w:fill="F2F2F2" w:themeFill="background1" w:themeFillShade="F2"/>
            <w:tcMar/>
          </w:tcPr>
          <w:p w:rsidR="00A90708" w:rsidRDefault="00A90708" w14:paraId="70DE9F48" w14:textId="7777777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Outcome</w:t>
            </w:r>
          </w:p>
          <w:p w:rsidR="00A90708" w:rsidRDefault="00A90708" w14:paraId="2855E0BD" w14:textId="77777777">
            <w:pPr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Hvilke resultat/effekter er av interesse?</w:t>
            </w:r>
          </w:p>
        </w:tc>
        <w:tc>
          <w:tcPr>
            <w:tcW w:w="7229" w:type="dxa"/>
            <w:tcMar/>
          </w:tcPr>
          <w:p w:rsidR="00A90708" w:rsidP="030C64D3" w:rsidRDefault="4552EF61" w14:paraId="48C6AE5D" w14:textId="18B2A27F">
            <w:pPr>
              <w:rPr>
                <w:rFonts w:ascii="Calibri" w:hAnsi="Calibri"/>
                <w:sz w:val="20"/>
              </w:rPr>
            </w:pPr>
            <w:r w:rsidRPr="030C64D3">
              <w:rPr>
                <w:rFonts w:ascii="Calibri" w:hAnsi="Calibri"/>
                <w:sz w:val="20"/>
              </w:rPr>
              <w:t>Gjennomføring av behandlingsforløp</w:t>
            </w:r>
          </w:p>
          <w:p w:rsidR="002A1CF4" w:rsidRDefault="002A1CF4" w14:paraId="490BE41F" w14:textId="777777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Mestring</w:t>
            </w:r>
          </w:p>
        </w:tc>
      </w:tr>
    </w:tbl>
    <w:p w:rsidR="00A90708" w:rsidRDefault="00A90708" w14:paraId="02EB378F" w14:textId="77777777">
      <w:pPr>
        <w:rPr>
          <w:rFonts w:ascii="Calibri" w:hAnsi="Calibri"/>
          <w:b/>
          <w:sz w:val="18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75"/>
        <w:gridCol w:w="4347"/>
      </w:tblGrid>
      <w:tr w:rsidR="00A90708" w14:paraId="5459A0CD" w14:textId="77777777">
        <w:trPr>
          <w:trHeight w:val="277"/>
        </w:trPr>
        <w:tc>
          <w:tcPr>
            <w:tcW w:w="4975" w:type="dxa"/>
            <w:shd w:val="clear" w:color="auto" w:fill="F2F2F2"/>
            <w:vAlign w:val="center"/>
          </w:tcPr>
          <w:p w:rsidR="00A90708" w:rsidRDefault="00A90708" w14:paraId="48111B85" w14:textId="77777777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Hva slags </w:t>
            </w:r>
            <w:r>
              <w:rPr>
                <w:rFonts w:ascii="Calibri" w:hAnsi="Calibri"/>
                <w:b/>
                <w:sz w:val="20"/>
                <w:shd w:val="clear" w:color="auto" w:fill="F2F2F2"/>
              </w:rPr>
              <w:t>type spørsmål er dette?</w:t>
            </w:r>
          </w:p>
        </w:tc>
        <w:tc>
          <w:tcPr>
            <w:tcW w:w="4347" w:type="dxa"/>
            <w:shd w:val="clear" w:color="auto" w:fill="F2F2F2"/>
          </w:tcPr>
          <w:p w:rsidR="00A90708" w:rsidRDefault="00A90708" w14:paraId="574D1E3D" w14:textId="77777777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Er det aktuelt med søk i Lovdata etter </w:t>
            </w:r>
            <w:r>
              <w:rPr>
                <w:rFonts w:ascii="Calibri" w:hAnsi="Calibri"/>
                <w:b/>
                <w:sz w:val="20"/>
              </w:rPr>
              <w:br/>
            </w:r>
            <w:r>
              <w:rPr>
                <w:rFonts w:ascii="Calibri" w:hAnsi="Calibri"/>
                <w:b/>
                <w:sz w:val="20"/>
              </w:rPr>
              <w:t>relevante lover og forskrifter?</w:t>
            </w:r>
          </w:p>
        </w:tc>
      </w:tr>
      <w:tr w:rsidR="00A90708" w14:paraId="619D27D9" w14:textId="77777777">
        <w:trPr>
          <w:trHeight w:val="847"/>
        </w:trPr>
        <w:tc>
          <w:tcPr>
            <w:tcW w:w="4975" w:type="dxa"/>
          </w:tcPr>
          <w:p w:rsidR="00A90708" w:rsidRDefault="00A90708" w14:paraId="2C6132AA" w14:textId="77777777">
            <w:pPr>
              <w:tabs>
                <w:tab w:val="left" w:pos="1701"/>
                <w:tab w:val="left" w:pos="3402"/>
              </w:tabs>
              <w:spacing w:before="120"/>
              <w:rPr>
                <w:rFonts w:ascii="Calibri" w:hAnsi="Calibri" w:cs="Wingdings"/>
                <w:color w:val="000000"/>
                <w:sz w:val="20"/>
              </w:rPr>
            </w:pPr>
            <w:r>
              <w:rPr>
                <w:rFonts w:ascii="Wingdings" w:hAnsi="Wingdings" w:cs="Wingdings"/>
                <w:color w:val="000000"/>
                <w:sz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</w:rPr>
              <w:t></w:t>
            </w:r>
            <w:r>
              <w:rPr>
                <w:rFonts w:ascii="Calibri" w:hAnsi="Calibri" w:cs="Wingdings"/>
                <w:color w:val="000000"/>
                <w:sz w:val="20"/>
              </w:rPr>
              <w:t>Diagnose</w:t>
            </w:r>
            <w:r>
              <w:rPr>
                <w:rFonts w:ascii="Calibri" w:hAnsi="Calibri" w:cs="Wingdings"/>
                <w:color w:val="000000"/>
                <w:sz w:val="20"/>
              </w:rPr>
              <w:tab/>
            </w:r>
            <w:r>
              <w:rPr>
                <w:rFonts w:ascii="Wingdings" w:hAnsi="Wingdings" w:cs="Wingdings"/>
                <w:color w:val="000000"/>
                <w:sz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</w:rPr>
              <w:t></w:t>
            </w:r>
            <w:r>
              <w:rPr>
                <w:rFonts w:ascii="Calibri" w:hAnsi="Calibri" w:cs="Wingdings"/>
                <w:color w:val="000000"/>
                <w:sz w:val="20"/>
              </w:rPr>
              <w:t>Etiologi</w:t>
            </w:r>
            <w:r>
              <w:rPr>
                <w:rFonts w:ascii="Calibri" w:hAnsi="Calibri" w:cs="Wingdings"/>
                <w:color w:val="000000"/>
                <w:sz w:val="20"/>
              </w:rPr>
              <w:tab/>
            </w:r>
            <w:r w:rsidR="002A1CF4">
              <w:rPr>
                <w:rFonts w:ascii="Wingdings" w:hAnsi="Wingdings" w:cs="Wingdings"/>
                <w:color w:val="000000"/>
                <w:sz w:val="20"/>
              </w:rPr>
              <w:t></w:t>
            </w:r>
            <w:r>
              <w:rPr>
                <w:rFonts w:ascii="Wingdings" w:hAnsi="Wingdings" w:cs="Wingdings"/>
                <w:color w:val="000000"/>
                <w:sz w:val="20"/>
              </w:rPr>
              <w:t></w:t>
            </w:r>
            <w:r>
              <w:rPr>
                <w:rFonts w:ascii="Calibri" w:hAnsi="Calibri" w:cs="Wingdings"/>
                <w:color w:val="000000"/>
                <w:sz w:val="20"/>
              </w:rPr>
              <w:t>Erfaringer</w:t>
            </w:r>
          </w:p>
          <w:p w:rsidR="00A90708" w:rsidRDefault="00A90708" w14:paraId="472BE225" w14:textId="77777777">
            <w:pPr>
              <w:tabs>
                <w:tab w:val="left" w:pos="1701"/>
                <w:tab w:val="left" w:pos="3402"/>
              </w:tabs>
              <w:spacing w:before="120" w:after="120"/>
              <w:rPr>
                <w:rFonts w:ascii="Calibri" w:hAnsi="Calibri"/>
                <w:b/>
                <w:sz w:val="20"/>
              </w:rPr>
            </w:pPr>
            <w:r>
              <w:rPr>
                <w:rFonts w:ascii="Wingdings" w:hAnsi="Wingdings" w:cs="Wingdings"/>
                <w:color w:val="000000"/>
                <w:sz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</w:rPr>
              <w:t></w:t>
            </w:r>
            <w:r>
              <w:rPr>
                <w:rFonts w:ascii="Calibri" w:hAnsi="Calibri" w:cs="Wingdings"/>
                <w:color w:val="000000"/>
                <w:sz w:val="20"/>
              </w:rPr>
              <w:t>Diagnose</w:t>
            </w:r>
            <w:r>
              <w:rPr>
                <w:rFonts w:ascii="Calibri" w:hAnsi="Calibri" w:cs="Wingdings"/>
                <w:color w:val="000000"/>
                <w:sz w:val="20"/>
              </w:rPr>
              <w:tab/>
            </w:r>
            <w:r w:rsidR="002A1CF4">
              <w:rPr>
                <w:rFonts w:ascii="Wingdings" w:hAnsi="Wingdings" w:cs="Wingdings"/>
                <w:color w:val="000000"/>
                <w:sz w:val="20"/>
              </w:rPr>
              <w:t></w:t>
            </w:r>
            <w:r>
              <w:rPr>
                <w:rFonts w:ascii="Wingdings" w:hAnsi="Wingdings" w:cs="Wingdings"/>
                <w:color w:val="000000"/>
                <w:sz w:val="20"/>
              </w:rPr>
              <w:t></w:t>
            </w:r>
            <w:r>
              <w:rPr>
                <w:rFonts w:ascii="Calibri" w:hAnsi="Calibri" w:cs="Wingdings"/>
                <w:color w:val="000000"/>
                <w:sz w:val="20"/>
              </w:rPr>
              <w:t>Effekt av tiltak</w:t>
            </w:r>
          </w:p>
        </w:tc>
        <w:tc>
          <w:tcPr>
            <w:tcW w:w="4347" w:type="dxa"/>
          </w:tcPr>
          <w:p w:rsidR="00A90708" w:rsidRDefault="00A90708" w14:paraId="0EE049F7" w14:textId="77777777">
            <w:pPr>
              <w:spacing w:before="120"/>
              <w:rPr>
                <w:rFonts w:ascii="Calibri" w:hAnsi="Calibri"/>
                <w:b/>
                <w:sz w:val="20"/>
              </w:rPr>
            </w:pPr>
            <w:r>
              <w:rPr>
                <w:rFonts w:ascii="Wingdings" w:hAnsi="Wingdings" w:cs="Wingdings"/>
                <w:color w:val="000000"/>
                <w:sz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</w:rPr>
              <w:t></w:t>
            </w:r>
            <w:r>
              <w:rPr>
                <w:rFonts w:ascii="Calibri" w:hAnsi="Calibri" w:cs="Wingdings"/>
                <w:color w:val="000000"/>
                <w:sz w:val="20"/>
              </w:rPr>
              <w:t>Ja</w:t>
            </w:r>
          </w:p>
          <w:p w:rsidR="00A90708" w:rsidRDefault="002A1CF4" w14:paraId="67A7E042" w14:textId="77777777">
            <w:pPr>
              <w:tabs>
                <w:tab w:val="left" w:pos="1701"/>
                <w:tab w:val="left" w:pos="3402"/>
              </w:tabs>
              <w:spacing w:before="120" w:after="120"/>
              <w:rPr>
                <w:rFonts w:ascii="Calibri" w:hAnsi="Calibri"/>
                <w:b/>
                <w:sz w:val="20"/>
              </w:rPr>
            </w:pPr>
            <w:r>
              <w:rPr>
                <w:rFonts w:ascii="Wingdings" w:hAnsi="Wingdings" w:cs="Wingdings"/>
                <w:color w:val="000000"/>
                <w:sz w:val="20"/>
              </w:rPr>
              <w:t></w:t>
            </w:r>
            <w:r w:rsidR="00A90708">
              <w:rPr>
                <w:rFonts w:ascii="Wingdings" w:hAnsi="Wingdings" w:cs="Wingdings"/>
                <w:color w:val="000000"/>
                <w:sz w:val="20"/>
              </w:rPr>
              <w:t></w:t>
            </w:r>
            <w:r w:rsidR="00A90708">
              <w:rPr>
                <w:rFonts w:ascii="Calibri" w:hAnsi="Calibri" w:cs="Wingdings"/>
                <w:color w:val="000000"/>
                <w:sz w:val="20"/>
              </w:rPr>
              <w:t>Nei</w:t>
            </w:r>
          </w:p>
        </w:tc>
      </w:tr>
    </w:tbl>
    <w:p w:rsidR="00A90708" w:rsidRDefault="00A90708" w14:paraId="6A05A809" w14:textId="77777777">
      <w:pPr>
        <w:rPr>
          <w:rFonts w:ascii="Calibri" w:hAnsi="Calibri"/>
          <w:sz w:val="18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A90708" w:rsidTr="030C64D3" w14:paraId="37E6C5B4" w14:textId="77777777">
        <w:tc>
          <w:tcPr>
            <w:tcW w:w="9322" w:type="dxa"/>
            <w:gridSpan w:val="2"/>
            <w:shd w:val="clear" w:color="auto" w:fill="F2F2F2" w:themeFill="background1" w:themeFillShade="F2"/>
          </w:tcPr>
          <w:p w:rsidR="00A90708" w:rsidRDefault="00A90708" w14:paraId="1E8A0AE5" w14:textId="7777777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Hvilke søkeord er aktuelle for å dekke problemstillingen?</w:t>
            </w:r>
          </w:p>
          <w:p w:rsidR="00A90708" w:rsidRDefault="00A90708" w14:paraId="12340F20" w14:textId="77777777">
            <w:pPr>
              <w:spacing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Bruk om mulig engelske ord, og pass på å få med alle synonymer. Del opp søkeordene etter hva som gjelder/beskriver pasienten, intervensjonen/eksposisjonen, sammenligningen og utfallet.</w:t>
            </w:r>
          </w:p>
        </w:tc>
      </w:tr>
      <w:tr w:rsidRPr="002A1CF4" w:rsidR="00A90708" w:rsidTr="030C64D3" w14:paraId="0B6F4699" w14:textId="77777777">
        <w:tc>
          <w:tcPr>
            <w:tcW w:w="2093" w:type="dxa"/>
            <w:shd w:val="clear" w:color="auto" w:fill="F2F2F2" w:themeFill="background1" w:themeFillShade="F2"/>
          </w:tcPr>
          <w:p w:rsidR="00A90708" w:rsidRDefault="00A90708" w14:paraId="6EFC07E3" w14:textId="77777777">
            <w:pPr>
              <w:spacing w:after="1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P </w:t>
            </w:r>
          </w:p>
          <w:p w:rsidR="00A90708" w:rsidRDefault="00A90708" w14:paraId="713DDB1D" w14:textId="77777777">
            <w:pPr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Person/pasient/problem</w:t>
            </w:r>
          </w:p>
        </w:tc>
        <w:tc>
          <w:tcPr>
            <w:tcW w:w="7229" w:type="dxa"/>
          </w:tcPr>
          <w:p w:rsidRPr="002A1CF4" w:rsidR="00737B58" w:rsidP="030C64D3" w:rsidRDefault="749478D2" w14:paraId="4A9F3857" w14:textId="0ABBBC43">
            <w:pPr>
              <w:rPr>
                <w:rFonts w:ascii="Calibri" w:hAnsi="Calibri"/>
                <w:sz w:val="20"/>
                <w:lang w:val="en-US"/>
              </w:rPr>
            </w:pPr>
            <w:r w:rsidRPr="030C64D3">
              <w:rPr>
                <w:rFonts w:ascii="Calibri" w:hAnsi="Calibri"/>
                <w:sz w:val="20"/>
                <w:lang w:val="en-US"/>
              </w:rPr>
              <w:t>Thyroid neoplasms</w:t>
            </w:r>
          </w:p>
          <w:p w:rsidRPr="002A1CF4" w:rsidR="00737B58" w:rsidP="030C64D3" w:rsidRDefault="749478D2" w14:paraId="19FDF12E" w14:textId="19A6C342">
            <w:pPr>
              <w:rPr>
                <w:rFonts w:ascii="Calibri" w:hAnsi="Calibri"/>
                <w:sz w:val="20"/>
                <w:lang w:val="en-US"/>
              </w:rPr>
            </w:pPr>
            <w:r w:rsidRPr="030C64D3">
              <w:rPr>
                <w:rFonts w:ascii="Calibri" w:hAnsi="Calibri"/>
                <w:sz w:val="20"/>
                <w:lang w:val="en-US"/>
              </w:rPr>
              <w:t>Thyroid carcinoma</w:t>
            </w:r>
          </w:p>
          <w:p w:rsidRPr="002A1CF4" w:rsidR="00737B58" w:rsidP="030C64D3" w:rsidRDefault="749478D2" w14:paraId="58C3EBBC" w14:textId="3941BA27">
            <w:pPr>
              <w:rPr>
                <w:rFonts w:ascii="Calibri" w:hAnsi="Calibri"/>
                <w:sz w:val="20"/>
                <w:lang w:val="en-US"/>
              </w:rPr>
            </w:pPr>
            <w:r w:rsidRPr="030C64D3">
              <w:rPr>
                <w:rFonts w:ascii="Calibri" w:hAnsi="Calibri"/>
                <w:sz w:val="20"/>
                <w:lang w:val="en-US"/>
              </w:rPr>
              <w:t>Parathyroid Diseases</w:t>
            </w:r>
          </w:p>
          <w:p w:rsidRPr="002A1CF4" w:rsidR="00737B58" w:rsidP="030C64D3" w:rsidRDefault="749478D2" w14:paraId="4D534759" w14:textId="67B7FBE8">
            <w:pPr>
              <w:rPr>
                <w:rFonts w:ascii="Calibri" w:hAnsi="Calibri"/>
                <w:sz w:val="20"/>
                <w:lang w:val="en-US"/>
              </w:rPr>
            </w:pPr>
            <w:r w:rsidRPr="030C64D3">
              <w:rPr>
                <w:rFonts w:ascii="Calibri" w:hAnsi="Calibri"/>
                <w:sz w:val="20"/>
                <w:lang w:val="en-US"/>
              </w:rPr>
              <w:t>Thyroid Diseases</w:t>
            </w:r>
          </w:p>
          <w:p w:rsidRPr="002A1CF4" w:rsidR="00737B58" w:rsidP="030C64D3" w:rsidRDefault="749478D2" w14:paraId="2DCCFE51" w14:textId="79BA688F">
            <w:pPr>
              <w:rPr>
                <w:rFonts w:ascii="Calibri" w:hAnsi="Calibri"/>
                <w:sz w:val="20"/>
                <w:lang w:val="en-US"/>
              </w:rPr>
            </w:pPr>
            <w:r w:rsidRPr="030C64D3">
              <w:rPr>
                <w:rFonts w:ascii="Calibri" w:hAnsi="Calibri"/>
                <w:sz w:val="20"/>
                <w:lang w:val="en-US"/>
              </w:rPr>
              <w:t>Thyroiodectomi</w:t>
            </w:r>
          </w:p>
          <w:p w:rsidRPr="002A1CF4" w:rsidR="00737B58" w:rsidP="030C64D3" w:rsidRDefault="749478D2" w14:paraId="203E0808" w14:textId="1E12C26F">
            <w:pPr>
              <w:rPr>
                <w:rFonts w:ascii="Calibri" w:hAnsi="Calibri"/>
                <w:sz w:val="20"/>
                <w:lang w:val="en-US"/>
              </w:rPr>
            </w:pPr>
            <w:r w:rsidRPr="030C64D3">
              <w:rPr>
                <w:rFonts w:ascii="Calibri" w:hAnsi="Calibri"/>
                <w:sz w:val="20"/>
                <w:lang w:val="en-US"/>
              </w:rPr>
              <w:t>Parathyriodectomi</w:t>
            </w:r>
          </w:p>
          <w:p w:rsidRPr="002A1CF4" w:rsidR="00737B58" w:rsidP="030C64D3" w:rsidRDefault="749478D2" w14:paraId="584DF5AA" w14:textId="6207A1EA">
            <w:pPr>
              <w:rPr>
                <w:rFonts w:ascii="Calibri" w:hAnsi="Calibri"/>
                <w:sz w:val="20"/>
                <w:lang w:val="en-US"/>
              </w:rPr>
            </w:pPr>
            <w:r w:rsidRPr="030C64D3">
              <w:rPr>
                <w:rFonts w:ascii="Calibri" w:hAnsi="Calibri"/>
                <w:sz w:val="20"/>
                <w:lang w:val="en-US"/>
              </w:rPr>
              <w:t>Hypocalcemia</w:t>
            </w:r>
          </w:p>
        </w:tc>
      </w:tr>
      <w:tr w:rsidR="00A90708" w:rsidTr="030C64D3" w14:paraId="526C32A6" w14:textId="77777777">
        <w:tc>
          <w:tcPr>
            <w:tcW w:w="2093" w:type="dxa"/>
            <w:shd w:val="clear" w:color="auto" w:fill="F2F2F2" w:themeFill="background1" w:themeFillShade="F2"/>
          </w:tcPr>
          <w:p w:rsidR="00A90708" w:rsidRDefault="00A90708" w14:paraId="2906B3E5" w14:textId="77777777">
            <w:pPr>
              <w:spacing w:after="1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I</w:t>
            </w:r>
          </w:p>
          <w:p w:rsidR="00A90708" w:rsidRDefault="00A90708" w14:paraId="0A8572E1" w14:textId="77777777">
            <w:pPr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Intervensjon/eksposisjon</w:t>
            </w:r>
          </w:p>
        </w:tc>
        <w:tc>
          <w:tcPr>
            <w:tcW w:w="7229" w:type="dxa"/>
          </w:tcPr>
          <w:p w:rsidR="00470119" w:rsidRDefault="00500B33" w14:paraId="560007C8" w14:textId="77777777">
            <w:pPr>
              <w:rPr>
                <w:rFonts w:ascii="Calibri" w:hAnsi="Calibri"/>
                <w:sz w:val="20"/>
                <w:lang w:val="en-US"/>
              </w:rPr>
            </w:pPr>
            <w:r w:rsidRPr="00500B33">
              <w:rPr>
                <w:rFonts w:ascii="Calibri" w:hAnsi="Calibri"/>
                <w:sz w:val="20"/>
                <w:lang w:val="en-US"/>
              </w:rPr>
              <w:t>Nursing</w:t>
            </w:r>
          </w:p>
          <w:p w:rsidR="00CE1F5F" w:rsidRDefault="00500B33" w14:paraId="3D18B777" w14:textId="77777777">
            <w:pPr>
              <w:rPr>
                <w:rFonts w:ascii="Calibri" w:hAnsi="Calibri"/>
                <w:sz w:val="20"/>
                <w:lang w:val="en-US"/>
              </w:rPr>
            </w:pPr>
            <w:r w:rsidRPr="00500B33">
              <w:rPr>
                <w:rFonts w:ascii="Calibri" w:hAnsi="Calibri"/>
                <w:sz w:val="20"/>
                <w:lang w:val="en-US"/>
              </w:rPr>
              <w:t>Oncology nursing</w:t>
            </w:r>
          </w:p>
          <w:p w:rsidRPr="00500B33" w:rsidR="00E54C68" w:rsidRDefault="00E54C68" w14:paraId="383B6055" w14:textId="77777777">
            <w:pPr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lang w:val="en-US"/>
              </w:rPr>
              <w:t>Patient care planning</w:t>
            </w:r>
          </w:p>
        </w:tc>
      </w:tr>
      <w:tr w:rsidR="00A90708" w:rsidTr="030C64D3" w14:paraId="19201C52" w14:textId="77777777">
        <w:tc>
          <w:tcPr>
            <w:tcW w:w="2093" w:type="dxa"/>
            <w:shd w:val="clear" w:color="auto" w:fill="F2F2F2" w:themeFill="background1" w:themeFillShade="F2"/>
          </w:tcPr>
          <w:p w:rsidR="00A90708" w:rsidRDefault="00A90708" w14:paraId="37AAF844" w14:textId="77777777">
            <w:pPr>
              <w:spacing w:after="1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</w:t>
            </w:r>
          </w:p>
          <w:p w:rsidR="00A90708" w:rsidRDefault="00A90708" w14:paraId="58834B33" w14:textId="77777777">
            <w:pPr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Evt. sammenligning</w:t>
            </w:r>
          </w:p>
        </w:tc>
        <w:tc>
          <w:tcPr>
            <w:tcW w:w="7229" w:type="dxa"/>
          </w:tcPr>
          <w:p w:rsidR="00470119" w:rsidRDefault="00470119" w14:paraId="5A39BBE3" w14:textId="77777777">
            <w:pPr>
              <w:rPr>
                <w:rFonts w:ascii="Calibri" w:hAnsi="Calibri"/>
                <w:sz w:val="20"/>
              </w:rPr>
            </w:pPr>
          </w:p>
        </w:tc>
      </w:tr>
      <w:tr w:rsidRPr="00470119" w:rsidR="00A90708" w:rsidTr="030C64D3" w14:paraId="18BBD5D2" w14:textId="77777777">
        <w:tc>
          <w:tcPr>
            <w:tcW w:w="2093" w:type="dxa"/>
            <w:shd w:val="clear" w:color="auto" w:fill="F2F2F2" w:themeFill="background1" w:themeFillShade="F2"/>
          </w:tcPr>
          <w:p w:rsidR="00A90708" w:rsidRDefault="00A90708" w14:paraId="1E84BEA1" w14:textId="77777777">
            <w:pPr>
              <w:spacing w:after="1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</w:t>
            </w:r>
          </w:p>
          <w:p w:rsidR="00A90708" w:rsidRDefault="00A90708" w14:paraId="24635B80" w14:textId="77777777">
            <w:pPr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Resultat/utfall</w:t>
            </w:r>
          </w:p>
        </w:tc>
        <w:tc>
          <w:tcPr>
            <w:tcW w:w="7229" w:type="dxa"/>
          </w:tcPr>
          <w:p w:rsidRPr="00470119" w:rsidR="00B42570" w:rsidRDefault="00500B33" w14:paraId="093167DD" w14:textId="77777777">
            <w:pPr>
              <w:rPr>
                <w:rFonts w:ascii="Calibri" w:hAnsi="Calibri"/>
                <w:sz w:val="20"/>
                <w:lang w:val="en-US"/>
              </w:rPr>
            </w:pPr>
            <w:r w:rsidRPr="00470119">
              <w:rPr>
                <w:rFonts w:ascii="Calibri" w:hAnsi="Calibri"/>
                <w:sz w:val="20"/>
                <w:lang w:val="en-US"/>
              </w:rPr>
              <w:t>Adaptation</w:t>
            </w:r>
            <w:r w:rsidR="00B42570">
              <w:rPr>
                <w:rFonts w:ascii="Calibri" w:hAnsi="Calibri"/>
                <w:sz w:val="20"/>
                <w:lang w:val="en-US"/>
              </w:rPr>
              <w:t xml:space="preserve">, </w:t>
            </w:r>
            <w:r w:rsidRPr="00470119" w:rsidR="00CE1F5F">
              <w:rPr>
                <w:rFonts w:ascii="Calibri" w:hAnsi="Calibri"/>
                <w:sz w:val="20"/>
                <w:lang w:val="en-US"/>
              </w:rPr>
              <w:t>Endurance</w:t>
            </w:r>
            <w:r w:rsidR="00B42570">
              <w:rPr>
                <w:rFonts w:ascii="Calibri" w:hAnsi="Calibri"/>
                <w:sz w:val="20"/>
                <w:lang w:val="en-US"/>
              </w:rPr>
              <w:t xml:space="preserve">, </w:t>
            </w:r>
            <w:r w:rsidRPr="00470119">
              <w:rPr>
                <w:rFonts w:ascii="Calibri" w:hAnsi="Calibri"/>
                <w:sz w:val="20"/>
                <w:lang w:val="en-US"/>
              </w:rPr>
              <w:t>Quality of health care</w:t>
            </w:r>
            <w:r w:rsidR="00B42570">
              <w:rPr>
                <w:rFonts w:ascii="Calibri" w:hAnsi="Calibri"/>
                <w:sz w:val="20"/>
                <w:lang w:val="en-US"/>
              </w:rPr>
              <w:t>, Evidence-based nursing</w:t>
            </w:r>
          </w:p>
        </w:tc>
      </w:tr>
    </w:tbl>
    <w:p w:rsidRPr="00470119" w:rsidR="00A90708" w:rsidP="00EE6F71" w:rsidRDefault="00A90708" w14:paraId="41C8F396" w14:textId="77777777">
      <w:pPr>
        <w:rPr>
          <w:rFonts w:ascii="Calibri" w:hAnsi="Calibri"/>
          <w:sz w:val="18"/>
          <w:lang w:val="en-US"/>
        </w:rPr>
      </w:pPr>
    </w:p>
    <w:sectPr w:rsidRPr="00470119" w:rsidR="00A90708">
      <w:pgSz w:w="11906" w:h="16838" w:orient="portrait"/>
      <w:pgMar w:top="1417" w:right="1417" w:bottom="1417" w:left="1417" w:header="44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315B" w:rsidRDefault="0036315B" w14:paraId="2CB303B0" w14:textId="77777777">
      <w:r>
        <w:separator/>
      </w:r>
    </w:p>
  </w:endnote>
  <w:endnote w:type="continuationSeparator" w:id="0">
    <w:p w:rsidR="0036315B" w:rsidRDefault="0036315B" w14:paraId="49F530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315B" w:rsidRDefault="0036315B" w14:paraId="384792B4" w14:textId="77777777">
      <w:r>
        <w:separator/>
      </w:r>
    </w:p>
  </w:footnote>
  <w:footnote w:type="continuationSeparator" w:id="0">
    <w:p w:rsidR="0036315B" w:rsidRDefault="0036315B" w14:paraId="54F807D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C75B8"/>
    <w:multiLevelType w:val="singleLevel"/>
    <w:tmpl w:val="8458AD24"/>
    <w:lvl w:ilvl="0">
      <w:start w:val="1"/>
      <w:numFmt w:val="bullet"/>
      <w:pStyle w:val="Bullett1"/>
      <w:lvlText w:val=""/>
      <w:lvlJc w:val="left"/>
      <w:pPr>
        <w:tabs>
          <w:tab w:val="num" w:pos="530"/>
        </w:tabs>
        <w:ind w:left="360" w:hanging="190"/>
      </w:pPr>
      <w:rPr>
        <w:rFonts w:hint="default" w:ascii="Symbol" w:hAnsi="Symbol"/>
      </w:rPr>
    </w:lvl>
  </w:abstractNum>
  <w:abstractNum w:abstractNumId="1" w15:restartNumberingAfterBreak="0">
    <w:nsid w:val="29A145B8"/>
    <w:multiLevelType w:val="multilevel"/>
    <w:tmpl w:val="7C56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3510BD"/>
    <w:multiLevelType w:val="hybridMultilevel"/>
    <w:tmpl w:val="CBFC1B2E"/>
    <w:lvl w:ilvl="0" w:tplc="A04E3B9E">
      <w:start w:val="168"/>
      <w:numFmt w:val="bullet"/>
      <w:pStyle w:val="Bullett2"/>
      <w:lvlText w:val="-"/>
      <w:lvlJc w:val="left"/>
      <w:pPr>
        <w:tabs>
          <w:tab w:val="num" w:pos="587"/>
        </w:tabs>
        <w:ind w:left="587" w:hanging="360"/>
      </w:pPr>
      <w:rPr>
        <w:rFonts w:hint="default" w:ascii="Times New Roman" w:hAnsi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611C80"/>
    <w:multiLevelType w:val="hybridMultilevel"/>
    <w:tmpl w:val="66203D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3828">
    <w:abstractNumId w:val="1"/>
  </w:num>
  <w:num w:numId="2" w16cid:durableId="58528249">
    <w:abstractNumId w:val="0"/>
  </w:num>
  <w:num w:numId="3" w16cid:durableId="1816947215">
    <w:abstractNumId w:val="0"/>
  </w:num>
  <w:num w:numId="4" w16cid:durableId="1052921738">
    <w:abstractNumId w:val="2"/>
  </w:num>
  <w:num w:numId="5" w16cid:durableId="1810978867">
    <w:abstractNumId w:val="0"/>
  </w:num>
  <w:num w:numId="6" w16cid:durableId="45687787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08"/>
    <w:rsid w:val="00081232"/>
    <w:rsid w:val="00180B86"/>
    <w:rsid w:val="00182196"/>
    <w:rsid w:val="002622BE"/>
    <w:rsid w:val="002A1CF4"/>
    <w:rsid w:val="002A5BB1"/>
    <w:rsid w:val="002F3563"/>
    <w:rsid w:val="0036315B"/>
    <w:rsid w:val="00470119"/>
    <w:rsid w:val="004847BF"/>
    <w:rsid w:val="004C54C8"/>
    <w:rsid w:val="00500B33"/>
    <w:rsid w:val="0050261B"/>
    <w:rsid w:val="00524F70"/>
    <w:rsid w:val="005B168D"/>
    <w:rsid w:val="00634BE1"/>
    <w:rsid w:val="00737B58"/>
    <w:rsid w:val="007767B2"/>
    <w:rsid w:val="007A260E"/>
    <w:rsid w:val="007F549F"/>
    <w:rsid w:val="00803997"/>
    <w:rsid w:val="009E3418"/>
    <w:rsid w:val="00A90708"/>
    <w:rsid w:val="00AA2377"/>
    <w:rsid w:val="00AD32CD"/>
    <w:rsid w:val="00AF42FF"/>
    <w:rsid w:val="00B02D9C"/>
    <w:rsid w:val="00B42570"/>
    <w:rsid w:val="00C215FE"/>
    <w:rsid w:val="00C26467"/>
    <w:rsid w:val="00CC55AC"/>
    <w:rsid w:val="00CE1F5F"/>
    <w:rsid w:val="00DE4958"/>
    <w:rsid w:val="00E54C68"/>
    <w:rsid w:val="00E814F6"/>
    <w:rsid w:val="00E978D7"/>
    <w:rsid w:val="00EE6F71"/>
    <w:rsid w:val="00F833DA"/>
    <w:rsid w:val="00FC5576"/>
    <w:rsid w:val="02CA86DB"/>
    <w:rsid w:val="030C64D3"/>
    <w:rsid w:val="048890A8"/>
    <w:rsid w:val="0928F2EE"/>
    <w:rsid w:val="0DDC49AA"/>
    <w:rsid w:val="141288C2"/>
    <w:rsid w:val="15A2422A"/>
    <w:rsid w:val="17956B94"/>
    <w:rsid w:val="1A20EAE2"/>
    <w:rsid w:val="1F0DEAE6"/>
    <w:rsid w:val="255E785E"/>
    <w:rsid w:val="281CFF04"/>
    <w:rsid w:val="2C3B1661"/>
    <w:rsid w:val="38018D08"/>
    <w:rsid w:val="3A76581E"/>
    <w:rsid w:val="3AE09377"/>
    <w:rsid w:val="4220CEAE"/>
    <w:rsid w:val="4552EF61"/>
    <w:rsid w:val="456AF647"/>
    <w:rsid w:val="45E28D7A"/>
    <w:rsid w:val="486741CD"/>
    <w:rsid w:val="487FEE89"/>
    <w:rsid w:val="4DB8B3D8"/>
    <w:rsid w:val="4E9BECD2"/>
    <w:rsid w:val="5140D1AA"/>
    <w:rsid w:val="600441BE"/>
    <w:rsid w:val="64490BF8"/>
    <w:rsid w:val="6C091AEF"/>
    <w:rsid w:val="71B5948A"/>
    <w:rsid w:val="749478D2"/>
    <w:rsid w:val="74B32D5F"/>
    <w:rsid w:val="771DE7F7"/>
    <w:rsid w:val="7B0C9B57"/>
    <w:rsid w:val="7EC69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9F8E"/>
  <w15:chartTrackingRefBased/>
  <w15:docId w15:val="{6E913959-FAB4-4F31-B0D8-E39B866AFD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100" w:after="10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80" w:after="8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llett2" w:customStyle="1">
    <w:name w:val="Bullett2"/>
    <w:basedOn w:val="Normal"/>
    <w:next w:val="Normal"/>
    <w:qFormat/>
    <w:pPr>
      <w:numPr>
        <w:numId w:val="4"/>
      </w:numPr>
      <w:tabs>
        <w:tab w:val="clear" w:pos="587"/>
        <w:tab w:val="left" w:pos="454"/>
      </w:tabs>
      <w:ind w:left="454" w:hanging="227"/>
    </w:pPr>
  </w:style>
  <w:style w:type="paragraph" w:styleId="Bullett1" w:customStyle="1">
    <w:name w:val="Bullett1"/>
    <w:basedOn w:val="Normal"/>
    <w:next w:val="Normal"/>
    <w:qFormat/>
    <w:pPr>
      <w:numPr>
        <w:numId w:val="5"/>
      </w:numPr>
      <w:tabs>
        <w:tab w:val="clear" w:pos="530"/>
        <w:tab w:val="left" w:pos="227"/>
      </w:tabs>
      <w:ind w:left="227" w:hanging="227"/>
    </w:pPr>
    <w:rPr>
      <w:szCs w:val="22"/>
      <w:lang w:val="is-I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ind w:left="6804"/>
    </w:pPr>
    <w:rPr>
      <w:sz w:val="18"/>
    </w:rPr>
  </w:style>
  <w:style w:type="character" w:styleId="HeaderChar" w:customStyle="1">
    <w:name w:val="Header Char"/>
    <w:rPr>
      <w:sz w:val="18"/>
      <w:lang w:eastAsia="en-US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character" w:styleId="FooterChar" w:customStyle="1">
    <w:name w:val="Footer Char"/>
    <w:rPr>
      <w:lang w:eastAsia="en-US"/>
    </w:rPr>
  </w:style>
  <w:style w:type="character" w:styleId="Hyperkobling">
    <w:name w:val="Hyperlink"/>
    <w:uiPriority w:val="99"/>
    <w:unhideWhenUsed/>
    <w:rsid w:val="005B168D"/>
    <w:rPr>
      <w:color w:val="0000FF"/>
      <w:u w:val="single"/>
    </w:rPr>
  </w:style>
  <w:style w:type="paragraph" w:styleId="Bobletekst1" w:customStyle="1">
    <w:name w:val="Bobletekst1"/>
    <w:basedOn w:val="Normal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283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2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73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9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7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51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35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16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3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3993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3054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724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31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57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850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230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932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05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441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48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76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13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ngida@ous-hf.no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linoph@ous-hf.no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869b50-5d7a-4f2d-9910-ef6082964c04" xsi:nil="true"/>
    <lcf76f155ced4ddcb4097134ff3c332f xmlns="777c48c6-0297-4cbb-9602-f28bea7c42b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D906194FEAC48A5153BF4F3FD6C5C" ma:contentTypeVersion="13" ma:contentTypeDescription="Create a new document." ma:contentTypeScope="" ma:versionID="e8641def0c51067a4435ed9b680b2d80">
  <xsd:schema xmlns:xsd="http://www.w3.org/2001/XMLSchema" xmlns:xs="http://www.w3.org/2001/XMLSchema" xmlns:p="http://schemas.microsoft.com/office/2006/metadata/properties" xmlns:ns2="777c48c6-0297-4cbb-9602-f28bea7c42bc" xmlns:ns3="8f869b50-5d7a-4f2d-9910-ef6082964c04" targetNamespace="http://schemas.microsoft.com/office/2006/metadata/properties" ma:root="true" ma:fieldsID="f3d7db304425e646ade76a1cffc1ff0f" ns2:_="" ns3:_="">
    <xsd:import namespace="777c48c6-0297-4cbb-9602-f28bea7c42bc"/>
    <xsd:import namespace="8f869b50-5d7a-4f2d-9910-ef6082964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c48c6-0297-4cbb-9602-f28bea7c4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69b50-5d7a-4f2d-9910-ef6082964c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274b18-ea64-4c80-a013-93b1223dd1c4}" ma:internalName="TaxCatchAll" ma:showField="CatchAllData" ma:web="8f869b50-5d7a-4f2d-9910-ef6082964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FA328-6041-4165-8775-1910BB84F703}">
  <ds:schemaRefs>
    <ds:schemaRef ds:uri="http://schemas.microsoft.com/office/2006/metadata/properties"/>
    <ds:schemaRef ds:uri="http://schemas.microsoft.com/office/infopath/2007/PartnerControls"/>
    <ds:schemaRef ds:uri="8f869b50-5d7a-4f2d-9910-ef6082964c04"/>
    <ds:schemaRef ds:uri="777c48c6-0297-4cbb-9602-f28bea7c42bc"/>
  </ds:schemaRefs>
</ds:datastoreItem>
</file>

<file path=customXml/itemProps2.xml><?xml version="1.0" encoding="utf-8"?>
<ds:datastoreItem xmlns:ds="http://schemas.openxmlformats.org/officeDocument/2006/customXml" ds:itemID="{C2377E42-B6BC-4422-85FA-049D348B2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9B035C-0C50-4078-8FEE-BB3F59F13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5A029-128C-4A50-8259-2580AAFE1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c48c6-0297-4cbb-9602-f28bea7c42bc"/>
    <ds:schemaRef ds:uri="8f869b50-5d7a-4f2d-9910-ef6082964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Deloitte Touche Tohmatsu Services,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PICO-skjema til utarbeidelse av veiledende behandlingsplaner (VBP) i OUS</dc:title>
  <dc:subject/>
  <dc:creator>Sandberg, Daniel (NO - Oslo)</dc:creator>
  <keywords/>
  <lastModifiedBy>Linn Øvstebø Opheim</lastModifiedBy>
  <revision>4</revision>
  <dcterms:created xsi:type="dcterms:W3CDTF">2025-01-07T08:53:00.0000000Z</dcterms:created>
  <dcterms:modified xsi:type="dcterms:W3CDTF">2025-01-07T10:15:40.7074905Z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0x010100433D906194FEAC48A5153BF4F3FD6C5C</vt:lpwstr>
  </property>
  <property fmtid="{D5CDD505-2E9C-101B-9397-08002B2CF9AE}" pid="3" name="MediaServiceImageTags">
    <vt:lpwstr/>
  </property>
</Properties>
</file>