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="009C5AB9" w:rsidRDefault="00223D14" w14:paraId="51DFD827" w14:textId="77777777">
      <w:pPr>
        <w:tabs>
          <w:tab w:val="right" w:pos="10206"/>
        </w:tabs>
      </w:pPr>
      <w:r>
        <w:rPr>
          <w:noProof/>
        </w:rPr>
        <w:drawing>
          <wp:inline distT="0" distB="0" distL="0" distR="0" wp14:anchorId="211FAA4C" wp14:editId="07777777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</w:r>
      <w:r w:rsidR="009C5AB9">
        <w:t>Legges ved det dokumentet som er utarbeidet.</w:t>
      </w:r>
    </w:p>
    <w:p w:rsidRPr="006C4267" w:rsidR="009C5AB9" w:rsidP="006C4267" w:rsidRDefault="009C5AB9" w14:paraId="5F8472D6" w14:textId="7777777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Pr="006C4267" w:rsidR="006C4267">
        <w:t xml:space="preserve"> </w:t>
      </w:r>
      <w:r w:rsidRPr="006C4267">
        <w:t xml:space="preserve">- informasjon </w:t>
      </w:r>
      <w:r w:rsidRPr="006C4267" w:rsidR="006C4267">
        <w:t xml:space="preserve">til </w:t>
      </w:r>
      <w:r w:rsidR="0032294C">
        <w:t>godkjenner og leser</w:t>
      </w:r>
    </w:p>
    <w:tbl>
      <w:tblPr>
        <w:tblW w:w="10422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2D1415A2" w14:paraId="46CA322C" w14:textId="77777777">
        <w:tc>
          <w:tcPr>
            <w:tcW w:w="10422" w:type="dxa"/>
            <w:gridSpan w:val="6"/>
            <w:shd w:val="clear" w:color="auto" w:fill="F3F3F3"/>
            <w:tcMar/>
          </w:tcPr>
          <w:p w:rsidR="009C5AB9" w:rsidP="00C3480F" w:rsidRDefault="009C5AB9" w14:paraId="2B994132" w14:textId="77777777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Spørsmål 1-10 og AGREE-krav 1, </w:t>
            </w:r>
            <w:r w:rsidR="00176782">
              <w:t xml:space="preserve">3, </w:t>
            </w:r>
            <w:r>
              <w:t xml:space="preserve">4, 5, </w:t>
            </w:r>
            <w:r w:rsidR="00176782">
              <w:t xml:space="preserve">6, </w:t>
            </w:r>
            <w:r>
              <w:t>1</w:t>
            </w:r>
            <w:r w:rsidR="00D842AF">
              <w:t>3</w:t>
            </w:r>
            <w:r>
              <w:t>, 20 og 23 (Kortversjon)</w:t>
            </w:r>
          </w:p>
          <w:p w:rsidR="009C5AB9" w:rsidP="00C3480F" w:rsidRDefault="009C5AB9" w14:paraId="1C514441" w14:textId="77777777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2D1415A2" w14:paraId="4A7B3E2E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59FD91E9" w14:textId="77777777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436FA5" w14:paraId="7A2123D3" w14:textId="10CC38EA">
            <w:pPr>
              <w:ind w:left="108"/>
            </w:pPr>
            <w:r>
              <w:t xml:space="preserve">Thoraxdren – stell, </w:t>
            </w:r>
            <w:r w:rsidR="61AFF6D9">
              <w:t>observasjoner</w:t>
            </w:r>
            <w:r>
              <w:t xml:space="preserve"> og fjerning (ID: 126285)</w:t>
            </w:r>
          </w:p>
        </w:tc>
      </w:tr>
      <w:tr w:rsidR="009C5AB9" w:rsidTr="2D1415A2" w14:paraId="58D7DAFB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C72FB6F" w14:textId="77777777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436FA5" w14:paraId="1B4FC342" w14:textId="77777777">
            <w:pPr>
              <w:ind w:left="108"/>
            </w:pPr>
            <w:r>
              <w:t>Ja</w:t>
            </w:r>
          </w:p>
        </w:tc>
      </w:tr>
      <w:tr w:rsidR="009C5AB9" w:rsidTr="2D1415A2" w14:paraId="42433AF1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51462FBA" w14:textId="77777777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436FA5" w14:paraId="75E478D1" w14:textId="77777777">
            <w:pPr>
              <w:ind w:left="108"/>
            </w:pPr>
            <w:r>
              <w:t>Ja</w:t>
            </w:r>
          </w:p>
        </w:tc>
      </w:tr>
      <w:tr w:rsidR="009C5AB9" w:rsidTr="2D1415A2" w14:paraId="675195EA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2366A78D" w14:textId="77777777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tcMar/>
            <w:vAlign w:val="center"/>
          </w:tcPr>
          <w:p w:rsidR="009C5AB9" w:rsidP="2D1415A2" w:rsidRDefault="009C5AB9" w14:paraId="1E2F352E" w14:textId="0ADB562A">
            <w:pPr>
              <w:ind w:left="108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name="Tekst2" w:id="0"/>
            <w:r>
              <w:instrText xml:space="preserve"> FORMTEXT </w:instrText>
            </w:r>
            <w:r>
              <w:fldChar w:fldCharType="separate"/>
            </w:r>
            <w:r w:rsidR="009C5AB9">
              <w:rPr>
                <w:rFonts w:ascii="MS Mincho" w:hAnsi="MS Mincho" w:eastAsia="MS Mincho" w:cs="MS Mincho"/>
              </w:rPr>
              <w:t>     </w:t>
            </w:r>
            <w:r>
              <w:fldChar w:fldCharType="end"/>
            </w:r>
            <w:bookmarkEnd w:id="0"/>
            <w:r w:rsidRPr="2D1415A2" w:rsidR="117B5F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Ole Magnus Hagen, overlege </w:t>
            </w:r>
            <w:r w:rsidRPr="2D1415A2" w:rsidR="117B5F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thoraxkirurgi</w:t>
            </w:r>
            <w:r w:rsidRPr="2D1415A2" w:rsidR="117B5F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Ullevål</w:t>
            </w:r>
          </w:p>
        </w:tc>
        <w:tc>
          <w:tcPr>
            <w:tcW w:w="707" w:type="dxa"/>
            <w:shd w:val="clear" w:color="auto" w:fill="F3F3F3"/>
            <w:tcMar/>
            <w:vAlign w:val="center"/>
          </w:tcPr>
          <w:p w:rsidR="009C5AB9" w:rsidP="00D842AF" w:rsidRDefault="009C5AB9" w14:paraId="02A7BEBA" w14:textId="77777777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tcMar/>
            <w:vAlign w:val="center"/>
          </w:tcPr>
          <w:p w:rsidR="009C5AB9" w:rsidP="00D842AF" w:rsidRDefault="00436FA5" w14:paraId="3187CBCA" w14:textId="4DCEB811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Avmerking1" w:id="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9C5AB9">
              <w:rPr/>
              <w:t xml:space="preserve">  Nivå 1  </w:t>
            </w:r>
            <w:r w:rsidR="558E8293">
              <w:rPr/>
              <w:t xml:space="preserve">X</w:t>
            </w:r>
            <w:r w:rsidR="009C5AB9">
              <w:rPr/>
              <w:t xml:space="preserve">   </w:t>
            </w:r>
            <w:r w:rsidR="009C5AB9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Avmerking2" w:id="2"/>
            <w:r w:rsidR="009C5AB9">
              <w:instrText xml:space="preserve"> FORMCHECKBOX </w:instrText>
            </w:r>
            <w:r w:rsidR="009C5AB9">
              <w:fldChar w:fldCharType="separate"/>
            </w:r>
            <w:r w:rsidR="009C5AB9">
              <w:fldChar w:fldCharType="end"/>
            </w:r>
            <w:bookmarkEnd w:id="2"/>
            <w:r w:rsidR="009C5AB9">
              <w:rPr/>
              <w:t xml:space="preserve">  Nivå 2</w:t>
            </w:r>
          </w:p>
        </w:tc>
      </w:tr>
      <w:tr w:rsidR="009C5AB9" w:rsidTr="2D1415A2" w14:paraId="2530B2E3" w14:textId="77777777">
        <w:trPr>
          <w:trHeight w:val="764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4A5AA83" w14:textId="77777777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9C5AB9" w14:paraId="672A6659" w14:textId="430B1CB9">
            <w:pPr>
              <w:ind w:left="108"/>
            </w:pPr>
            <w:r w:rsidR="7E75C97C">
              <w:rPr/>
              <w:t>Prosedyren er sendt til høring til aktuelle fagpersoner og tilbakemeldinger er medtatt.</w:t>
            </w:r>
          </w:p>
        </w:tc>
      </w:tr>
      <w:tr w:rsidR="009C5AB9" w:rsidTr="2D1415A2" w14:paraId="63C47DE0" w14:textId="77777777">
        <w:trPr>
          <w:trHeight w:val="574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15344587" w14:textId="77777777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eHåndboken?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436FA5" w14:paraId="4BD48BAA" w14:textId="77777777">
            <w:pPr>
              <w:ind w:left="108"/>
            </w:pPr>
            <w:r>
              <w:t>Ja</w:t>
            </w:r>
          </w:p>
        </w:tc>
      </w:tr>
      <w:tr w:rsidR="009C5AB9" w:rsidTr="2D1415A2" w14:paraId="4922A099" w14:textId="77777777">
        <w:trPr>
          <w:trHeight w:val="642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03ACA04F" w14:textId="77777777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436FA5" w14:paraId="09BE07F9" w14:textId="77777777">
            <w:pPr>
              <w:ind w:left="108"/>
            </w:pPr>
            <w:r>
              <w:t>Ja</w:t>
            </w:r>
          </w:p>
        </w:tc>
      </w:tr>
      <w:tr w:rsidR="009C5AB9" w:rsidTr="2D1415A2" w14:paraId="71E21FFB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43147FC" w14:textId="77777777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D842AF" w:rsidRDefault="00C05AB7" w14:paraId="03D2935D" w14:textId="7777777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6FA5">
              <w:rPr>
                <w:rFonts w:ascii="MS Mincho" w:hAnsi="MS Mincho" w:eastAsia="MS Mincho" w:cs="MS Mincho"/>
              </w:rPr>
              <w:t>Ja</w:t>
            </w:r>
            <w:r>
              <w:rPr>
                <w:rFonts w:hint="eastAsia" w:ascii="MS Mincho" w:hAnsi="MS Mincho" w:eastAsia="MS Mincho" w:cs="MS Mincho"/>
              </w:rPr>
              <w:t>   </w:t>
            </w:r>
            <w:r>
              <w:fldChar w:fldCharType="end"/>
            </w:r>
          </w:p>
        </w:tc>
      </w:tr>
      <w:tr w:rsidR="009C5AB9" w:rsidTr="2D1415A2" w14:paraId="57DDFD60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34658A2D" w14:textId="77777777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  <w:tcMar/>
          </w:tcPr>
          <w:p w:rsidR="009C5AB9" w:rsidP="00436FA5" w:rsidRDefault="00223D14" w14:paraId="180AD6F8" w14:textId="5375060F">
            <w:pPr>
              <w:spacing w:before="40"/>
              <w:ind w:left="108"/>
            </w:pPr>
            <w:r w:rsidR="00223D14">
              <w:rPr/>
              <w:t xml:space="preserve"> </w:t>
            </w:r>
            <w:r w:rsidR="00436F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6FA5">
              <w:instrText xml:space="preserve"> FORMCHECKBOX </w:instrText>
            </w:r>
            <w:r w:rsidR="00436FA5">
              <w:fldChar w:fldCharType="separate"/>
            </w:r>
            <w:r w:rsidR="00436FA5">
              <w:fldChar w:fldCharType="end"/>
            </w:r>
            <w:r w:rsidR="009C5AB9">
              <w:rPr/>
              <w:t xml:space="preserve">  Ja </w:t>
            </w:r>
            <w:r w:rsidR="17F528EE">
              <w:rPr/>
              <w:t xml:space="preserve">x</w:t>
            </w:r>
            <w:r w:rsidR="009C5AB9">
              <w:tab/>
            </w:r>
            <w:r w:rsidR="00A61C28">
              <w:rPr/>
              <w:t xml:space="preserve">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9C5AB9">
              <w:fldChar w:fldCharType="separate"/>
            </w:r>
            <w:r w:rsidR="009C5AB9">
              <w:fldChar w:fldCharType="end"/>
            </w:r>
            <w:r w:rsidR="009C5AB9">
              <w:rPr/>
              <w:t xml:space="preserve">  Nei, ikke nødvendig</w:t>
            </w:r>
            <w:r w:rsidR="009C5AB9">
              <w:tab/>
            </w:r>
            <w:r w:rsidR="00C05AB7">
              <w:br/>
            </w:r>
            <w:r w:rsidR="009C5AB9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name="Tekst6" w:id="3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rPr>
                <w:rFonts w:ascii="MS Mincho" w:hAnsi="MS Mincho" w:eastAsia="MS Mincho" w:cs="MS Mincho"/>
              </w:rPr>
              <w:t>     </w:t>
            </w:r>
            <w:r w:rsidR="009C5AB9">
              <w:fldChar w:fldCharType="end"/>
            </w:r>
            <w:bookmarkEnd w:id="3"/>
            <w:r w:rsidR="009C5AB9">
              <w:tab/>
            </w:r>
          </w:p>
        </w:tc>
      </w:tr>
      <w:tr w:rsidR="009C5AB9" w:rsidTr="2D1415A2" w14:paraId="346495FB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2F47F97B" w14:textId="77777777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tcMar/>
            <w:vAlign w:val="center"/>
          </w:tcPr>
          <w:p w:rsidR="009C5AB9" w:rsidP="00813FCA" w:rsidRDefault="00436FA5" w14:paraId="2602B8A8" w14:textId="77777777">
            <w:pPr>
              <w:spacing w:before="40"/>
              <w:ind w:left="108"/>
            </w:pPr>
            <w:r>
              <w:t>Viktige opplysninger er tatt med</w:t>
            </w:r>
          </w:p>
        </w:tc>
      </w:tr>
      <w:tr w:rsidR="009C5AB9" w:rsidTr="2D1415A2" w14:paraId="192E58E8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0295F1FA" w14:textId="7777777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2229D3" w14:paraId="379E67FE" w14:textId="77777777">
            <w:pPr>
              <w:spacing w:before="40"/>
              <w:ind w:left="108"/>
            </w:pPr>
            <w:r>
              <w:t xml:space="preserve">Se </w:t>
            </w:r>
            <w:hyperlink w:tgtFrame="_parent" w:history="1" r:id="rId12">
              <w:r w:rsidRPr="009C5AB9" w:rsidR="00C3480F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2D1415A2" w14:paraId="3CC5521D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6F9533D0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436FA5" w14:paraId="16804A19" w14:textId="77777777">
            <w:pPr>
              <w:spacing w:before="40"/>
              <w:ind w:left="108"/>
            </w:pPr>
            <w:r>
              <w:t>Ja, prosedyren skal sikre riktige observasjoner, stell og fjerning rundt thoraxdren.</w:t>
            </w:r>
          </w:p>
        </w:tc>
      </w:tr>
      <w:tr w:rsidR="009C5AB9" w:rsidTr="2D1415A2" w14:paraId="6D04B309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2C475461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  <w:tcMar/>
          </w:tcPr>
          <w:p w:rsidRPr="002229D3" w:rsidR="009C5AB9" w:rsidP="00C3480F" w:rsidRDefault="006C4267" w14:paraId="23F81133" w14:textId="7777777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Pr="002229D3" w:rsidR="009C5AB9">
              <w:rPr>
                <w:sz w:val="16"/>
              </w:rPr>
              <w:t>for kunnskapsbaserte dokumenter kan man her bare henvise til vedlagt PICO-skjema)</w:t>
            </w:r>
          </w:p>
          <w:p w:rsidR="00C05AB7" w:rsidP="00C3480F" w:rsidRDefault="00C05AB7" w14:paraId="522BB142" w14:textId="7777777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436FA5">
              <w:t>Se vedlagt PICO-skjema</w:t>
            </w:r>
          </w:p>
        </w:tc>
      </w:tr>
      <w:tr w:rsidR="009C5AB9" w:rsidTr="2D1415A2" w14:paraId="3A435DDA" w14:textId="77777777">
        <w:trPr>
          <w:trHeight w:val="1147"/>
        </w:trPr>
        <w:tc>
          <w:tcPr>
            <w:tcW w:w="2943" w:type="dxa"/>
            <w:shd w:val="clear" w:color="auto" w:fill="F3F3F3"/>
            <w:tcMar/>
          </w:tcPr>
          <w:p w:rsidRPr="00176782" w:rsidR="009C5AB9" w:rsidP="00C3480F" w:rsidRDefault="009C5AB9" w14:paraId="2592A052" w14:textId="77777777">
            <w:pPr>
              <w:pStyle w:val="Brdtekst"/>
              <w:spacing w:before="60" w:after="60"/>
              <w:ind w:left="108"/>
              <w:rPr>
                <w:b/>
              </w:rPr>
            </w:pPr>
            <w:r w:rsidRPr="00176782">
              <w:rPr>
                <w:b/>
              </w:rPr>
              <w:t>3</w:t>
            </w:r>
            <w:r w:rsidRPr="00176782" w:rsidR="00C3480F">
              <w:rPr>
                <w:b/>
              </w:rPr>
              <w:t>.</w:t>
            </w:r>
            <w:r w:rsidRPr="00176782">
              <w:rPr>
                <w:b/>
              </w:rPr>
              <w:t xml:space="preserve"> Populasjonen (pasienter, befolkning osv</w:t>
            </w:r>
            <w:r w:rsidRPr="00176782" w:rsidR="00C3480F">
              <w:rPr>
                <w:b/>
              </w:rPr>
              <w:t>.</w:t>
            </w:r>
            <w:r w:rsidRPr="00176782">
              <w:rPr>
                <w:b/>
              </w:rPr>
              <w:t>) dokumentet</w:t>
            </w:r>
            <w:r w:rsidRPr="00176782" w:rsidR="00C74BB8">
              <w:rPr>
                <w:b/>
              </w:rPr>
              <w:t xml:space="preserve"> gjelder for er klart beskrevet?</w:t>
            </w:r>
            <w:r w:rsidRPr="00176782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5"/>
            <w:tcMar/>
          </w:tcPr>
          <w:p w:rsidR="009C5AB9" w:rsidP="006C4267" w:rsidRDefault="009C5AB9" w14:paraId="32ED479F" w14:textId="7777777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:rsidR="00C05AB7" w:rsidP="006C4267" w:rsidRDefault="00C05AB7" w14:paraId="571DEE11" w14:textId="77777777">
            <w:pPr>
              <w:spacing w:before="40"/>
              <w:ind w:left="108"/>
            </w:pPr>
            <w:r w:rsidRPr="00694A6B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4A6B">
              <w:rPr>
                <w:sz w:val="24"/>
                <w:szCs w:val="24"/>
              </w:rPr>
              <w:instrText xml:space="preserve"> FORMTEXT </w:instrText>
            </w:r>
            <w:r w:rsidRPr="00694A6B">
              <w:rPr>
                <w:sz w:val="24"/>
                <w:szCs w:val="24"/>
              </w:rPr>
            </w:r>
            <w:r w:rsidRPr="00694A6B">
              <w:rPr>
                <w:sz w:val="24"/>
                <w:szCs w:val="24"/>
              </w:rPr>
              <w:fldChar w:fldCharType="separate"/>
            </w:r>
            <w:r w:rsidRPr="00694A6B">
              <w:rPr>
                <w:rFonts w:hint="eastAsia" w:ascii="MS Mincho" w:hAnsi="MS Mincho" w:eastAsia="MS Mincho" w:cs="MS Mincho"/>
                <w:sz w:val="24"/>
                <w:szCs w:val="24"/>
              </w:rPr>
              <w:t>     </w:t>
            </w:r>
            <w:r w:rsidRPr="00694A6B">
              <w:rPr>
                <w:sz w:val="24"/>
                <w:szCs w:val="24"/>
              </w:rPr>
              <w:fldChar w:fldCharType="end"/>
            </w:r>
            <w:r w:rsidR="00436FA5">
              <w:rPr>
                <w:sz w:val="24"/>
                <w:szCs w:val="24"/>
              </w:rPr>
              <w:t>Se vedlagt PICO-skjema</w:t>
            </w:r>
          </w:p>
        </w:tc>
      </w:tr>
      <w:tr w:rsidR="009C5AB9" w:rsidTr="2D1415A2" w14:paraId="3002D0E4" w14:textId="77777777">
        <w:trPr>
          <w:trHeight w:val="3103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23AC2391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Pr="00C74BB8" w:rsidR="00C3480F">
              <w:rPr>
                <w:bCs/>
              </w:rPr>
              <w:t xml:space="preserve"> </w:t>
            </w:r>
            <w:r w:rsidRPr="00C74BB8" w:rsidR="00C74BB8">
              <w:rPr>
                <w:bCs/>
              </w:rPr>
              <w:t>og arbeidssted på alle):</w:t>
            </w:r>
          </w:p>
          <w:p w:rsidR="009C5AB9" w:rsidP="00C3480F" w:rsidRDefault="009C5AB9" w14:paraId="63F4B000" w14:textId="7777777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  <w:tcMar/>
          </w:tcPr>
          <w:p w:rsidR="00223D14" w:rsidP="00C3480F" w:rsidRDefault="00223D14" w14:paraId="0A37501D" w14:textId="77777777">
            <w:pPr>
              <w:ind w:left="108"/>
            </w:pPr>
          </w:p>
          <w:p w:rsidR="00176782" w:rsidP="00C3480F" w:rsidRDefault="00436FA5" w14:paraId="6DD9E67A" w14:textId="77777777">
            <w:pPr>
              <w:ind w:left="108"/>
            </w:pPr>
            <w:r>
              <w:t>Stine Molvær Torstensen, Fagutviklingssykepleier og intensivsykepleier, Thoraxkirurgisk avd Ullevål</w:t>
            </w:r>
          </w:p>
          <w:p w:rsidR="00436FA5" w:rsidP="00C3480F" w:rsidRDefault="00436FA5" w14:paraId="1F02BBB7" w14:textId="77777777">
            <w:pPr>
              <w:ind w:left="108"/>
            </w:pPr>
            <w:r>
              <w:t>Janne Grete Myklebust, Fagutviklingssykepleier, Thoraxkirurgisk avd Ullevål</w:t>
            </w:r>
          </w:p>
          <w:p w:rsidR="00436FA5" w:rsidP="00C3480F" w:rsidRDefault="00436FA5" w14:paraId="153AA844" w14:textId="2A53E3CE">
            <w:pPr>
              <w:ind w:left="108"/>
            </w:pPr>
            <w:r>
              <w:t>Siri Divari</w:t>
            </w:r>
            <w:r w:rsidR="63E9479E">
              <w:t xml:space="preserve">s </w:t>
            </w:r>
            <w:r w:rsidR="01C31FCD">
              <w:t>Saugnes</w:t>
            </w:r>
            <w:r w:rsidR="63E9479E">
              <w:t xml:space="preserve">, </w:t>
            </w:r>
            <w:r w:rsidR="6306D97E">
              <w:t>helse</w:t>
            </w:r>
            <w:r>
              <w:t>faglig rådgiver i HLK</w:t>
            </w:r>
          </w:p>
          <w:p w:rsidR="00436FA5" w:rsidP="00C3480F" w:rsidRDefault="00436FA5" w14:paraId="2C026D6F" w14:textId="0BCB95BF">
            <w:pPr>
              <w:ind w:left="108"/>
            </w:pPr>
            <w:r w:rsidR="2BDB51CE">
              <w:rPr/>
              <w:t xml:space="preserve">Ole Magnus Hagen, </w:t>
            </w:r>
            <w:r w:rsidR="2BDB51CE">
              <w:rPr/>
              <w:t>Thoraxkirurg</w:t>
            </w:r>
            <w:r w:rsidR="2BDB51CE">
              <w:rPr/>
              <w:t xml:space="preserve"> overlege, Thoraxkirurgisk </w:t>
            </w:r>
            <w:r w:rsidR="2BDB51CE">
              <w:rPr/>
              <w:t>avd</w:t>
            </w:r>
            <w:r w:rsidR="2BDB51CE">
              <w:rPr/>
              <w:t xml:space="preserve"> Ullevål</w:t>
            </w:r>
          </w:p>
          <w:p w:rsidR="00436FA5" w:rsidP="2D1415A2" w:rsidRDefault="00436FA5" w14:paraId="20CD89FF" w14:textId="3D6719EB">
            <w:pPr>
              <w:pStyle w:val="Normal"/>
              <w:ind w:left="108"/>
            </w:pPr>
            <w:r w:rsidR="2BDB51CE">
              <w:rPr/>
              <w:t xml:space="preserve">Peter Piotr Maja, </w:t>
            </w:r>
            <w:r w:rsidR="2BDB51CE">
              <w:rPr/>
              <w:t>Thoraxkirurg</w:t>
            </w:r>
            <w:r w:rsidR="2BDB51CE">
              <w:rPr/>
              <w:t xml:space="preserve"> overlege, Thoraxkirurgisk </w:t>
            </w:r>
            <w:r w:rsidR="2BDB51CE">
              <w:rPr/>
              <w:t>avd</w:t>
            </w:r>
            <w:r w:rsidR="2BDB51CE">
              <w:rPr/>
              <w:t xml:space="preserve"> Ullevål</w:t>
            </w:r>
          </w:p>
          <w:p w:rsidR="00436FA5" w:rsidP="2D1415A2" w:rsidRDefault="00436FA5" w14:paraId="5DF40D8D" w14:textId="56F381C8">
            <w:pPr>
              <w:pStyle w:val="Normal"/>
              <w:ind w:left="108"/>
            </w:pPr>
            <w:r w:rsidR="2BDB51CE">
              <w:rPr/>
              <w:t xml:space="preserve">Trung Chanh Ho Tran, </w:t>
            </w:r>
            <w:r w:rsidR="2BDB51CE">
              <w:rPr/>
              <w:t>Thoraxkirurg</w:t>
            </w:r>
            <w:r w:rsidR="2BDB51CE">
              <w:rPr/>
              <w:t xml:space="preserve"> overlege, Thoraxkirurgisk </w:t>
            </w:r>
            <w:r w:rsidR="2BDB51CE">
              <w:rPr/>
              <w:t>avd</w:t>
            </w:r>
            <w:r w:rsidR="2BDB51CE">
              <w:rPr/>
              <w:t xml:space="preserve"> Ullevål</w:t>
            </w:r>
          </w:p>
          <w:p w:rsidR="00436FA5" w:rsidP="2D1415A2" w:rsidRDefault="00436FA5" w14:paraId="497CACC1" w14:textId="73294F0B">
            <w:pPr>
              <w:pStyle w:val="Normal"/>
              <w:ind w:left="108"/>
            </w:pPr>
            <w:r w:rsidR="2BDB51CE">
              <w:rPr/>
              <w:t>Øyvind Nylenna, Thoraxkirurg overlege, Thoraxkirurgisk avd Ullevål</w:t>
            </w:r>
          </w:p>
          <w:p w:rsidR="00436FA5" w:rsidP="2D1415A2" w:rsidRDefault="00436FA5" w14:paraId="7B3D5005" w14:textId="0D3A1EF9">
            <w:pPr>
              <w:pStyle w:val="Normal"/>
              <w:ind w:left="108"/>
            </w:pPr>
            <w:r w:rsidR="2BDB51CE">
              <w:rPr/>
              <w:t>Lars Helmer Jørgensen, Thoraxkirurg overlege, Thoraxkirurgisk avd Ullevål</w:t>
            </w:r>
          </w:p>
          <w:p w:rsidR="00436FA5" w:rsidP="2D1415A2" w:rsidRDefault="00436FA5" w14:paraId="5DAB6C7B" w14:textId="68E75D9E">
            <w:pPr>
              <w:pStyle w:val="Normal"/>
              <w:ind w:left="108"/>
            </w:pPr>
          </w:p>
        </w:tc>
      </w:tr>
      <w:tr w:rsidR="009C5AB9" w:rsidTr="2D1415A2" w14:paraId="0B1F56B9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7D43CCFE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Pr="00C74BB8" w:rsid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F11010" w14:paraId="19CCDA36" w14:textId="77777777">
            <w:pPr>
              <w:ind w:left="108"/>
            </w:pPr>
            <w:r>
              <w:t xml:space="preserve">Pasienter har ikke vært inkludert, men det er inkludert noen studier som beskriver pasientens opplevelser. Det er også tatt kliniske erfaringer med pasienter i betraktning når prosedyren er utarbeidet. </w:t>
            </w:r>
          </w:p>
        </w:tc>
      </w:tr>
      <w:tr w:rsidR="009C5AB9" w:rsidTr="2D1415A2" w14:paraId="44054365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Pr="00176782" w:rsidR="009C5AB9" w:rsidP="00C3480F" w:rsidRDefault="009C5AB9" w14:paraId="37311B4D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 w:rsidRPr="00176782">
              <w:rPr>
                <w:b/>
              </w:rPr>
              <w:t>6</w:t>
            </w:r>
            <w:r w:rsidRPr="00176782" w:rsidR="00C3480F">
              <w:rPr>
                <w:b/>
              </w:rPr>
              <w:t>.</w:t>
            </w:r>
            <w:r w:rsidRPr="00176782">
              <w:rPr>
                <w:b/>
              </w:rPr>
              <w:t xml:space="preserve"> Det fremgår klart hvem som skal bruke prosedyren</w:t>
            </w:r>
            <w:r w:rsidRPr="00176782" w:rsidR="00C74BB8">
              <w:rPr>
                <w:b/>
              </w:rPr>
              <w:t>?</w:t>
            </w:r>
          </w:p>
        </w:tc>
        <w:tc>
          <w:tcPr>
            <w:tcW w:w="7479" w:type="dxa"/>
            <w:gridSpan w:val="5"/>
            <w:tcMar/>
          </w:tcPr>
          <w:p w:rsidRPr="002229D3" w:rsidR="009C5AB9" w:rsidP="002229D3" w:rsidRDefault="00C74BB8" w14:paraId="60BBD671" w14:textId="7777777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Pr="002229D3" w:rsidR="009C5AB9">
              <w:rPr>
                <w:sz w:val="16"/>
              </w:rPr>
              <w:t xml:space="preserve">for kunnskapsbaserte dokumenter kan man </w:t>
            </w:r>
            <w:r w:rsidRPr="002229D3" w:rsidR="00C05AB7">
              <w:rPr>
                <w:sz w:val="16"/>
              </w:rPr>
              <w:t>her</w:t>
            </w:r>
            <w:r w:rsidRPr="002229D3" w:rsidR="009C5AB9">
              <w:rPr>
                <w:sz w:val="16"/>
              </w:rPr>
              <w:t xml:space="preserve"> bare henvise til vedlagt PICO-skjema)</w:t>
            </w:r>
          </w:p>
          <w:p w:rsidR="00C05AB7" w:rsidP="00C3480F" w:rsidRDefault="00C05AB7" w14:paraId="201E7515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F11010">
              <w:t>Ja</w:t>
            </w:r>
          </w:p>
        </w:tc>
      </w:tr>
      <w:tr w:rsidR="009C5AB9" w:rsidTr="2D1415A2" w14:paraId="40FD26FA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57F270BA" w14:textId="77777777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  <w:tcMar/>
          </w:tcPr>
          <w:p w:rsidR="00176782" w:rsidP="00176782" w:rsidRDefault="00176782" w14:paraId="6C3828BB" w14:textId="77777777">
            <w:pPr>
              <w:ind w:left="108"/>
              <w:rPr>
                <w:sz w:val="16"/>
              </w:rPr>
            </w:pPr>
            <w:r>
              <w:rPr>
                <w:sz w:val="16"/>
              </w:rPr>
              <w:t xml:space="preserve">For konsensusbaserte og kunnskapsbaserte dokumenter gjelder at evt førende dokumenter (normering) fra lovverk og helseforvaltningen må legges ved som referanse. </w:t>
            </w:r>
          </w:p>
          <w:p w:rsidR="009C5AB9" w:rsidP="00176782" w:rsidRDefault="00176782" w14:paraId="03C50407" w14:textId="77777777">
            <w:pPr>
              <w:ind w:left="108"/>
            </w:pPr>
            <w:r>
              <w:rPr>
                <w:sz w:val="16"/>
              </w:rPr>
              <w:t xml:space="preserve">(For </w:t>
            </w:r>
            <w:r w:rsidRPr="002229D3" w:rsidR="009C5AB9">
              <w:rPr>
                <w:sz w:val="16"/>
              </w:rPr>
              <w:t xml:space="preserve">kunnskapsbaserte dokumenter kan man her  henvise til vedlagt søkehistorikk som er tilsendt fra medisinsk </w:t>
            </w:r>
            <w:r>
              <w:rPr>
                <w:sz w:val="16"/>
              </w:rPr>
              <w:t>b</w:t>
            </w:r>
            <w:r w:rsidRPr="002229D3" w:rsidR="009C5AB9">
              <w:rPr>
                <w:sz w:val="16"/>
              </w:rPr>
              <w:t>ibliotek</w:t>
            </w:r>
            <w:r>
              <w:rPr>
                <w:sz w:val="16"/>
              </w:rPr>
              <w:t xml:space="preserve"> og skrive «Se søkehistorikk vedlagt»</w:t>
            </w:r>
            <w:r w:rsidRPr="002229D3" w:rsidR="009C5AB9">
              <w:rPr>
                <w:sz w:val="16"/>
              </w:rPr>
              <w:t>)</w:t>
            </w:r>
            <w:r w:rsidRPr="002229D3" w:rsidR="00C05AB7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hint="eastAsia" w:ascii="MS Mincho" w:hAnsi="MS Mincho" w:eastAsia="MS Mincho" w:cs="MS Mincho"/>
              </w:rPr>
              <w:t>     </w:t>
            </w:r>
            <w:r w:rsidR="00C05AB7">
              <w:fldChar w:fldCharType="end"/>
            </w:r>
          </w:p>
          <w:p w:rsidR="00F11010" w:rsidP="00176782" w:rsidRDefault="00F11010" w14:paraId="2D508B3F" w14:textId="1AD8E00A">
            <w:pPr>
              <w:ind w:left="108"/>
            </w:pPr>
            <w:r w:rsidR="57CFD07C">
              <w:rPr/>
              <w:t>Ja, se PICO-skjema</w:t>
            </w:r>
            <w:r w:rsidR="580A065E">
              <w:rPr/>
              <w:t xml:space="preserve"> </w:t>
            </w:r>
            <w:r w:rsidRPr="734DB2DF" w:rsidR="580A065E">
              <w:rPr>
                <w:color w:val="auto"/>
              </w:rPr>
              <w:t>og dokumentasjon av litteratursøk</w:t>
            </w:r>
            <w:r w:rsidRPr="734DB2DF" w:rsidR="2DBBE99D">
              <w:rPr>
                <w:color w:val="auto"/>
              </w:rPr>
              <w:t>.</w:t>
            </w:r>
            <w:r w:rsidR="2DBBE99D">
              <w:rPr/>
              <w:t xml:space="preserve"> Det er i tillegg gjort et fritekst-søk Google </w:t>
            </w:r>
            <w:r w:rsidR="2DBBE99D">
              <w:rPr/>
              <w:t>Scholar</w:t>
            </w:r>
            <w:r w:rsidR="2DBBE99D">
              <w:rPr/>
              <w:t xml:space="preserve"> for å finne mer litteratur på smertelindring. </w:t>
            </w:r>
          </w:p>
        </w:tc>
      </w:tr>
      <w:tr w:rsidR="009C5AB9" w:rsidTr="2D1415A2" w14:paraId="5A6BB844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2732007D" w14:textId="77777777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278840B6" w14:textId="5CC0E34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5AB7">
              <w:rPr>
                <w:rFonts w:ascii="MS Mincho" w:hAnsi="MS Mincho" w:eastAsia="MS Mincho" w:cs="MS Mincho"/>
              </w:rPr>
              <w:t>     </w:t>
            </w:r>
            <w:r>
              <w:fldChar w:fldCharType="end"/>
            </w:r>
            <w:r w:rsidR="00F11010">
              <w:rPr/>
              <w:t xml:space="preserve">Medlemmene</w:t>
            </w:r>
            <w:r w:rsidRPr="734DB2DF" w:rsidR="361E3079">
              <w:rPr>
                <w:color w:val="auto"/>
              </w:rPr>
              <w:t xml:space="preserve"> </w:t>
            </w:r>
            <w:r w:rsidRPr="734DB2DF" w:rsidR="361E3079">
              <w:rPr>
                <w:color w:val="auto"/>
              </w:rPr>
              <w:t xml:space="preserve">tok utgangspunkt i PICO-skjema fra forrige revidering,</w:t>
            </w:r>
            <w:r w:rsidRPr="734DB2DF" w:rsidR="00F11010">
              <w:rPr>
                <w:color w:val="auto"/>
              </w:rPr>
              <w:t xml:space="preserve"> </w:t>
            </w:r>
            <w:r w:rsidR="7B9C8552">
              <w:rPr/>
              <w:t xml:space="preserve">og</w:t>
            </w:r>
            <w:r w:rsidR="00F11010">
              <w:rPr/>
              <w:t xml:space="preserve"> gruppen ble </w:t>
            </w:r>
            <w:r w:rsidR="4E05957F">
              <w:rPr/>
              <w:t xml:space="preserve">deretter </w:t>
            </w:r>
            <w:r w:rsidR="00F11010">
              <w:rPr/>
              <w:t xml:space="preserve">enige om søkeord</w:t>
            </w:r>
            <w:r w:rsidR="67910E69">
              <w:rPr/>
              <w:t xml:space="preserve">.</w:t>
            </w:r>
            <w:r w:rsidR="00F11010">
              <w:rPr/>
              <w:t xml:space="preserve"> </w:t>
            </w:r>
            <w:r w:rsidR="33EBD8D1">
              <w:rPr/>
              <w:t xml:space="preserve">Det ble ytterligere justert og </w:t>
            </w:r>
            <w:r w:rsidR="000E6E0F">
              <w:rPr/>
              <w:t>utarbeidet i samarbeid med bibliotekar</w:t>
            </w:r>
            <w:r w:rsidR="1A92736E">
              <w:rPr/>
              <w:t>.</w:t>
            </w:r>
          </w:p>
        </w:tc>
      </w:tr>
      <w:tr w:rsidR="009C5AB9" w:rsidTr="2D1415A2" w14:paraId="54263628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3991F615" w14:textId="77777777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734DB2DF" w:rsidRDefault="00C05AB7" w14:paraId="3C4944C6" w14:textId="0BF0A6EA">
            <w:pPr>
              <w:ind w:left="108"/>
              <w:rPr>
                <w:color w:val="aut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5AB7">
              <w:rPr>
                <w:rFonts w:ascii="MS Mincho" w:hAnsi="MS Mincho" w:eastAsia="MS Mincho" w:cs="MS Mincho"/>
              </w:rPr>
              <w:t>     </w:t>
            </w:r>
            <w:r>
              <w:fldChar w:fldCharType="end"/>
            </w:r>
            <w:r w:rsidRPr="734DB2DF" w:rsidR="3C7B5C13">
              <w:rPr>
                <w:color w:val="auto"/>
              </w:rPr>
              <w:t>Ja, i litteraturen som er brukt i utarbeidelsen av prosedyren.</w:t>
            </w:r>
          </w:p>
        </w:tc>
      </w:tr>
      <w:tr w:rsidR="009C5AB9" w:rsidTr="2D1415A2" w14:paraId="429AB496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017D9513" w14:textId="77777777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13D58A07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Ja</w:t>
            </w:r>
          </w:p>
        </w:tc>
      </w:tr>
      <w:tr w:rsidR="009C5AB9" w:rsidTr="2D1415A2" w14:paraId="0F3541A1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32760F85" w14:textId="77777777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73E4262B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Ja</w:t>
            </w:r>
          </w:p>
        </w:tc>
      </w:tr>
      <w:tr w:rsidR="009C5AB9" w:rsidTr="2D1415A2" w14:paraId="57C69664" w14:textId="77777777">
        <w:trPr>
          <w:trHeight w:val="135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57C9FF60" w14:textId="77777777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color="auto" w:sz="4" w:space="0"/>
            </w:tcBorders>
            <w:tcMar/>
          </w:tcPr>
          <w:p w:rsidR="009C5AB9" w:rsidP="00C3480F" w:rsidRDefault="00C05AB7" w14:paraId="139116B2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Ja</w:t>
            </w:r>
          </w:p>
        </w:tc>
      </w:tr>
      <w:tr w:rsidR="002229D3" w:rsidTr="2D1415A2" w14:paraId="55C535E9" w14:textId="77777777">
        <w:trPr>
          <w:trHeight w:val="1404"/>
        </w:trPr>
        <w:tc>
          <w:tcPr>
            <w:tcW w:w="2943" w:type="dxa"/>
            <w:vMerge w:val="restart"/>
            <w:shd w:val="clear" w:color="auto" w:fill="F3F3F3"/>
            <w:tcMar/>
          </w:tcPr>
          <w:p w:rsidR="002229D3" w:rsidP="00C3480F" w:rsidRDefault="002229D3" w14:paraId="5A337097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>(</w:t>
            </w:r>
            <w:r w:rsidR="00176782">
              <w:rPr>
                <w:bCs/>
              </w:rPr>
              <w:t xml:space="preserve">høring): </w:t>
            </w:r>
            <w:r w:rsidRPr="006C4267">
              <w:rPr>
                <w:bCs/>
              </w:rPr>
              <w:t xml:space="preserve">navn, tittel, </w:t>
            </w:r>
            <w:r>
              <w:rPr>
                <w:bCs/>
              </w:rPr>
              <w:t>og arbeidssted på alle)?</w:t>
            </w:r>
          </w:p>
          <w:p w:rsidR="002229D3" w:rsidP="00C3480F" w:rsidRDefault="002229D3" w14:paraId="02EB378F" w14:textId="77777777">
            <w:pPr>
              <w:pStyle w:val="Brdtekst"/>
              <w:spacing w:before="60" w:after="60"/>
              <w:ind w:left="108"/>
            </w:pPr>
          </w:p>
          <w:p w:rsidR="002229D3" w:rsidP="00C3480F" w:rsidRDefault="002229D3" w14:paraId="2848E145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P="00C3480F" w:rsidRDefault="002229D3" w14:paraId="6A05A809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P="00C3480F" w:rsidRDefault="002229D3" w14:paraId="518EC6A5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tcMar/>
          </w:tcPr>
          <w:p w:rsidR="002229D3" w:rsidP="002229D3" w:rsidRDefault="002229D3" w14:paraId="5A39BBE3" w14:textId="77777777">
            <w:pPr>
              <w:spacing w:before="40"/>
              <w:ind w:left="108"/>
            </w:pPr>
          </w:p>
        </w:tc>
      </w:tr>
      <w:tr w:rsidR="002229D3" w:rsidTr="2D1415A2" w14:paraId="604F8B1D" w14:textId="77777777">
        <w:trPr>
          <w:trHeight w:val="2736"/>
        </w:trPr>
        <w:tc>
          <w:tcPr>
            <w:tcW w:w="2943" w:type="dxa"/>
            <w:vMerge/>
            <w:tcMar/>
          </w:tcPr>
          <w:p w:rsidR="002229D3" w:rsidP="00C3480F" w:rsidRDefault="002229D3" w14:paraId="41C8F396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color="auto" w:sz="4" w:space="0"/>
            </w:tcBorders>
            <w:tcMar/>
          </w:tcPr>
          <w:p w:rsidR="002229D3" w:rsidP="00C3480F" w:rsidRDefault="002229D3" w14:paraId="0EF2F853" w14:textId="505CE9D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5D31796A">
              <w:rPr/>
              <w:t xml:space="preserve"> </w:t>
            </w:r>
            <w:r w:rsidR="2F733CEE">
              <w:rPr/>
              <w:t xml:space="preserve">X</w:t>
            </w:r>
            <w:r w:rsidR="5D31796A">
              <w:rPr/>
              <w:t xml:space="preserve"> Ja</w:t>
            </w:r>
            <w:r w:rsidR="08252E53">
              <w:rPr/>
              <w:t xml:space="preserve"> </w:t>
            </w:r>
            <w:r w:rsidR="5D31796A">
              <w:rPr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5D31796A">
              <w:rPr/>
              <w:t xml:space="preserve">  </w:t>
            </w:r>
            <w:r w:rsidRPr="154D75C6" w:rsidR="5D31796A">
              <w:rPr>
                <w:highlight w:val="darkGray"/>
              </w:rPr>
              <w:t xml:space="preserve">Nei, det var ingen </w:t>
            </w:r>
            <w:r w:rsidRPr="154D75C6" w:rsidR="5D31796A">
              <w:rPr>
                <w:highlight w:val="darkGray"/>
              </w:rPr>
              <w:t xml:space="preserve">tilbakemeldinger.</w:t>
            </w:r>
            <w:r>
              <w:tab/>
            </w:r>
          </w:p>
          <w:p w:rsidR="002229D3" w:rsidP="2D1415A2" w:rsidRDefault="002229D3" w14:paraId="653C688B" w14:textId="0E1A56CB">
            <w:pPr>
              <w:spacing w:before="40"/>
              <w:ind w:left="108"/>
              <w:rPr>
                <w:color w:val="aut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29D3">
              <w:rPr>
                <w:rFonts w:ascii="MS Mincho" w:hAnsi="MS Mincho" w:eastAsia="MS Mincho" w:cs="MS Mincho"/>
              </w:rPr>
              <w:t>     </w:t>
            </w:r>
            <w:r>
              <w:fldChar w:fldCharType="end"/>
            </w:r>
            <w:r w:rsidRPr="2D1415A2" w:rsidR="3ECA9FED">
              <w:rPr>
                <w:color w:val="auto"/>
              </w:rPr>
              <w:t xml:space="preserve">Alle thoraxkirurgiske overleger på Ullevål har sett igjennom prosedyren og gjennomgått det faglige innholdet. </w:t>
            </w:r>
          </w:p>
          <w:p w:rsidR="002229D3" w:rsidP="2D1415A2" w:rsidRDefault="002229D3" w14:paraId="31C9383C" w14:textId="6FCC5017">
            <w:pPr>
              <w:spacing w:before="40"/>
              <w:ind w:left="108"/>
              <w:rPr>
                <w:color w:val="auto"/>
              </w:rPr>
            </w:pPr>
          </w:p>
          <w:p w:rsidR="002229D3" w:rsidP="2D1415A2" w:rsidRDefault="002229D3" w14:paraId="302B2BC8" w14:textId="395944C2">
            <w:pPr>
              <w:spacing w:before="40"/>
              <w:ind w:left="108"/>
              <w:rPr>
                <w:color w:val="auto"/>
              </w:rPr>
            </w:pPr>
            <w:r w:rsidRPr="2D1415A2" w:rsidR="3ECA9FED">
              <w:rPr>
                <w:color w:val="auto"/>
              </w:rPr>
              <w:t>Prosedyren er sendt til høring til</w:t>
            </w:r>
            <w:r w:rsidRPr="2D1415A2" w:rsidR="479D8F94">
              <w:rPr>
                <w:color w:val="auto"/>
              </w:rPr>
              <w:t xml:space="preserve"> </w:t>
            </w:r>
            <w:r w:rsidRPr="2D1415A2" w:rsidR="6DCAA6D1">
              <w:rPr>
                <w:color w:val="auto"/>
              </w:rPr>
              <w:t>42</w:t>
            </w:r>
            <w:r w:rsidRPr="2D1415A2" w:rsidR="479D8F94">
              <w:rPr>
                <w:color w:val="auto"/>
              </w:rPr>
              <w:t xml:space="preserve"> personer på relevante avdelinger i OUS</w:t>
            </w:r>
            <w:r w:rsidRPr="2D1415A2" w:rsidR="1BAE7B8E">
              <w:rPr>
                <w:color w:val="auto"/>
              </w:rPr>
              <w:t>:</w:t>
            </w:r>
          </w:p>
          <w:p w:rsidR="002229D3" w:rsidP="2D1415A2" w:rsidRDefault="002229D3" w14:paraId="6026EFE2" w14:textId="4BD1F0CF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 xml:space="preserve">Ole Magnus Hagen, </w:t>
            </w:r>
            <w:r w:rsidRPr="2D1415A2" w:rsidR="1BAE7B8E">
              <w:rPr>
                <w:color w:val="auto"/>
              </w:rPr>
              <w:t>Thoraxkirurg</w:t>
            </w:r>
            <w:r w:rsidRPr="2D1415A2" w:rsidR="1BAE7B8E">
              <w:rPr>
                <w:color w:val="auto"/>
              </w:rPr>
              <w:t xml:space="preserve"> overlege, Thoraxkirurgisk </w:t>
            </w:r>
            <w:r w:rsidRPr="2D1415A2" w:rsidR="1BAE7B8E">
              <w:rPr>
                <w:color w:val="auto"/>
              </w:rPr>
              <w:t>avd</w:t>
            </w:r>
            <w:r w:rsidRPr="2D1415A2" w:rsidR="1BAE7B8E">
              <w:rPr>
                <w:color w:val="auto"/>
              </w:rPr>
              <w:t xml:space="preserve"> Ullevål</w:t>
            </w:r>
          </w:p>
          <w:p w:rsidR="002229D3" w:rsidP="2D1415A2" w:rsidRDefault="002229D3" w14:paraId="2ED21CE8" w14:textId="74B95E58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Peter Piotr Majak, Thoraxkirurg overlege, Thoraxkirurgisk avd Ullevål</w:t>
            </w:r>
          </w:p>
          <w:p w:rsidR="002229D3" w:rsidP="2D1415A2" w:rsidRDefault="002229D3" w14:paraId="636C795B" w14:textId="3FF95BB3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Øyvind Nylenna, Thoraxkirurg overlege, Thoraxkirurgisk avd Ullevål</w:t>
            </w:r>
          </w:p>
          <w:p w:rsidR="002229D3" w:rsidP="2D1415A2" w:rsidRDefault="002229D3" w14:paraId="5F9324F7" w14:textId="60292B6D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Trung Chanh Ho Tran, Thoraxkirurg overlege, Thoraxkirurgisk avd Ullevål</w:t>
            </w:r>
          </w:p>
          <w:p w:rsidR="002229D3" w:rsidP="2D1415A2" w:rsidRDefault="002229D3" w14:paraId="7644A144" w14:textId="0AA900EE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Lars Hilmar Jørgensen, Thoraxkirurg overlege, Thoraxkirurgisk avd Ullevål</w:t>
            </w:r>
          </w:p>
          <w:p w:rsidR="002229D3" w:rsidP="2D1415A2" w:rsidRDefault="002229D3" w14:paraId="7E54C418" w14:textId="6899856C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 xml:space="preserve">Maria Løvhaug, </w:t>
            </w:r>
            <w:r w:rsidRPr="2D1415A2" w:rsidR="3121BED7">
              <w:rPr>
                <w:color w:val="auto"/>
              </w:rPr>
              <w:t>Spesialrådgiver, Fag og kvalitet</w:t>
            </w:r>
          </w:p>
          <w:p w:rsidR="002229D3" w:rsidP="2D1415A2" w:rsidRDefault="002229D3" w14:paraId="76856116" w14:textId="7B967BB0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E</w:t>
            </w:r>
            <w:r w:rsidRPr="2D1415A2" w:rsidR="1BAE7B8E">
              <w:rPr>
                <w:color w:val="auto"/>
              </w:rPr>
              <w:t>lna Hamilton Larsen, Rådgiver, Barne- og ungdomsklinikken</w:t>
            </w:r>
          </w:p>
          <w:p w:rsidR="002229D3" w:rsidP="2D1415A2" w:rsidRDefault="002229D3" w14:paraId="1158710E" w14:textId="5535237E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Siri Divaris Saugnes, Faglig rådgiver, HLK</w:t>
            </w:r>
          </w:p>
          <w:p w:rsidR="002229D3" w:rsidP="2D1415A2" w:rsidRDefault="002229D3" w14:paraId="48C9927F" w14:textId="56E5EA70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>Eli Gunhild By</w:t>
            </w:r>
            <w:r w:rsidRPr="2D1415A2" w:rsidR="48180A89">
              <w:rPr>
                <w:color w:val="auto"/>
              </w:rPr>
              <w:t>, Rådgiver, Kreftklinikken</w:t>
            </w:r>
          </w:p>
          <w:p w:rsidR="002229D3" w:rsidP="2D1415A2" w:rsidRDefault="002229D3" w14:paraId="16AACF8C" w14:textId="4472130E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 xml:space="preserve">Anne Constanse Johansen, Sykepleier, Thoraxkirurgisk </w:t>
            </w:r>
            <w:r w:rsidRPr="2D1415A2" w:rsidR="1BAE7B8E">
              <w:rPr>
                <w:color w:val="auto"/>
              </w:rPr>
              <w:t>avd</w:t>
            </w:r>
            <w:r w:rsidRPr="2D1415A2" w:rsidR="1BAE7B8E">
              <w:rPr>
                <w:color w:val="auto"/>
              </w:rPr>
              <w:t xml:space="preserve"> Ullevål</w:t>
            </w:r>
          </w:p>
          <w:p w:rsidR="002229D3" w:rsidP="2D1415A2" w:rsidRDefault="002229D3" w14:paraId="0BAEE7B4" w14:textId="0B093B7B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 xml:space="preserve">Anne Lid Øvre, </w:t>
            </w:r>
            <w:r w:rsidRPr="2D1415A2" w:rsidR="34E3BFCB">
              <w:rPr>
                <w:color w:val="auto"/>
              </w:rPr>
              <w:t xml:space="preserve">Rådgiver, kvinneklinikken </w:t>
            </w:r>
          </w:p>
          <w:p w:rsidR="002229D3" w:rsidP="2D1415A2" w:rsidRDefault="002229D3" w14:paraId="4E1BCC2D" w14:textId="7168C701">
            <w:pPr>
              <w:pStyle w:val="Normal"/>
              <w:spacing w:before="40"/>
              <w:ind w:left="108"/>
              <w:rPr>
                <w:color w:val="auto"/>
              </w:rPr>
            </w:pPr>
            <w:r w:rsidRPr="2D1415A2" w:rsidR="1BAE7B8E">
              <w:rPr>
                <w:color w:val="auto"/>
              </w:rPr>
              <w:t xml:space="preserve">Torill </w:t>
            </w:r>
            <w:r w:rsidRPr="2D1415A2" w:rsidR="1BAE7B8E">
              <w:rPr>
                <w:color w:val="auto"/>
              </w:rPr>
              <w:t>Langbråthen</w:t>
            </w:r>
            <w:r w:rsidRPr="2D1415A2" w:rsidR="1BAE7B8E">
              <w:rPr>
                <w:color w:val="auto"/>
              </w:rPr>
              <w:t xml:space="preserve">, </w:t>
            </w:r>
            <w:r w:rsidRPr="2D1415A2" w:rsidR="1996A4FC">
              <w:rPr>
                <w:color w:val="auto"/>
              </w:rPr>
              <w:t>Rådgiver, Stab medisinsk klinikk</w:t>
            </w:r>
          </w:p>
          <w:p w:rsidR="002229D3" w:rsidP="2D1415A2" w:rsidRDefault="002229D3" w14:paraId="617AC7A1" w14:textId="1D284477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</w:pPr>
            <w:r w:rsidRPr="2D1415A2" w:rsidR="1BAE7B8E">
              <w:rPr>
                <w:color w:val="auto"/>
              </w:rPr>
              <w:t xml:space="preserve">Elisabeth </w:t>
            </w:r>
            <w:r w:rsidRPr="2D1415A2" w:rsidR="1BAE7B8E">
              <w:rPr>
                <w:color w:val="auto"/>
              </w:rPr>
              <w:t>An</w:t>
            </w:r>
            <w:r w:rsidRPr="2D1415A2" w:rsidR="1BAE7B8E">
              <w:rPr>
                <w:color w:val="auto"/>
                <w:sz w:val="20"/>
                <w:szCs w:val="20"/>
              </w:rPr>
              <w:t>dr</w:t>
            </w:r>
            <w:r w:rsidRPr="2D1415A2" w:rsidR="1BAE7B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éen</w:t>
            </w:r>
            <w:r w:rsidRPr="2D1415A2" w:rsidR="31F74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</w:t>
            </w:r>
            <w:r w:rsidRPr="2D1415A2" w:rsidR="31F74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 Rådgiver, Ortopedisk </w:t>
            </w:r>
            <w:r w:rsidRPr="2D1415A2" w:rsidR="31F74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klinik</w:t>
            </w:r>
            <w:r w:rsidRPr="2D1415A2" w:rsidR="31F74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k</w:t>
            </w:r>
          </w:p>
          <w:p w:rsidR="002229D3" w:rsidP="2D1415A2" w:rsidRDefault="002229D3" w14:paraId="4D64E301" w14:textId="2723A1C8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</w:pPr>
            <w:r w:rsidRPr="2D1415A2" w:rsidR="0C7F3C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Sanna Maria </w:t>
            </w:r>
            <w:r w:rsidRPr="2D1415A2" w:rsidR="0C7F3C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Henriksson,</w:t>
            </w:r>
            <w:r w:rsidRPr="2D1415A2" w:rsidR="77A6E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 Rådgiver</w:t>
            </w:r>
            <w:r w:rsidRPr="2D1415A2" w:rsidR="77A6E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, nevroklinikk</w:t>
            </w:r>
            <w:r w:rsidRPr="2D1415A2" w:rsidR="4FB0A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en</w:t>
            </w:r>
            <w:r w:rsidRPr="2D1415A2" w:rsidR="77A6E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 </w:t>
            </w:r>
          </w:p>
          <w:p w:rsidR="002229D3" w:rsidP="2D1415A2" w:rsidRDefault="002229D3" w14:paraId="5AE78C2C" w14:textId="2884CCDF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</w:pPr>
            <w:r w:rsidRPr="2D1415A2" w:rsidR="1411F8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Øystein </w:t>
            </w:r>
            <w:r w:rsidRPr="2D1415A2" w:rsidR="1411F8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Fahre</w:t>
            </w:r>
            <w:r w:rsidRPr="2D1415A2" w:rsidR="1411F8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 xml:space="preserve">, </w:t>
            </w:r>
            <w:r w:rsidRPr="2D1415A2" w:rsidR="53090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nb-NO"/>
              </w:rPr>
              <w:t>Spesialrådgiver, Akuttklinikken stab</w:t>
            </w:r>
          </w:p>
          <w:p w:rsidR="002229D3" w:rsidP="2D1415A2" w:rsidRDefault="002229D3" w14:paraId="28D1733A" w14:textId="278772FC">
            <w:pPr>
              <w:spacing w:before="40"/>
              <w:ind w:left="108"/>
              <w:rPr>
                <w:color w:val="auto"/>
              </w:rPr>
            </w:pPr>
            <w:r w:rsidRPr="2D1415A2" w:rsidR="067E58EE">
              <w:rPr>
                <w:color w:val="auto"/>
              </w:rPr>
              <w:t xml:space="preserve">Karin Borgen, </w:t>
            </w:r>
            <w:r w:rsidRPr="2D1415A2" w:rsidR="3A88298B">
              <w:rPr>
                <w:color w:val="auto"/>
              </w:rPr>
              <w:t>Spesialrådgiver, Direktørens Stab</w:t>
            </w:r>
          </w:p>
          <w:p w:rsidR="002229D3" w:rsidP="2D1415A2" w:rsidRDefault="002229D3" w14:paraId="1EFEA591" w14:textId="7CFFBAC5">
            <w:pPr>
              <w:spacing w:before="40"/>
              <w:ind w:left="108"/>
              <w:rPr>
                <w:color w:val="auto"/>
              </w:rPr>
            </w:pPr>
            <w:r w:rsidRPr="2D1415A2" w:rsidR="067E58EE">
              <w:rPr>
                <w:color w:val="auto"/>
              </w:rPr>
              <w:t xml:space="preserve">Julie </w:t>
            </w:r>
            <w:r w:rsidRPr="2D1415A2" w:rsidR="067E58EE">
              <w:rPr>
                <w:color w:val="auto"/>
              </w:rPr>
              <w:t>dePresno</w:t>
            </w:r>
            <w:r w:rsidRPr="2D1415A2" w:rsidR="067E58EE">
              <w:rPr>
                <w:color w:val="auto"/>
              </w:rPr>
              <w:t>, Sykepleier og MTU ansvarlig, Thoraxkirurgisk avd Ullevål</w:t>
            </w:r>
          </w:p>
          <w:p w:rsidR="002229D3" w:rsidP="2D1415A2" w:rsidRDefault="002229D3" w14:paraId="4A4404F0" w14:textId="5662474E">
            <w:pPr>
              <w:spacing w:before="40"/>
              <w:ind w:left="108"/>
              <w:rPr>
                <w:color w:val="auto"/>
              </w:rPr>
            </w:pPr>
            <w:r w:rsidRPr="2D1415A2" w:rsidR="067E58EE">
              <w:rPr>
                <w:color w:val="auto"/>
              </w:rPr>
              <w:t xml:space="preserve">Ida Ingeborg Dedekam Roen, Sykepleier, Thoraxkirurgisk </w:t>
            </w:r>
            <w:r w:rsidRPr="2D1415A2" w:rsidR="067E58EE">
              <w:rPr>
                <w:color w:val="auto"/>
              </w:rPr>
              <w:t>avd</w:t>
            </w:r>
            <w:r w:rsidRPr="2D1415A2" w:rsidR="067E58EE">
              <w:rPr>
                <w:color w:val="auto"/>
              </w:rPr>
              <w:t xml:space="preserve"> Ullevål</w:t>
            </w:r>
          </w:p>
          <w:p w:rsidR="002229D3" w:rsidP="2D1415A2" w:rsidRDefault="002229D3" w14:paraId="5108C022" w14:textId="1BEBE563">
            <w:pPr>
              <w:spacing w:before="40"/>
              <w:ind w:left="108"/>
              <w:rPr>
                <w:color w:val="auto"/>
              </w:rPr>
            </w:pPr>
            <w:r w:rsidRPr="2D1415A2" w:rsidR="067E58EE">
              <w:rPr>
                <w:color w:val="auto"/>
              </w:rPr>
              <w:t xml:space="preserve">Elin Guldstein, Sykepleier, Thoraxkirurgisk </w:t>
            </w:r>
            <w:r w:rsidRPr="2D1415A2" w:rsidR="067E58EE">
              <w:rPr>
                <w:color w:val="auto"/>
              </w:rPr>
              <w:t>avd</w:t>
            </w:r>
            <w:r w:rsidRPr="2D1415A2" w:rsidR="067E58EE">
              <w:rPr>
                <w:color w:val="auto"/>
              </w:rPr>
              <w:t xml:space="preserve"> Ullevål</w:t>
            </w:r>
          </w:p>
          <w:p w:rsidR="002229D3" w:rsidP="2D1415A2" w:rsidRDefault="002229D3" w14:paraId="23C9190C" w14:textId="5396E473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067E58EE">
              <w:rPr>
                <w:color w:val="auto"/>
              </w:rPr>
              <w:t xml:space="preserve">Linn Maria </w:t>
            </w:r>
            <w:r w:rsidRPr="2D1415A2" w:rsidR="067E58EE">
              <w:rPr>
                <w:color w:val="auto"/>
              </w:rPr>
              <w:t>Parm</w:t>
            </w:r>
            <w:r w:rsidRPr="2D1415A2" w:rsidR="067E5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éus, Sykepleier, Thoraxkirurgisk </w:t>
            </w:r>
            <w:r w:rsidRPr="2D1415A2" w:rsidR="067E5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avd</w:t>
            </w:r>
            <w:r w:rsidRPr="2D1415A2" w:rsidR="067E5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Ullevål</w:t>
            </w:r>
          </w:p>
          <w:p w:rsidR="002229D3" w:rsidP="2D1415A2" w:rsidRDefault="002229D3" w14:paraId="5177B6BE" w14:textId="6AA2F166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Karianne Jonassen, Sykepleier med fagansvar, Thoraxkirurgisk hotellpost, Ullevål</w:t>
            </w:r>
          </w:p>
          <w:p w:rsidR="002229D3" w:rsidP="2D1415A2" w:rsidRDefault="002229D3" w14:paraId="410AFF5A" w14:textId="1442B24F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Arnt Eltvedt Fiane, Avdelingsleder, Thoraxkirurgisk avdeling, HLK</w:t>
            </w:r>
          </w:p>
          <w:p w:rsidR="002229D3" w:rsidP="2D1415A2" w:rsidRDefault="002229D3" w14:paraId="7F53B681" w14:textId="59E3DE1E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Lars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Bjellbirkeland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</w:t>
            </w:r>
            <w:r w:rsidRPr="2D1415A2" w:rsidR="5A7B05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Overlege, hjerte-, lunge og karkliniken</w:t>
            </w:r>
          </w:p>
          <w:p w:rsidR="002229D3" w:rsidP="2D1415A2" w:rsidRDefault="002229D3" w14:paraId="4CD139B5" w14:textId="604D730F">
            <w:pPr>
              <w:pStyle w:val="Normal"/>
              <w:suppressLineNumbers w:val="0"/>
              <w:bidi w:val="0"/>
              <w:spacing w:before="40" w:beforeAutospacing="off" w:after="0" w:afterAutospacing="off" w:line="259" w:lineRule="auto"/>
              <w:ind w:left="10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Camilla Knudsen Sæter</w:t>
            </w:r>
            <w:r w:rsidRPr="2D1415A2" w:rsidR="3CCDA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Fagutviklingssykepleier, </w:t>
            </w:r>
            <w:r w:rsidRPr="2D1415A2" w:rsidR="3CCDA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Hjerte,-</w:t>
            </w:r>
            <w:r w:rsidRPr="2D1415A2" w:rsidR="3CCDA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lunge og karklinikken</w:t>
            </w:r>
          </w:p>
          <w:p w:rsidR="002229D3" w:rsidP="2D1415A2" w:rsidRDefault="002229D3" w14:paraId="70FEEFA6" w14:textId="609D62A2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Kristine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Hofoss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</w:t>
            </w:r>
            <w:r w:rsidRPr="2D1415A2" w:rsidR="3EF985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Seksjonsleder, Hjerte-, lunge og karklinikken</w:t>
            </w:r>
          </w:p>
          <w:p w:rsidR="002229D3" w:rsidP="2D1415A2" w:rsidRDefault="002229D3" w14:paraId="264CF9D2" w14:textId="6BF6F9DA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Cathrine Backe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Kamsvaag</w:t>
            </w:r>
            <w:r w:rsidRPr="2D1415A2" w:rsidR="2D41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Sykepleier, HLK LUR</w:t>
            </w:r>
          </w:p>
          <w:p w:rsidR="002229D3" w:rsidP="2D1415A2" w:rsidRDefault="002229D3" w14:paraId="17B6ADDC" w14:textId="18D65AEC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Trine Stenberg</w:t>
            </w:r>
            <w:r w:rsidRPr="2D1415A2" w:rsidR="000213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Ass, seksjonsleder, HLK, LUR</w:t>
            </w:r>
          </w:p>
          <w:p w:rsidR="002229D3" w:rsidP="2D1415A2" w:rsidRDefault="002229D3" w14:paraId="264D9A1C" w14:textId="506B637C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Stine Molvær Torstensen, Intensivsykepleier og fagutviklingssykepleier, Thoraxkirurgisk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avd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Ullevål</w:t>
            </w:r>
          </w:p>
          <w:p w:rsidR="002229D3" w:rsidP="2D1415A2" w:rsidRDefault="002229D3" w14:paraId="253D1A79" w14:textId="4D6AF6C5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Thale Eline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Bjurste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dt</w:t>
            </w:r>
            <w:r w:rsidRPr="2D1415A2" w:rsidR="68298E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Seksjonsleder, Kreftklinikken</w:t>
            </w:r>
          </w:p>
          <w:p w:rsidR="002229D3" w:rsidP="2D1415A2" w:rsidRDefault="002229D3" w14:paraId="5430CC70" w14:textId="58F84366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Kristin Sem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Thagaard</w:t>
            </w:r>
            <w:r w:rsidRPr="2D1415A2" w:rsidR="25CFC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Avdelingsleder, </w:t>
            </w:r>
            <w:r w:rsidRPr="2D1415A2" w:rsidR="25CFC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Akuttklinikken</w:t>
            </w:r>
          </w:p>
          <w:p w:rsidR="002229D3" w:rsidP="2D1415A2" w:rsidRDefault="002229D3" w14:paraId="603D29B2" w14:textId="25CE63CA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Anne Kari Amundsen Bø</w:t>
            </w:r>
            <w:r w:rsidRPr="2D1415A2" w:rsidR="05597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Avdelingsleder, Akuttklinikken</w:t>
            </w:r>
          </w:p>
          <w:p w:rsidR="002229D3" w:rsidP="2D1415A2" w:rsidRDefault="002229D3" w14:paraId="7C582073" w14:textId="7A963941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Marie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Hylen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Klippenberg</w:t>
            </w:r>
            <w:r w:rsidRPr="2D1415A2" w:rsidR="27C62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, Avdelingsleder, Akuttklinikken</w:t>
            </w:r>
          </w:p>
          <w:p w:rsidR="002229D3" w:rsidP="2D1415A2" w:rsidRDefault="002229D3" w14:paraId="221C428C" w14:textId="7E043979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Mons Sjøberg</w:t>
            </w:r>
            <w:r w:rsidRPr="2D1415A2" w:rsidR="473426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</w:t>
            </w:r>
            <w:r w:rsidRPr="2D1415A2" w:rsidR="473426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Avdelingsleder, Akuttklinikken</w:t>
            </w:r>
          </w:p>
          <w:p w:rsidR="002229D3" w:rsidP="2D1415A2" w:rsidRDefault="002229D3" w14:paraId="70EAAE4C" w14:textId="276B2555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Karoline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Rugset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Solberg</w:t>
            </w:r>
            <w:r w:rsidRPr="2D1415A2" w:rsidR="64452E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, </w:t>
            </w:r>
            <w:r w:rsidRPr="2D1415A2" w:rsidR="4AF7C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Ass avdelingsleder, AKU, intensiv</w:t>
            </w:r>
          </w:p>
          <w:p w:rsidR="002229D3" w:rsidP="2D1415A2" w:rsidRDefault="002229D3" w14:paraId="2ECDD40B" w14:textId="0B1DB9F3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Siril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Furebotten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Høier</w:t>
            </w:r>
            <w:r w:rsidRPr="2D1415A2" w:rsidR="2DABFB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Ledende spesialsykepleier, AKU, akuttmottak</w:t>
            </w:r>
          </w:p>
          <w:p w:rsidR="002229D3" w:rsidP="2D1415A2" w:rsidRDefault="002229D3" w14:paraId="59BECA60" w14:textId="3A1FC92B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Cathrine Heen,</w:t>
            </w:r>
            <w:r w:rsidRPr="2D1415A2" w:rsidR="100DD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Fagutviklingssykepleier, AKU operasjon</w:t>
            </w:r>
          </w:p>
          <w:p w:rsidR="002229D3" w:rsidP="2D1415A2" w:rsidRDefault="002229D3" w14:paraId="1BF751C6" w14:textId="7E012B3B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Kathrine Johnsen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Brooker</w:t>
            </w:r>
            <w:r w:rsidRPr="2D1415A2" w:rsidR="2F071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Fagutviklingssykepleier, AKU operajson</w:t>
            </w:r>
          </w:p>
          <w:p w:rsidR="002229D3" w:rsidP="2D1415A2" w:rsidRDefault="002229D3" w14:paraId="2D9022FA" w14:textId="2B1A08AE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Åse-Lill </w:t>
            </w:r>
            <w:r w:rsidRPr="2D1415A2" w:rsidR="7B8A0D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Ellingsæter</w:t>
            </w:r>
            <w:r w:rsidRPr="2D1415A2" w:rsidR="286FED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Fagutviklingssykepleier, AKU operasjon</w:t>
            </w:r>
          </w:p>
          <w:p w:rsidR="002229D3" w:rsidP="2D1415A2" w:rsidRDefault="002229D3" w14:paraId="0F636726" w14:textId="4E85A85A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</w:pP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Anne Strand Finstad, </w:t>
            </w:r>
            <w:r w:rsidRPr="2D1415A2" w:rsidR="52CC1F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Fagutviklingssykepleier, AKU anestesi</w:t>
            </w:r>
          </w:p>
          <w:p w:rsidR="002229D3" w:rsidP="2D1415A2" w:rsidRDefault="002229D3" w14:paraId="21401027" w14:textId="0DB64408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Elizabeth Reine, </w:t>
            </w:r>
            <w:r w:rsidRPr="2D1415A2" w:rsidR="5B73E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Fagutviklingssykep</w:t>
            </w:r>
            <w:r w:rsidRPr="2D1415A2" w:rsidR="5B73E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l</w:t>
            </w:r>
            <w:r w:rsidRPr="2D1415A2" w:rsidR="638E1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e</w:t>
            </w:r>
            <w:r w:rsidRPr="2D1415A2" w:rsidR="5B73E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ier</w:t>
            </w:r>
            <w:r w:rsidRPr="2D1415A2" w:rsidR="5B73E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, AKU anestesi</w:t>
            </w:r>
          </w:p>
          <w:p w:rsidR="002229D3" w:rsidP="2D1415A2" w:rsidRDefault="002229D3" w14:paraId="46BA4F0B" w14:textId="50C0D7D3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Lindis Meland-Tangen, Fagutviklingssykepleier, AKU</w:t>
            </w:r>
            <w:r w:rsidRPr="2D1415A2" w:rsidR="47900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anestesi</w:t>
            </w:r>
          </w:p>
          <w:p w:rsidR="002229D3" w:rsidP="2D1415A2" w:rsidRDefault="002229D3" w14:paraId="5D762328" w14:textId="72C88D39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Veronika Johaug, Seksjonsleder, Thoraxkirurgisk </w:t>
            </w: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>avd</w:t>
            </w:r>
            <w:r w:rsidRPr="2D1415A2" w:rsidR="32BD8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  <w:t xml:space="preserve"> Ullevål</w:t>
            </w:r>
          </w:p>
          <w:p w:rsidR="002229D3" w:rsidP="2D1415A2" w:rsidRDefault="002229D3" w14:paraId="3F3B300A" w14:textId="2CDD494E">
            <w:pPr>
              <w:pStyle w:val="Normal"/>
              <w:spacing w:before="40"/>
              <w:ind w:lef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b-NO"/>
              </w:rPr>
            </w:pPr>
          </w:p>
          <w:p w:rsidR="002229D3" w:rsidP="2D1415A2" w:rsidRDefault="002229D3" w14:paraId="52E48E4B" w14:textId="364977AD">
            <w:pPr>
              <w:spacing w:before="40"/>
              <w:ind w:left="108"/>
              <w:rPr>
                <w:color w:val="auto"/>
              </w:rPr>
            </w:pPr>
            <w:r w:rsidRPr="2D1415A2" w:rsidR="26E0DD5E">
              <w:rPr>
                <w:color w:val="auto"/>
              </w:rPr>
              <w:t>Tilbakemeldinger er gjennomgått</w:t>
            </w:r>
            <w:r w:rsidRPr="2D1415A2" w:rsidR="14E679AB">
              <w:rPr>
                <w:color w:val="auto"/>
              </w:rPr>
              <w:t xml:space="preserve">, og hensiktsmessige endringer er gjort. </w:t>
            </w:r>
          </w:p>
          <w:p w:rsidR="002229D3" w:rsidP="2D1415A2" w:rsidRDefault="002229D3" w14:paraId="33E90AF0" w14:textId="5C7A2EB7">
            <w:pPr>
              <w:spacing w:before="40"/>
              <w:ind w:left="108"/>
              <w:rPr>
                <w:color w:val="auto"/>
              </w:rPr>
            </w:pPr>
          </w:p>
          <w:p w:rsidR="2D1415A2" w:rsidP="2D1415A2" w:rsidRDefault="2D1415A2" w14:paraId="70EC05F3" w14:textId="695262A5">
            <w:pPr>
              <w:spacing w:before="40"/>
              <w:ind w:left="108"/>
              <w:rPr>
                <w:color w:val="auto"/>
              </w:rPr>
            </w:pPr>
          </w:p>
          <w:p w:rsidR="002229D3" w:rsidP="2BF949BA" w:rsidRDefault="002229D3" w14:paraId="2C7AAA26" w14:textId="09C4D476">
            <w:pPr>
              <w:spacing w:before="40"/>
              <w:ind w:left="108"/>
              <w:rPr>
                <w:color w:val="FF0000"/>
              </w:rPr>
            </w:pPr>
          </w:p>
          <w:p w:rsidR="002229D3" w:rsidP="2BF949BA" w:rsidRDefault="002229D3" w14:paraId="56116F86" w14:textId="784F42DF">
            <w:pPr>
              <w:spacing w:before="40"/>
              <w:ind w:left="108"/>
              <w:rPr>
                <w:color w:val="FF0000"/>
              </w:rPr>
            </w:pPr>
          </w:p>
          <w:p w:rsidR="002229D3" w:rsidP="2BF949BA" w:rsidRDefault="002229D3" w14:paraId="2E99667D" w14:textId="689403F4">
            <w:pPr>
              <w:spacing w:before="40"/>
              <w:ind w:left="108"/>
              <w:rPr>
                <w:color w:val="FF0000"/>
              </w:rPr>
            </w:pPr>
          </w:p>
          <w:p w:rsidR="002229D3" w:rsidP="2BF949BA" w:rsidRDefault="002229D3" w14:paraId="20C5C3C9" w14:textId="4F53D7CC">
            <w:pPr>
              <w:spacing w:before="40"/>
              <w:ind w:left="108"/>
              <w:rPr>
                <w:color w:val="FF0000"/>
              </w:rPr>
            </w:pPr>
          </w:p>
          <w:p w:rsidR="002229D3" w:rsidP="2BF949BA" w:rsidRDefault="002229D3" w14:paraId="23A5BDFB" w14:textId="0A742F8E">
            <w:pPr>
              <w:spacing w:before="40"/>
              <w:ind w:left="108"/>
              <w:rPr>
                <w:color w:val="FF0000"/>
              </w:rPr>
            </w:pPr>
          </w:p>
        </w:tc>
      </w:tr>
      <w:tr w:rsidR="002229D3" w:rsidTr="2D1415A2" w14:paraId="49EBD6FA" w14:textId="77777777">
        <w:trPr>
          <w:trHeight w:val="2232"/>
        </w:trPr>
        <w:tc>
          <w:tcPr>
            <w:tcW w:w="2943" w:type="dxa"/>
            <w:vMerge w:val="restart"/>
            <w:shd w:val="clear" w:color="auto" w:fill="F3F3F3"/>
            <w:tcMar/>
          </w:tcPr>
          <w:p w:rsidR="002229D3" w:rsidP="00C3480F" w:rsidRDefault="002229D3" w14:paraId="7DC4723D" w14:textId="77777777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2229D3" w:rsidP="00C3480F" w:rsidRDefault="002229D3" w14:paraId="6E43162B" w14:textId="77777777">
            <w:pPr>
              <w:pStyle w:val="Brdtekst"/>
              <w:spacing w:before="60" w:after="60"/>
              <w:ind w:left="108"/>
            </w:pPr>
            <w:r>
              <w:t>Her kommer det frem om oppdatering inngår i århjul eller faste planer for avdelingen.</w:t>
            </w:r>
          </w:p>
          <w:p w:rsidR="002229D3" w:rsidP="00C3480F" w:rsidRDefault="002229D3" w14:paraId="72A3D3EC" w14:textId="77777777">
            <w:pPr>
              <w:pStyle w:val="Brdtekst"/>
              <w:spacing w:before="60" w:after="60"/>
              <w:ind w:left="108"/>
            </w:pPr>
          </w:p>
          <w:p w:rsidR="002229D3" w:rsidP="00C3480F" w:rsidRDefault="002229D3" w14:paraId="27DECE4A" w14:textId="77777777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tcMar/>
          </w:tcPr>
          <w:p w:rsidR="000E6E0F" w:rsidP="000E6E0F" w:rsidRDefault="002229D3" w14:paraId="68BCA97E" w14:textId="05B08213">
            <w:pPr>
              <w:spacing w:before="40"/>
              <w:ind w:left="108"/>
            </w:pPr>
            <w:r w:rsidR="5D31796A">
              <w:rPr/>
              <w:t xml:space="preserve"> </w:t>
            </w:r>
            <w:r w:rsidR="000E6E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E6E0F">
              <w:instrText xml:space="preserve"> FORMCHECKBOX </w:instrText>
            </w:r>
            <w:r w:rsidR="000E6E0F">
              <w:fldChar w:fldCharType="separate"/>
            </w:r>
            <w:r w:rsidR="000E6E0F">
              <w:fldChar w:fldCharType="end"/>
            </w:r>
            <w:r w:rsidR="5D31796A">
              <w:rPr/>
              <w:t xml:space="preserve">  </w:t>
            </w:r>
            <w:r w:rsidR="12BA041B">
              <w:rPr/>
              <w:t xml:space="preserve">X </w:t>
            </w:r>
            <w:r w:rsidR="5D31796A">
              <w:rPr/>
              <w:t xml:space="preserve">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5D31796A">
              <w:rPr/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5D31796A">
              <w:rPr/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5D31796A">
              <w:rPr>
                <w:rFonts w:ascii="MS Mincho" w:hAnsi="MS Mincho" w:eastAsia="MS Mincho" w:cs="MS Mincho"/>
              </w:rPr>
              <w:t>     </w:t>
            </w:r>
            <w:r>
              <w:fldChar w:fldCharType="end"/>
            </w:r>
          </w:p>
          <w:p w:rsidRPr="000E6E0F" w:rsidR="000E6E0F" w:rsidP="000E6E0F" w:rsidRDefault="000E6E0F" w14:paraId="0D0B940D" w14:textId="77777777"/>
          <w:p w:rsidR="000E6E0F" w:rsidP="000E6E0F" w:rsidRDefault="000E6E0F" w14:paraId="0E27B00A" w14:textId="77777777"/>
          <w:p w:rsidRPr="000E6E0F" w:rsidR="002229D3" w:rsidP="000E6E0F" w:rsidRDefault="000E6E0F" w14:paraId="4C4966EE" w14:textId="77777777">
            <w:r>
              <w:t xml:space="preserve">Etter retningslinjer om revidering hvert 3.år. </w:t>
            </w:r>
          </w:p>
        </w:tc>
      </w:tr>
      <w:tr w:rsidR="002229D3" w:rsidTr="2D1415A2" w14:paraId="21595754" w14:textId="77777777">
        <w:trPr>
          <w:trHeight w:val="442"/>
        </w:trPr>
        <w:tc>
          <w:tcPr>
            <w:tcW w:w="2943" w:type="dxa"/>
            <w:vMerge/>
            <w:tcMar/>
          </w:tcPr>
          <w:p w:rsidR="002229D3" w:rsidP="00C3480F" w:rsidRDefault="002229D3" w14:paraId="60061E4C" w14:textId="77777777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  <w:tcMar/>
          </w:tcPr>
          <w:p w:rsidR="002229D3" w:rsidP="000E6E0F" w:rsidRDefault="00223D14" w14:paraId="2B057074" w14:textId="5839C548">
            <w:pPr>
              <w:spacing w:before="40"/>
              <w:ind w:left="108"/>
            </w:pPr>
            <w:r w:rsidR="3C2DF0C8">
              <w:rPr/>
              <w:t xml:space="preserve"> 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2229D3">
              <w:fldChar w:fldCharType="separate"/>
            </w:r>
            <w:r w:rsidR="002229D3">
              <w:fldChar w:fldCharType="end"/>
            </w:r>
            <w:r w:rsidR="5D31796A">
              <w:rPr/>
              <w:t xml:space="preserve">  Ja</w:t>
            </w:r>
            <w:r w:rsidR="002229D3">
              <w:tab/>
            </w:r>
            <w:r w:rsidR="5D31796A">
              <w:rPr/>
              <w:t xml:space="preserve">  </w:t>
            </w:r>
            <w:r w:rsidR="5897959D">
              <w:rPr/>
              <w:t xml:space="preserve">x</w:t>
            </w:r>
            <w:r w:rsidR="000E6E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E6E0F">
              <w:instrText xml:space="preserve"> FORMCHECKBOX </w:instrText>
            </w:r>
            <w:r w:rsidR="000E6E0F">
              <w:fldChar w:fldCharType="separate"/>
            </w:r>
            <w:r w:rsidR="000E6E0F">
              <w:fldChar w:fldCharType="end"/>
            </w:r>
            <w:r w:rsidR="5D31796A">
              <w:rPr/>
              <w:t xml:space="preserve">  Nei</w:t>
            </w:r>
            <w:r w:rsidR="5D31796A">
              <w:rPr/>
              <w:t xml:space="preserve">, jeg foreslår at en annen overtar </w:t>
            </w:r>
            <w:r w:rsidR="5D31796A">
              <w:rPr/>
              <w:t xml:space="preserve">ansvaret: </w:t>
            </w:r>
            <w:r w:rsidR="002229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5D31796A">
              <w:rPr>
                <w:rFonts w:ascii="MS Mincho" w:hAnsi="MS Mincho" w:eastAsia="MS Mincho" w:cs="MS Mincho"/>
              </w:rPr>
              <w:t>  </w:t>
            </w:r>
            <w:r w:rsidR="5D31796A">
              <w:rPr>
                <w:rFonts w:ascii="MS Mincho" w:hAnsi="MS Mincho" w:eastAsia="MS Mincho" w:cs="MS Mincho"/>
              </w:rPr>
              <w:t>   </w:t>
            </w:r>
            <w:r w:rsidR="002229D3">
              <w:fldChar w:fldCharType="end"/>
            </w:r>
            <w:r w:rsidR="31BED1BC">
              <w:rPr/>
              <w:t>Fagsykepleier på TKA etter ny omorganisering.</w:t>
            </w:r>
            <w:r w:rsidR="61CA2D61">
              <w:rPr/>
              <w:t xml:space="preserve"> </w:t>
            </w:r>
          </w:p>
        </w:tc>
      </w:tr>
      <w:tr w:rsidR="009C5AB9" w:rsidTr="2D1415A2" w14:paraId="2BBAB5B9" w14:textId="77777777">
        <w:trPr>
          <w:trHeight w:val="1199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09C75E99" w14:textId="77777777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176782" w14:paraId="33874B9F" w14:textId="77777777">
            <w:pPr>
              <w:spacing w:before="40"/>
              <w:ind w:left="108"/>
            </w:pPr>
            <w:r>
              <w:t xml:space="preserve"> </w:t>
            </w:r>
            <w:r w:rsidR="000E6E0F">
              <w:t>Ja</w:t>
            </w:r>
          </w:p>
        </w:tc>
      </w:tr>
      <w:tr w:rsidR="009C5AB9" w:rsidTr="2D1415A2" w14:paraId="6D30FFDB" w14:textId="77777777">
        <w:trPr>
          <w:trHeight w:val="1273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2469278" w14:textId="77777777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43A96FA9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</w:t>
            </w:r>
            <w:r w:rsidR="000E6E0F">
              <w:rPr>
                <w:rFonts w:hint="eastAsia" w:ascii="MS Mincho" w:hAnsi="MS Mincho" w:eastAsia="MS Mincho" w:cs="MS Mincho"/>
              </w:rPr>
              <w:t>J</w:t>
            </w:r>
            <w:r w:rsidR="000E6E0F">
              <w:rPr>
                <w:rFonts w:ascii="MS Mincho" w:hAnsi="MS Mincho" w:eastAsia="MS Mincho" w:cs="MS Mincho"/>
              </w:rPr>
              <w:t>a</w:t>
            </w:r>
            <w:r>
              <w:rPr>
                <w:rFonts w:hint="eastAsia" w:ascii="MS Mincho" w:hAnsi="MS Mincho" w:eastAsia="MS Mincho" w:cs="MS Mincho"/>
              </w:rPr>
              <w:t>   </w:t>
            </w:r>
            <w:r>
              <w:fldChar w:fldCharType="end"/>
            </w:r>
          </w:p>
        </w:tc>
      </w:tr>
      <w:tr w:rsidR="009C5AB9" w:rsidTr="2D1415A2" w14:paraId="0F513EAB" w14:textId="77777777">
        <w:trPr>
          <w:trHeight w:val="1273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C43C6F1" w14:textId="77777777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  <w:tcMar/>
          </w:tcPr>
          <w:p w:rsidR="0085677E" w:rsidP="00C3480F" w:rsidRDefault="000E6E0F" w14:paraId="0DD463F8" w14:textId="77777777">
            <w:pPr>
              <w:ind w:left="108"/>
            </w:pPr>
            <w:r>
              <w:t>Ja</w:t>
            </w:r>
          </w:p>
          <w:p w:rsidR="009C5AB9" w:rsidP="00C3480F" w:rsidRDefault="009C5AB9" w14:paraId="44EAFD9C" w14:textId="77777777">
            <w:pPr>
              <w:ind w:left="108"/>
            </w:pPr>
          </w:p>
        </w:tc>
      </w:tr>
      <w:tr w:rsidR="009C5AB9" w:rsidTr="2D1415A2" w14:paraId="07930E6A" w14:textId="77777777">
        <w:trPr>
          <w:trHeight w:val="1273"/>
        </w:trPr>
        <w:tc>
          <w:tcPr>
            <w:tcW w:w="2943" w:type="dxa"/>
            <w:shd w:val="clear" w:color="auto" w:fill="F3F3F3"/>
            <w:tcMar/>
          </w:tcPr>
          <w:p w:rsidRPr="002229D3" w:rsidR="009C5AB9" w:rsidP="002229D3" w:rsidRDefault="009C5AB9" w14:paraId="28005BD8" w14:textId="77777777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Pr="002229D3" w:rsid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Pr="002229D3" w:rsid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  <w:tcMar/>
          </w:tcPr>
          <w:p w:rsidR="009C5AB9" w:rsidP="002229D3" w:rsidRDefault="00C05AB7" w14:paraId="6184FC5E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Nei</w:t>
            </w:r>
          </w:p>
        </w:tc>
      </w:tr>
      <w:tr w:rsidR="009C5AB9" w:rsidTr="2D1415A2" w14:paraId="3F296EA7" w14:textId="77777777">
        <w:trPr>
          <w:trHeight w:val="1273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46CC46DB" w14:textId="77777777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7BFEBD33" w14:textId="7777777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 xml:space="preserve">Prosedyren er tilgjengelig som en nivå-1 prosedyre i e-håndboka til OUS slik at alle avdelinger har tilgang til denne. </w:t>
            </w:r>
          </w:p>
        </w:tc>
      </w:tr>
      <w:tr w:rsidR="009C5AB9" w:rsidTr="2D1415A2" w14:paraId="7716B8DB" w14:textId="77777777">
        <w:trPr>
          <w:trHeight w:val="978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7B7AE64D" w14:textId="7777777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P="00C3480F" w:rsidRDefault="009C5AB9" w14:paraId="47A1BC08" w14:textId="7777777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  <w:r w:rsidR="00176782">
              <w:rPr>
                <w:b/>
                <w:bCs/>
              </w:rPr>
              <w:t>)</w:t>
            </w:r>
          </w:p>
        </w:tc>
        <w:tc>
          <w:tcPr>
            <w:tcW w:w="7479" w:type="dxa"/>
            <w:gridSpan w:val="5"/>
            <w:tcMar/>
          </w:tcPr>
          <w:p w:rsidR="000E6E0F" w:rsidP="000E6E0F" w:rsidRDefault="009C5AB9" w14:paraId="41D0177C" w14:textId="77777777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 w:rsidR="000E6E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E6E0F">
              <w:instrText xml:space="preserve"> FORMCHECKBOX </w:instrText>
            </w:r>
            <w:r w:rsidR="000E6E0F">
              <w:fldChar w:fldCharType="separate"/>
            </w:r>
            <w:r w:rsidR="000E6E0F"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hint="eastAsia" w:ascii="MS Mincho" w:hAnsi="MS Mincho" w:eastAsia="MS Mincho" w:cs="MS Mincho"/>
              </w:rPr>
              <w:t>     </w:t>
            </w:r>
            <w:r w:rsidR="002229D3">
              <w:fldChar w:fldCharType="end"/>
            </w:r>
          </w:p>
          <w:p w:rsidR="000E6E0F" w:rsidP="000E6E0F" w:rsidRDefault="000E6E0F" w14:paraId="4B94D5A5" w14:textId="77777777"/>
          <w:p w:rsidRPr="000E6E0F" w:rsidR="009C5AB9" w:rsidP="000E6E0F" w:rsidRDefault="000E6E0F" w14:paraId="4674083B" w14:textId="77777777">
            <w:r>
              <w:t xml:space="preserve">Ved bruk av alternative smertelindringsmetoder fordrer det tilgang på disse ressursene, som musikk/ispakninger osv. </w:t>
            </w:r>
          </w:p>
        </w:tc>
      </w:tr>
      <w:tr w:rsidR="009C5AB9" w:rsidTr="2D1415A2" w14:paraId="11BE9346" w14:textId="77777777"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0822E961" w14:textId="77777777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7E2BCB7E" w14:textId="7777777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Ja</w:t>
            </w:r>
          </w:p>
        </w:tc>
      </w:tr>
      <w:tr w:rsidR="009C5AB9" w:rsidTr="2D1415A2" w14:paraId="012075C9" w14:textId="77777777">
        <w:trPr>
          <w:trHeight w:val="134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5BF0A860" w14:textId="77777777">
            <w:pPr>
              <w:pStyle w:val="Brdtekst"/>
              <w:spacing w:before="60" w:after="60"/>
              <w:ind w:left="108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C05AB7" w14:paraId="573F0BE3" w14:textId="77777777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Mincho" w:hAnsi="MS Mincho" w:eastAsia="MS Mincho" w:cs="MS Mincho"/>
              </w:rPr>
              <w:t>     </w:t>
            </w:r>
            <w:r>
              <w:fldChar w:fldCharType="end"/>
            </w:r>
            <w:r w:rsidR="000E6E0F">
              <w:t>Nei</w:t>
            </w:r>
          </w:p>
        </w:tc>
      </w:tr>
      <w:tr w:rsidR="009C5AB9" w:rsidTr="2D1415A2" w14:paraId="69B02480" w14:textId="77777777">
        <w:trPr>
          <w:trHeight w:val="1615"/>
        </w:trPr>
        <w:tc>
          <w:tcPr>
            <w:tcW w:w="2943" w:type="dxa"/>
            <w:shd w:val="clear" w:color="auto" w:fill="F3F3F3"/>
            <w:tcMar/>
          </w:tcPr>
          <w:p w:rsidR="009C5AB9" w:rsidP="00C3480F" w:rsidRDefault="009C5AB9" w14:paraId="1D9E1A68" w14:textId="7777777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</w:t>
            </w:r>
            <w:r w:rsidR="00134EB9">
              <w:rPr>
                <w:b/>
                <w:bCs/>
              </w:rPr>
              <w:t xml:space="preserve">(og faglige konflikter) </w:t>
            </w:r>
            <w:r>
              <w:rPr>
                <w:b/>
                <w:bCs/>
              </w:rPr>
              <w:t>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  <w:tcMar/>
          </w:tcPr>
          <w:p w:rsidR="009C5AB9" w:rsidP="00C3480F" w:rsidRDefault="009C5AB9" w14:paraId="6A06DA1B" w14:textId="149A80B1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D8EFE62">
              <w:rPr/>
              <w:t xml:space="preserve">x</w:t>
            </w:r>
            <w:r w:rsidR="00A61C28">
              <w:rPr/>
              <w:t xml:space="preserve">  Stor</w:t>
            </w:r>
            <w:r w:rsidR="00A61C28">
              <w:rPr/>
              <w:t xml:space="preserve">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C5AB9">
              <w:rPr/>
              <w:t xml:space="preserve"> </w:t>
            </w:r>
            <w:r w:rsidR="53893143">
              <w:rPr/>
              <w:t xml:space="preserve">x</w:t>
            </w:r>
            <w:r w:rsidR="009C5AB9">
              <w:rPr/>
              <w:t xml:space="preserve"> </w:t>
            </w:r>
            <w:r w:rsidR="009C5AB9">
              <w:rPr/>
              <w:t xml:space="preserve">Enighet</w:t>
            </w:r>
            <w:r w:rsidR="009C5AB9">
              <w:rPr/>
              <w:t xml:space="preserve">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C5AB9">
              <w:rPr/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C5AB9">
              <w:rPr/>
              <w:t xml:space="preserve">  Ingen enighet</w:t>
            </w:r>
          </w:p>
          <w:p w:rsidR="009C5AB9" w:rsidP="002229D3" w:rsidRDefault="009C5AB9" w14:paraId="5C389B36" w14:textId="77777777">
            <w:pPr>
              <w:spacing w:before="40"/>
              <w:ind w:left="108"/>
            </w:pPr>
            <w:r w:rsidRPr="2BF949BA" w:rsidR="009C5AB9">
              <w:rPr>
                <w:sz w:val="16"/>
                <w:szCs w:val="16"/>
              </w:rPr>
              <w:t>Faglig uenighet begrunnes og beskrives.</w:t>
            </w:r>
            <w:r w:rsidRPr="2BF949BA" w:rsidR="00C05AB7">
              <w:rPr>
                <w:sz w:val="16"/>
                <w:szCs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hAnsi="MS Mincho" w:eastAsia="MS Mincho" w:cs="MS Mincho"/>
              </w:rPr>
              <w:t>     </w:t>
            </w:r>
            <w:r w:rsidR="00C05AB7">
              <w:fldChar w:fldCharType="end"/>
            </w:r>
          </w:p>
          <w:p w:rsidRPr="00694A6B" w:rsidR="00694A6B" w:rsidP="2D1415A2" w:rsidRDefault="00694A6B" w14:paraId="3DEEC669" w14:textId="4B255977">
            <w:pPr>
              <w:pStyle w:val="Normal"/>
              <w:suppressLineNumbers w:val="0"/>
              <w:bidi w:val="0"/>
              <w:spacing w:before="40" w:beforeAutospacing="off" w:after="0" w:afterAutospacing="off" w:line="259" w:lineRule="auto"/>
              <w:ind w:left="108" w:right="0"/>
              <w:jc w:val="left"/>
              <w:rPr>
                <w:color w:val="auto"/>
              </w:rPr>
            </w:pPr>
            <w:r w:rsidRPr="2D1415A2" w:rsidR="767B9B9E">
              <w:rPr>
                <w:color w:val="auto"/>
              </w:rPr>
              <w:t>Det har vært noe uenighet om hvorvidt prosedyren skal omhandle kirurgiske thoraxdren eller også pigtaildren. Vi har konkludert med at den kun skal gjelde kirurgiske thor</w:t>
            </w:r>
            <w:r w:rsidRPr="2D1415A2" w:rsidR="56D0CBC2">
              <w:rPr>
                <w:color w:val="auto"/>
              </w:rPr>
              <w:t xml:space="preserve">axdren, da pigtaildren ofte omhandler medisinske tilstander, samt andre tømme-regimer enn ved innleggelse av kirurgiske thoraxdren. Mer litteratur vil i så fall trenges på området. </w:t>
            </w:r>
          </w:p>
        </w:tc>
      </w:tr>
      <w:tr w:rsidR="009C5AB9" w:rsidTr="2D1415A2" w14:paraId="5468A655" w14:textId="77777777">
        <w:trPr>
          <w:trHeight w:val="649"/>
        </w:trPr>
        <w:tc>
          <w:tcPr>
            <w:tcW w:w="7172" w:type="dxa"/>
            <w:gridSpan w:val="2"/>
            <w:tcMar/>
          </w:tcPr>
          <w:p w:rsidR="00C05AB7" w:rsidP="00C3480F" w:rsidRDefault="00C3480F" w14:paraId="28FBCEA5" w14:textId="77777777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P="00C3480F" w:rsidRDefault="009C5AB9" w14:paraId="17AD0810" w14:textId="77777777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name="Tekst15" w:id="4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  <w:r w:rsidR="000E6E0F">
              <w:t>Stine Molvær Torstensen/Janne Grete Myklebust</w:t>
            </w:r>
          </w:p>
        </w:tc>
        <w:tc>
          <w:tcPr>
            <w:tcW w:w="1555" w:type="dxa"/>
            <w:gridSpan w:val="3"/>
            <w:tcMar/>
          </w:tcPr>
          <w:p w:rsidR="009C5AB9" w:rsidP="00C3480F" w:rsidRDefault="009C5AB9" w14:paraId="5AAF3E5B" w14:textId="77777777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P="00C3480F" w:rsidRDefault="009C5AB9" w14:paraId="3656B9AB" w14:textId="77777777">
            <w:pPr>
              <w:pStyle w:val="Brdtekst"/>
              <w:spacing w:after="0"/>
              <w:ind w:left="108"/>
            </w:pPr>
          </w:p>
        </w:tc>
        <w:tc>
          <w:tcPr>
            <w:tcW w:w="1695" w:type="dxa"/>
            <w:tcMar/>
          </w:tcPr>
          <w:p w:rsidR="009C5AB9" w:rsidP="00C3480F" w:rsidRDefault="009C5AB9" w14:paraId="592AAAB9" w14:textId="77777777">
            <w:pPr>
              <w:pStyle w:val="Brdtekst"/>
              <w:tabs>
                <w:tab w:val="left" w:pos="1734"/>
              </w:tabs>
              <w:spacing w:after="0"/>
              <w:ind w:left="108"/>
            </w:pPr>
            <w:r w:rsidR="009C5AB9">
              <w:rPr/>
              <w:t>Dato:</w:t>
            </w:r>
          </w:p>
          <w:p w:rsidR="009C5AB9" w:rsidP="734DB2DF" w:rsidRDefault="000E6E0F" w14:paraId="7DA8CCEE" w14:textId="77996246">
            <w:pPr>
              <w:pStyle w:val="Brdtekst"/>
              <w:suppressLineNumbers w:val="0"/>
              <w:tabs>
                <w:tab w:val="left" w:leader="none" w:pos="1734"/>
              </w:tabs>
              <w:bidi w:val="0"/>
              <w:spacing w:before="0" w:beforeAutospacing="off" w:after="0" w:afterAutospacing="off" w:line="259" w:lineRule="auto"/>
              <w:ind w:left="108" w:right="0"/>
              <w:jc w:val="left"/>
              <w:rPr>
                <w:color w:val="auto"/>
              </w:rPr>
            </w:pPr>
            <w:r w:rsidRPr="734DB2DF" w:rsidR="224650AF">
              <w:rPr>
                <w:color w:val="auto"/>
              </w:rPr>
              <w:t>15.01.2025</w:t>
            </w:r>
          </w:p>
        </w:tc>
      </w:tr>
    </w:tbl>
    <w:p w:rsidRPr="007F7B64" w:rsidR="009C5AB9" w:rsidP="007F7B64" w:rsidRDefault="009C5AB9" w14:paraId="45FB0818" w14:textId="77777777">
      <w:pPr>
        <w:tabs>
          <w:tab w:val="left" w:pos="3204"/>
        </w:tabs>
        <w:rPr>
          <w:sz w:val="2"/>
          <w:szCs w:val="2"/>
        </w:rPr>
      </w:pPr>
    </w:p>
    <w:sectPr w:rsidRPr="007F7B64" w:rsidR="009C5AB9" w:rsidSect="007F7B64">
      <w:footerReference w:type="default" r:id="rId13"/>
      <w:endnotePr>
        <w:numFmt w:val="decimal"/>
      </w:endnotePr>
      <w:type w:val="nextColumn"/>
      <w:pgSz w:w="11907" w:h="16840" w:orient="portrait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D05" w:rsidP="007F7B64" w:rsidRDefault="00A06D05" w14:paraId="049F31CB" w14:textId="77777777">
      <w:r>
        <w:separator/>
      </w:r>
    </w:p>
  </w:endnote>
  <w:endnote w:type="continuationSeparator" w:id="0">
    <w:p w:rsidR="00A06D05" w:rsidP="007F7B64" w:rsidRDefault="00A06D05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F11010" w:rsidTr="00844F4C" w14:paraId="5091DF24" w14:textId="77777777">
      <w:tc>
        <w:tcPr>
          <w:tcW w:w="2270" w:type="pct"/>
          <w:gridSpan w:val="2"/>
        </w:tcPr>
        <w:p w:rsidR="00F11010" w:rsidP="00844F4C" w:rsidRDefault="00F11010" w14:paraId="39222EF4" w14:textId="7777777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Dokument2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F11010" w:rsidP="007F7B64" w:rsidRDefault="00F11010" w14:paraId="58A4670A" w14:textId="7777777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F11010" w:rsidP="007F7B64" w:rsidRDefault="00F11010" w14:paraId="2C2B75FF" w14:textId="7777777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F11010" w:rsidTr="00844F4C" w14:paraId="63829533" w14:textId="77777777">
      <w:tc>
        <w:tcPr>
          <w:tcW w:w="440" w:type="pct"/>
        </w:tcPr>
        <w:p w:rsidR="00F11010" w:rsidP="00844F4C" w:rsidRDefault="00F11010" w14:paraId="3CFE4175" w14:textId="7777777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F11010" w:rsidP="007F7B64" w:rsidRDefault="00F11010" w14:paraId="760A1035" w14:textId="7777777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F11010" w:rsidP="007F7B64" w:rsidRDefault="00F11010" w14:paraId="4B99056E" w14:textId="77777777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F11010" w:rsidP="00510842" w:rsidRDefault="00F11010" w14:paraId="66861F06" w14:textId="7777777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Dato:Nov 2023</w:t>
          </w:r>
        </w:p>
      </w:tc>
      <w:tc>
        <w:tcPr>
          <w:tcW w:w="515" w:type="pct"/>
        </w:tcPr>
        <w:p w:rsidR="00F11010" w:rsidP="00844F4C" w:rsidRDefault="00F11010" w14:paraId="103D4ED3" w14:textId="7777777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0594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0594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Pr="007F7B64" w:rsidR="00F11010" w:rsidRDefault="00F11010" w14:paraId="1299C43A" w14:textId="77777777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D05" w:rsidP="007F7B64" w:rsidRDefault="00A06D05" w14:paraId="62486C05" w14:textId="77777777">
      <w:r>
        <w:separator/>
      </w:r>
    </w:p>
  </w:footnote>
  <w:footnote w:type="continuationSeparator" w:id="0">
    <w:p w:rsidR="00A06D05" w:rsidP="007F7B64" w:rsidRDefault="00A06D05" w14:paraId="4101652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6966566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trackRevisions w:val="false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14"/>
    <w:rsid w:val="00015BC7"/>
    <w:rsid w:val="00021335"/>
    <w:rsid w:val="000E6E0F"/>
    <w:rsid w:val="000F4622"/>
    <w:rsid w:val="00134EB9"/>
    <w:rsid w:val="00176782"/>
    <w:rsid w:val="002229D3"/>
    <w:rsid w:val="00223D14"/>
    <w:rsid w:val="00321CA8"/>
    <w:rsid w:val="0032294C"/>
    <w:rsid w:val="00436FA5"/>
    <w:rsid w:val="00510842"/>
    <w:rsid w:val="00694A6B"/>
    <w:rsid w:val="006C4267"/>
    <w:rsid w:val="007650FD"/>
    <w:rsid w:val="007F7B64"/>
    <w:rsid w:val="00813FCA"/>
    <w:rsid w:val="00844F4C"/>
    <w:rsid w:val="0085677E"/>
    <w:rsid w:val="008C3038"/>
    <w:rsid w:val="008D68BD"/>
    <w:rsid w:val="00941CF7"/>
    <w:rsid w:val="009C5AB9"/>
    <w:rsid w:val="009D798F"/>
    <w:rsid w:val="00A00514"/>
    <w:rsid w:val="00A05946"/>
    <w:rsid w:val="00A06D05"/>
    <w:rsid w:val="00A61C28"/>
    <w:rsid w:val="00A958A7"/>
    <w:rsid w:val="00AF1BF5"/>
    <w:rsid w:val="00B85587"/>
    <w:rsid w:val="00BF19C5"/>
    <w:rsid w:val="00C05AB7"/>
    <w:rsid w:val="00C24C9D"/>
    <w:rsid w:val="00C3480F"/>
    <w:rsid w:val="00C74BB8"/>
    <w:rsid w:val="00C759B6"/>
    <w:rsid w:val="00CA5584"/>
    <w:rsid w:val="00D842AF"/>
    <w:rsid w:val="00F11010"/>
    <w:rsid w:val="01C31FCD"/>
    <w:rsid w:val="03033454"/>
    <w:rsid w:val="03294E4B"/>
    <w:rsid w:val="05597960"/>
    <w:rsid w:val="067E58EE"/>
    <w:rsid w:val="077689DC"/>
    <w:rsid w:val="08252E53"/>
    <w:rsid w:val="08272F55"/>
    <w:rsid w:val="0C7F3C4C"/>
    <w:rsid w:val="0D8EFE62"/>
    <w:rsid w:val="0E6560F3"/>
    <w:rsid w:val="0F4D3C28"/>
    <w:rsid w:val="100DDAAE"/>
    <w:rsid w:val="117B5F59"/>
    <w:rsid w:val="12BA041B"/>
    <w:rsid w:val="133A3336"/>
    <w:rsid w:val="1411F881"/>
    <w:rsid w:val="14E679AB"/>
    <w:rsid w:val="154D75C6"/>
    <w:rsid w:val="17DD5635"/>
    <w:rsid w:val="17F528EE"/>
    <w:rsid w:val="1996A4FC"/>
    <w:rsid w:val="1A281B1C"/>
    <w:rsid w:val="1A92736E"/>
    <w:rsid w:val="1B37625D"/>
    <w:rsid w:val="1B45EF5B"/>
    <w:rsid w:val="1BAE7B8E"/>
    <w:rsid w:val="1C19CB0E"/>
    <w:rsid w:val="1D408D9D"/>
    <w:rsid w:val="1F0DE455"/>
    <w:rsid w:val="1F4F69B8"/>
    <w:rsid w:val="21224B38"/>
    <w:rsid w:val="212ABE0E"/>
    <w:rsid w:val="224650AF"/>
    <w:rsid w:val="22DBB7A2"/>
    <w:rsid w:val="24676CC4"/>
    <w:rsid w:val="25CFC9BF"/>
    <w:rsid w:val="26E0DD5E"/>
    <w:rsid w:val="27C621E7"/>
    <w:rsid w:val="2818FC94"/>
    <w:rsid w:val="286FEDD7"/>
    <w:rsid w:val="29C650BC"/>
    <w:rsid w:val="2BDB51CE"/>
    <w:rsid w:val="2BF949BA"/>
    <w:rsid w:val="2C67EE5E"/>
    <w:rsid w:val="2CC994E4"/>
    <w:rsid w:val="2D1415A2"/>
    <w:rsid w:val="2D41BABE"/>
    <w:rsid w:val="2DABFB99"/>
    <w:rsid w:val="2DBBE99D"/>
    <w:rsid w:val="2F0714BB"/>
    <w:rsid w:val="2F733CEE"/>
    <w:rsid w:val="30565CC7"/>
    <w:rsid w:val="30DB0467"/>
    <w:rsid w:val="3121BED7"/>
    <w:rsid w:val="31BED1BC"/>
    <w:rsid w:val="31F7426D"/>
    <w:rsid w:val="32BD8E3C"/>
    <w:rsid w:val="33AB11F1"/>
    <w:rsid w:val="33EBD8D1"/>
    <w:rsid w:val="34A7686B"/>
    <w:rsid w:val="34E3BFCB"/>
    <w:rsid w:val="361E3079"/>
    <w:rsid w:val="3765851A"/>
    <w:rsid w:val="37F3A3AB"/>
    <w:rsid w:val="3A88298B"/>
    <w:rsid w:val="3B2E037B"/>
    <w:rsid w:val="3C2DF0C8"/>
    <w:rsid w:val="3C7B5C13"/>
    <w:rsid w:val="3CCDA920"/>
    <w:rsid w:val="3ECA9FED"/>
    <w:rsid w:val="3EF985D7"/>
    <w:rsid w:val="3F6A3A9E"/>
    <w:rsid w:val="402EE911"/>
    <w:rsid w:val="42A8E225"/>
    <w:rsid w:val="433BA38F"/>
    <w:rsid w:val="45CD060E"/>
    <w:rsid w:val="45F689C3"/>
    <w:rsid w:val="473426B9"/>
    <w:rsid w:val="4777A3E9"/>
    <w:rsid w:val="47900C9A"/>
    <w:rsid w:val="479D8F94"/>
    <w:rsid w:val="48180A89"/>
    <w:rsid w:val="49BA10AB"/>
    <w:rsid w:val="49F5CDC1"/>
    <w:rsid w:val="4AF7CA84"/>
    <w:rsid w:val="4C7803E2"/>
    <w:rsid w:val="4DDB93F4"/>
    <w:rsid w:val="4E05957F"/>
    <w:rsid w:val="4E08A79D"/>
    <w:rsid w:val="4E79D4E8"/>
    <w:rsid w:val="4F82CD02"/>
    <w:rsid w:val="4FB0A91B"/>
    <w:rsid w:val="519028B0"/>
    <w:rsid w:val="5281C184"/>
    <w:rsid w:val="52CC1FD7"/>
    <w:rsid w:val="53090735"/>
    <w:rsid w:val="53893143"/>
    <w:rsid w:val="53E4BC20"/>
    <w:rsid w:val="558E8293"/>
    <w:rsid w:val="55A26E85"/>
    <w:rsid w:val="56C055F5"/>
    <w:rsid w:val="56D0CBC2"/>
    <w:rsid w:val="57A22F72"/>
    <w:rsid w:val="57CFD07C"/>
    <w:rsid w:val="580A065E"/>
    <w:rsid w:val="5897959D"/>
    <w:rsid w:val="5A7B0536"/>
    <w:rsid w:val="5B73EFFC"/>
    <w:rsid w:val="5D31796A"/>
    <w:rsid w:val="60BE4752"/>
    <w:rsid w:val="61AFF6D9"/>
    <w:rsid w:val="61CA2D61"/>
    <w:rsid w:val="62CD0823"/>
    <w:rsid w:val="6306D97E"/>
    <w:rsid w:val="638E1F18"/>
    <w:rsid w:val="63E9479E"/>
    <w:rsid w:val="64452ED5"/>
    <w:rsid w:val="67910E69"/>
    <w:rsid w:val="68298EDA"/>
    <w:rsid w:val="69E56AC4"/>
    <w:rsid w:val="69EC1E7D"/>
    <w:rsid w:val="6DCAA6D1"/>
    <w:rsid w:val="6EAE7957"/>
    <w:rsid w:val="6EDA8923"/>
    <w:rsid w:val="6FA770D7"/>
    <w:rsid w:val="717A8560"/>
    <w:rsid w:val="725349FF"/>
    <w:rsid w:val="734DB2DF"/>
    <w:rsid w:val="73BAB66A"/>
    <w:rsid w:val="767B9B9E"/>
    <w:rsid w:val="76D90507"/>
    <w:rsid w:val="77A6EC5C"/>
    <w:rsid w:val="793D6A09"/>
    <w:rsid w:val="7B0801E5"/>
    <w:rsid w:val="7B8A0D5F"/>
    <w:rsid w:val="7B9C8552"/>
    <w:rsid w:val="7BC83262"/>
    <w:rsid w:val="7BF19DBB"/>
    <w:rsid w:val="7D0EF420"/>
    <w:rsid w:val="7D6BB262"/>
    <w:rsid w:val="7D8CC2B8"/>
    <w:rsid w:val="7E75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type="gradient" color="#9cbee0" color2="#bbd5f0">
        <o:fill v:ext="view" type="gradientUnscaled"/>
      </v:fill>
      <v:stroke weight="1.25pt" color="#739cc3"/>
    </o:shapedefaults>
    <o:shapelayout v:ext="edit">
      <o:idmap v:ext="edit" data="1"/>
    </o:shapelayout>
  </w:shapeDefaults>
  <w:decimalSymbol w:val="."/>
  <w:listSeparator w:val=","/>
  <w14:docId w14:val="4EE01724"/>
  <w15:docId w15:val="{3FD47FE8-1849-47EB-A570-FF253B2299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nh1" w:customStyle="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7F7B6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ehandbok.ous-hf.no/Modules/Module_136/handbook_view.aspx?documentId=38645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grni.OUS\AppData\Local\Microsoft\Windows\Temporary%20Internet%20Files\Content.IE5\14IK9LEZ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BBE1FD4F874FA8403C64F44A5313" ma:contentTypeVersion="4" ma:contentTypeDescription="Create a new document." ma:contentTypeScope="" ma:versionID="01d0d0c5e88c4853858a8bd93db93300">
  <xsd:schema xmlns:xsd="http://www.w3.org/2001/XMLSchema" xmlns:xs="http://www.w3.org/2001/XMLSchema" xmlns:p="http://schemas.microsoft.com/office/2006/metadata/properties" xmlns:ns2="68eaad3a-d6a9-4392-adfe-b44224996ef0" targetNamespace="http://schemas.microsoft.com/office/2006/metadata/properties" ma:root="true" ma:fieldsID="da55954ac7a1d4201e3a42654da77b88" ns2:_="">
    <xsd:import namespace="68eaad3a-d6a9-4392-adfe-b44224996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aad3a-d6a9-4392-adfe-b44224996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F5876-75C7-41CC-B484-04E21FAA0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825D2-3DE6-464B-9BD8-85745B0C4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aad3a-d6a9-4392-adfe-b44224996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F7565-22E2-4736-AA65-D602FB35E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00CD8-6FD4-4D89-97AC-C42F90CEACC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AGREE+metoderapport+v5.dot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Company>Aker Universitetssykehus 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 Högvall</dc:creator>
  <lastModifiedBy>Stine Molvær Torstensen</lastModifiedBy>
  <revision>11</revision>
  <lastPrinted>2012-09-20T09:18:00.0000000Z</lastPrinted>
  <dcterms:created xsi:type="dcterms:W3CDTF">2024-12-16T07:03:00.0000000Z</dcterms:created>
  <dcterms:modified xsi:type="dcterms:W3CDTF">2025-02-06T08:37:16.9714186Z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  <property fmtid="{D5CDD505-2E9C-101B-9397-08002B2CF9AE}" pid="3" name="ContentTypeId">
    <vt:lpwstr>0x010100DE9FBBE1FD4F874FA8403C64F44A5313</vt:lpwstr>
  </property>
</Properties>
</file>