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5637"/>
        <w:gridCol w:w="5103"/>
      </w:tblGrid>
      <w:tr w:rsidR="004846E4">
        <w:tc>
          <w:tcPr>
            <w:tcW w:w="5637" w:type="dxa"/>
          </w:tcPr>
          <w:p w:rsidR="004846E4" w:rsidRDefault="00842497">
            <w:pPr>
              <w:pStyle w:val="Tittel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925320" cy="401320"/>
                  <wp:effectExtent l="0" t="0" r="0" b="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bottom"/>
          </w:tcPr>
          <w:p w:rsidR="004846E4" w:rsidRDefault="004846E4" w:rsidP="0092288B">
            <w:pPr>
              <w:pStyle w:val="Topptekst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r w:rsidR="0092288B">
              <w:rPr>
                <w:sz w:val="20"/>
              </w:rPr>
              <w:t>7.3</w:t>
            </w:r>
            <w:r w:rsidR="00194184" w:rsidRPr="00194184">
              <w:rPr>
                <w:sz w:val="20"/>
              </w:rPr>
              <w:t xml:space="preserve"> Analyseprosesser, MIK  </w:t>
            </w:r>
            <w:r w:rsidR="00194184">
              <w:rPr>
                <w:sz w:val="20"/>
              </w:rPr>
              <w:t>(Dok.ID: 1606)</w:t>
            </w:r>
          </w:p>
        </w:tc>
      </w:tr>
      <w:tr w:rsidR="004846E4">
        <w:trPr>
          <w:trHeight w:val="801"/>
        </w:trPr>
        <w:tc>
          <w:tcPr>
            <w:tcW w:w="10740" w:type="dxa"/>
            <w:gridSpan w:val="2"/>
            <w:vAlign w:val="bottom"/>
          </w:tcPr>
          <w:p w:rsidR="00194184" w:rsidRDefault="00194184" w:rsidP="00194184">
            <w:pPr>
              <w:pStyle w:val="Vanliginnrykk"/>
              <w:ind w:left="0"/>
              <w:rPr>
                <w:b/>
                <w:sz w:val="28"/>
              </w:rPr>
            </w:pPr>
          </w:p>
          <w:p w:rsidR="004846E4" w:rsidRDefault="00194184" w:rsidP="00194184">
            <w:pPr>
              <w:pStyle w:val="Vanliginnrykk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METODEOVERSIKT</w:t>
            </w:r>
            <w:r w:rsidR="00A253D6">
              <w:rPr>
                <w:b/>
                <w:sz w:val="28"/>
              </w:rPr>
              <w:t>,</w:t>
            </w:r>
            <w:r w:rsidR="00421F85">
              <w:rPr>
                <w:b/>
                <w:sz w:val="28"/>
              </w:rPr>
              <w:t xml:space="preserve"> </w:t>
            </w:r>
            <w:r w:rsidR="00A253D6">
              <w:rPr>
                <w:b/>
                <w:sz w:val="28"/>
              </w:rPr>
              <w:t>SERO</w:t>
            </w:r>
          </w:p>
          <w:p w:rsidR="00194184" w:rsidRDefault="00194184" w:rsidP="00194184">
            <w:pPr>
              <w:pStyle w:val="Vanliginnrykk"/>
              <w:ind w:left="0"/>
              <w:rPr>
                <w:sz w:val="28"/>
              </w:rPr>
            </w:pPr>
          </w:p>
        </w:tc>
      </w:tr>
    </w:tbl>
    <w:p w:rsidR="00194184" w:rsidRPr="00194184" w:rsidRDefault="00194184" w:rsidP="00194184">
      <w:pPr>
        <w:rPr>
          <w:b/>
        </w:rPr>
      </w:pPr>
      <w:r w:rsidRPr="00194184">
        <w:rPr>
          <w:b/>
        </w:rPr>
        <w:t>Metodeoversikt</w:t>
      </w:r>
      <w:r>
        <w:rPr>
          <w:b/>
        </w:rPr>
        <w:t xml:space="preserve"> akkrediterte metoder</w:t>
      </w:r>
    </w:p>
    <w:tbl>
      <w:tblPr>
        <w:tblW w:w="15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701"/>
        <w:gridCol w:w="1134"/>
        <w:gridCol w:w="3402"/>
        <w:gridCol w:w="993"/>
        <w:gridCol w:w="1200"/>
        <w:gridCol w:w="2060"/>
        <w:gridCol w:w="1134"/>
        <w:gridCol w:w="992"/>
        <w:gridCol w:w="1033"/>
      </w:tblGrid>
      <w:tr w:rsidR="00A96C69" w:rsidRPr="00194184" w:rsidTr="00E81E82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  <w:bCs/>
              </w:rPr>
              <w:id w:val="-1309007177"/>
              <w:placeholder>
                <w:docPart w:val="3282A8A920934F989941B76A4AE76ACC"/>
              </w:placeholder>
            </w:sdtPr>
            <w:sdtEndPr>
              <w:rPr>
                <w:bCs w:val="0"/>
              </w:rPr>
            </w:sdtEndPr>
            <w:sdtContent>
              <w:p w:rsidR="00194184" w:rsidRPr="00194184" w:rsidRDefault="00194184" w:rsidP="00194184">
                <w:pPr>
                  <w:rPr>
                    <w:b/>
                    <w:bCs/>
                  </w:rPr>
                </w:pPr>
                <w:r w:rsidRPr="00194184">
                  <w:rPr>
                    <w:b/>
                    <w:bCs/>
                  </w:rPr>
                  <w:t>Objekt</w:t>
                </w:r>
              </w:p>
              <w:p w:rsidR="00194184" w:rsidRPr="00194184" w:rsidRDefault="00194184" w:rsidP="00194184">
                <w:pPr>
                  <w:rPr>
                    <w:b/>
                    <w:sz w:val="14"/>
                  </w:rPr>
                </w:pPr>
                <w:r w:rsidRPr="00194184">
                  <w:rPr>
                    <w:b/>
                    <w:sz w:val="18"/>
                  </w:rPr>
                  <w:t>(Prøvingsmateriale</w:t>
                </w:r>
                <w:r w:rsidRPr="00194184">
                  <w:rPr>
                    <w:b/>
                    <w:sz w:val="14"/>
                  </w:rPr>
                  <w:t>/</w:t>
                </w:r>
              </w:p>
              <w:p w:rsidR="00194184" w:rsidRPr="00194184" w:rsidRDefault="00194184" w:rsidP="00194184">
                <w:pPr>
                  <w:rPr>
                    <w:b/>
                  </w:rPr>
                </w:pPr>
                <w:r w:rsidRPr="00194184">
                  <w:rPr>
                    <w:b/>
                    <w:sz w:val="18"/>
                  </w:rPr>
                  <w:t>matriks/testobjekt)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</w:rPr>
              <w:id w:val="616263846"/>
              <w:placeholder>
                <w:docPart w:val="3282A8A920934F989941B76A4AE76ACC"/>
              </w:placeholder>
            </w:sdtPr>
            <w:sdtEndPr/>
            <w:sdtContent>
              <w:p w:rsidR="00194184" w:rsidRPr="00194184" w:rsidRDefault="00194184" w:rsidP="00194184">
                <w:pPr>
                  <w:rPr>
                    <w:b/>
                  </w:rPr>
                </w:pPr>
                <w:r w:rsidRPr="00194184">
                  <w:rPr>
                    <w:b/>
                  </w:rPr>
                  <w:t>Parameter</w:t>
                </w:r>
              </w:p>
              <w:p w:rsidR="00194184" w:rsidRPr="00194184" w:rsidRDefault="00194184" w:rsidP="00194184">
                <w:pPr>
                  <w:rPr>
                    <w:b/>
                  </w:rPr>
                </w:pPr>
                <w:r w:rsidRPr="00194184">
                  <w:rPr>
                    <w:b/>
                    <w:sz w:val="16"/>
                  </w:rPr>
                  <w:t>(Prøvings-/analyseparameter)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  <w:bCs/>
              </w:rPr>
              <w:id w:val="1053806326"/>
              <w:placeholder>
                <w:docPart w:val="3282A8A920934F989941B76A4AE76ACC"/>
              </w:placeholder>
            </w:sdtPr>
            <w:sdtEndPr/>
            <w:sdtContent>
              <w:p w:rsidR="00194184" w:rsidRPr="00194184" w:rsidRDefault="00194184" w:rsidP="00194184">
                <w:pPr>
                  <w:rPr>
                    <w:b/>
                    <w:bCs/>
                  </w:rPr>
                </w:pPr>
                <w:r w:rsidRPr="00194184">
                  <w:rPr>
                    <w:b/>
                    <w:bCs/>
                  </w:rPr>
                  <w:t>Referanse</w:t>
                </w:r>
                <w:r w:rsidRPr="00194184">
                  <w:rPr>
                    <w:b/>
                    <w:bCs/>
                    <w:vertAlign w:val="superscript"/>
                  </w:rPr>
                  <w:footnoteReference w:id="1"/>
                </w:r>
              </w:p>
            </w:sdtContent>
          </w:sdt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</w:rPr>
              <w:id w:val="-1410452297"/>
              <w:placeholder>
                <w:docPart w:val="3282A8A920934F989941B76A4AE76ACC"/>
              </w:placeholder>
            </w:sdtPr>
            <w:sdtEndPr/>
            <w:sdtContent>
              <w:p w:rsidR="00194184" w:rsidRPr="00194184" w:rsidRDefault="00A96C69" w:rsidP="00194184">
                <w:pPr>
                  <w:rPr>
                    <w:b/>
                  </w:rPr>
                </w:pPr>
                <w:r>
                  <w:rPr>
                    <w:b/>
                  </w:rPr>
                  <w:t>Måle</w:t>
                </w:r>
                <w:r w:rsidR="00194184" w:rsidRPr="00194184">
                  <w:rPr>
                    <w:b/>
                  </w:rPr>
                  <w:t>prinsipp</w:t>
                </w:r>
                <w:r w:rsidR="00194184" w:rsidRPr="00194184">
                  <w:rPr>
                    <w:b/>
                    <w:vertAlign w:val="superscript"/>
                  </w:rPr>
                  <w:footnoteReference w:id="2"/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</w:rPr>
              <w:id w:val="-1637400240"/>
              <w:placeholder>
                <w:docPart w:val="3282A8A920934F989941B76A4AE76ACC"/>
              </w:placeholder>
            </w:sdtPr>
            <w:sdtEndPr/>
            <w:sdtContent>
              <w:p w:rsidR="00194184" w:rsidRPr="00194184" w:rsidRDefault="00194184" w:rsidP="00194184">
                <w:pPr>
                  <w:rPr>
                    <w:b/>
                  </w:rPr>
                </w:pPr>
                <w:r w:rsidRPr="00194184">
                  <w:rPr>
                    <w:b/>
                  </w:rPr>
                  <w:t>Intern metode- identitet</w:t>
                </w:r>
                <w:r w:rsidRPr="00194184">
                  <w:rPr>
                    <w:b/>
                    <w:vertAlign w:val="superscript"/>
                  </w:rPr>
                  <w:footnoteReference w:id="3"/>
                </w:r>
              </w:p>
            </w:sdtContent>
          </w:sdt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  <w:szCs w:val="22"/>
              </w:rPr>
              <w:id w:val="-1856652872"/>
              <w:placeholder>
                <w:docPart w:val="3282A8A920934F989941B76A4AE76ACC"/>
              </w:placeholder>
            </w:sdtPr>
            <w:sdtEndPr/>
            <w:sdtContent>
              <w:p w:rsidR="00194184" w:rsidRPr="005A4B0D" w:rsidRDefault="00194184" w:rsidP="00194184">
                <w:pPr>
                  <w:rPr>
                    <w:b/>
                    <w:szCs w:val="22"/>
                  </w:rPr>
                </w:pPr>
                <w:r w:rsidRPr="005A4B0D">
                  <w:rPr>
                    <w:b/>
                    <w:szCs w:val="22"/>
                  </w:rPr>
                  <w:t>Antall prøver pr. år</w:t>
                </w:r>
                <w:r w:rsidR="005A132E" w:rsidRPr="005A4B0D">
                  <w:rPr>
                    <w:b/>
                    <w:szCs w:val="22"/>
                  </w:rPr>
                  <w:t>*</w:t>
                </w:r>
              </w:p>
            </w:sdtContent>
          </w:sdt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84" w:rsidRPr="00194184" w:rsidRDefault="000B47AC" w:rsidP="00194184">
            <w:pPr>
              <w:rPr>
                <w:b/>
              </w:rPr>
            </w:pPr>
            <w:sdt>
              <w:sdtPr>
                <w:rPr>
                  <w:b/>
                </w:rPr>
                <w:id w:val="-1492630826"/>
                <w:placeholder>
                  <w:docPart w:val="3282A8A920934F989941B76A4AE76ACC"/>
                </w:placeholder>
              </w:sdtPr>
              <w:sdtEndPr/>
              <w:sdtContent>
                <w:r w:rsidR="00194184" w:rsidRPr="00194184">
                  <w:rPr>
                    <w:b/>
                  </w:rPr>
                  <w:t>Metodens måleområde</w:t>
                </w:r>
              </w:sdtContent>
            </w:sdt>
            <w:r w:rsidR="00194184" w:rsidRPr="00194184">
              <w:rPr>
                <w:b/>
                <w:vertAlign w:val="superscript"/>
              </w:rPr>
              <w:footnoteReference w:id="4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</w:rPr>
              <w:id w:val="-2089838244"/>
              <w:placeholder>
                <w:docPart w:val="3282A8A920934F989941B76A4AE76ACC"/>
              </w:placeholder>
            </w:sdtPr>
            <w:sdtEndPr/>
            <w:sdtContent>
              <w:p w:rsidR="00194184" w:rsidRPr="00194184" w:rsidRDefault="00194184" w:rsidP="00A253D6">
                <w:pPr>
                  <w:jc w:val="center"/>
                  <w:rPr>
                    <w:b/>
                  </w:rPr>
                </w:pPr>
                <w:r w:rsidRPr="00194184">
                  <w:rPr>
                    <w:b/>
                  </w:rPr>
                  <w:t>Måle- usikkerhet</w:t>
                </w:r>
                <w:r w:rsidRPr="00194184">
                  <w:rPr>
                    <w:b/>
                    <w:vertAlign w:val="superscript"/>
                  </w:rPr>
                  <w:footnoteReference w:id="5"/>
                </w:r>
              </w:p>
            </w:sdtContent>
          </w:sdt>
          <w:p w:rsidR="00194184" w:rsidRPr="00194184" w:rsidRDefault="00194184" w:rsidP="00A253D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</w:rPr>
              <w:id w:val="-1143815017"/>
              <w:placeholder>
                <w:docPart w:val="3282A8A920934F989941B76A4AE76ACC"/>
              </w:placeholder>
            </w:sdtPr>
            <w:sdtEndPr/>
            <w:sdtContent>
              <w:p w:rsidR="00194184" w:rsidRPr="00194184" w:rsidRDefault="00194184" w:rsidP="00A253D6">
                <w:pPr>
                  <w:jc w:val="center"/>
                  <w:rPr>
                    <w:b/>
                  </w:rPr>
                </w:pPr>
                <w:r w:rsidRPr="00194184">
                  <w:rPr>
                    <w:b/>
                  </w:rPr>
                  <w:t>Intern</w:t>
                </w:r>
              </w:p>
              <w:p w:rsidR="00194184" w:rsidRPr="00194184" w:rsidRDefault="00194184" w:rsidP="00A253D6">
                <w:pPr>
                  <w:jc w:val="center"/>
                  <w:rPr>
                    <w:b/>
                  </w:rPr>
                </w:pPr>
                <w:r w:rsidRPr="00194184">
                  <w:rPr>
                    <w:b/>
                  </w:rPr>
                  <w:t>kontroll</w:t>
                </w:r>
                <w:r w:rsidRPr="00194184">
                  <w:rPr>
                    <w:b/>
                    <w:vertAlign w:val="superscript"/>
                  </w:rPr>
                  <w:footnoteReference w:id="6"/>
                </w:r>
              </w:p>
            </w:sdtContent>
          </w:sdt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BA2A05" w:rsidRDefault="00194184" w:rsidP="00A253D6">
            <w:pPr>
              <w:jc w:val="center"/>
              <w:rPr>
                <w:b/>
              </w:rPr>
            </w:pPr>
            <w:r w:rsidRPr="00BA2A05">
              <w:rPr>
                <w:b/>
              </w:rPr>
              <w:t xml:space="preserve">Normal svartid </w:t>
            </w:r>
            <w:r w:rsidR="00BA2A05">
              <w:rPr>
                <w:b/>
              </w:rPr>
              <w:t xml:space="preserve"> </w:t>
            </w:r>
            <w:r w:rsidRPr="00BA2A05">
              <w:rPr>
                <w:b/>
                <w:sz w:val="20"/>
              </w:rPr>
              <w:t>(i dager)</w:t>
            </w:r>
            <w:r w:rsidR="00BA2A05">
              <w:rPr>
                <w:b/>
                <w:sz w:val="20"/>
                <w:vertAlign w:val="superscript"/>
              </w:rPr>
              <w:t>&amp;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/>
                <w:bCs/>
                <w:szCs w:val="22"/>
              </w:rPr>
              <w:t>Serum/</w:t>
            </w:r>
          </w:p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/>
                <w:bCs/>
                <w:szCs w:val="22"/>
              </w:rPr>
              <w:t>Spinalvæske (SPV)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/>
                <w:bCs/>
                <w:szCs w:val="22"/>
              </w:rPr>
              <w:t>Borrelia IgG/IgM</w:t>
            </w:r>
            <w:r>
              <w:rPr>
                <w:rFonts w:asciiTheme="minorHAnsi" w:hAnsiTheme="minorHAnsi"/>
                <w:bCs/>
                <w:szCs w:val="22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 w:cs="Helvetica"/>
                <w:color w:val="333333"/>
                <w:szCs w:val="22"/>
              </w:rPr>
              <w:t>Kjemiluminescensimmunoanalyse</w:t>
            </w:r>
            <w:r w:rsidRPr="002A6588">
              <w:rPr>
                <w:rFonts w:asciiTheme="minorHAnsi" w:hAnsiTheme="minorHAnsi"/>
                <w:bCs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Cs w:val="22"/>
              </w:rPr>
              <w:t>-</w:t>
            </w:r>
            <w:r w:rsidRPr="002A6588">
              <w:rPr>
                <w:rFonts w:asciiTheme="minorHAnsi" w:hAnsiTheme="minorHAnsi"/>
                <w:bCs/>
                <w:szCs w:val="22"/>
              </w:rPr>
              <w:t>CLIA (Liaison)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/>
                <w:bCs/>
                <w:szCs w:val="22"/>
              </w:rPr>
              <w:t>24983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Default="00E81E82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1677/1435 (serum)</w:t>
            </w:r>
          </w:p>
          <w:p w:rsidR="00E81E82" w:rsidRPr="005A4B0D" w:rsidRDefault="00E81E82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840/847 (SPV)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cs="Arial"/>
                <w:szCs w:val="22"/>
              </w:rPr>
            </w:pPr>
            <w:r w:rsidRPr="002A6588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2A6588">
              <w:rPr>
                <w:rFonts w:cs="Arial"/>
                <w:szCs w:val="22"/>
              </w:rPr>
              <w:t>/</w:t>
            </w:r>
          </w:p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/>
                <w:bCs/>
                <w:szCs w:val="22"/>
              </w:rPr>
              <w:t>1-5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2A6588" w:rsidRDefault="00317325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cs="Arial"/>
                <w:szCs w:val="22"/>
              </w:rPr>
              <w:t>Borrlia IgG/IgM LINE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cs="Arial"/>
                <w:szCs w:val="22"/>
              </w:rPr>
              <w:t xml:space="preserve">Kvalitativ </w:t>
            </w:r>
            <w:r w:rsidR="00317325">
              <w:rPr>
                <w:rFonts w:cs="Arial"/>
                <w:szCs w:val="22"/>
              </w:rPr>
              <w:t>enzymatisk immunoblot (CARL</w:t>
            </w:r>
            <w:r w:rsidRPr="002A6588">
              <w:rPr>
                <w:rFonts w:cs="Arial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/>
                <w:bCs/>
                <w:szCs w:val="22"/>
              </w:rPr>
              <w:t>21901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E81E82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9/8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cs="Arial"/>
                <w:szCs w:val="22"/>
              </w:rPr>
            </w:pPr>
            <w:r w:rsidRPr="002A6588">
              <w:rPr>
                <w:rFonts w:cs="Arial"/>
                <w:szCs w:val="22"/>
              </w:rPr>
              <w:t>Inkonklusiv/Negativ/</w:t>
            </w:r>
          </w:p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cs="Arial"/>
                <w:szCs w:val="22"/>
              </w:rPr>
              <w:t>Positiv (med varierende fastsatt tekst)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</w:t>
            </w:r>
            <w:r w:rsidRPr="002A6588">
              <w:rPr>
                <w:rFonts w:asciiTheme="minorHAnsi" w:hAnsiTheme="minorHAnsi"/>
                <w:bCs/>
                <w:szCs w:val="22"/>
              </w:rPr>
              <w:t>B,</w:t>
            </w:r>
            <w:r>
              <w:rPr>
                <w:rFonts w:asciiTheme="minorHAnsi" w:hAnsiTheme="minorHAnsi"/>
                <w:bCs/>
                <w:szCs w:val="22"/>
              </w:rPr>
              <w:t>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/>
                <w:bCs/>
                <w:szCs w:val="22"/>
              </w:rPr>
              <w:t>1-8</w:t>
            </w:r>
          </w:p>
        </w:tc>
      </w:tr>
      <w:tr w:rsidR="00F110C4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0C4" w:rsidRPr="00E06356" w:rsidRDefault="00F110C4" w:rsidP="00F110C4">
            <w:pPr>
              <w:rPr>
                <w:bCs/>
              </w:rPr>
            </w:pPr>
            <w:r>
              <w:rPr>
                <w:bCs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Pr="00C83D1B" w:rsidRDefault="00F110C4" w:rsidP="00F110C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Chikungunya IgM/IgG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Default="00F110C4" w:rsidP="00F110C4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Default="00F110C4" w:rsidP="00F110C4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CLIA(Virclia)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Pr="00196EAF" w:rsidRDefault="00F110C4" w:rsidP="00F110C4">
            <w:pPr>
              <w:rPr>
                <w:bCs/>
              </w:rPr>
            </w:pPr>
            <w:r>
              <w:rPr>
                <w:bCs/>
              </w:rPr>
              <w:t>146554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Pr="00745691" w:rsidRDefault="00F110C4" w:rsidP="00F110C4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Default="00F110C4" w:rsidP="00F110C4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F110C4" w:rsidRPr="00FF40AF" w:rsidRDefault="00F110C4" w:rsidP="00F110C4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Pr="00E06356" w:rsidRDefault="00F110C4" w:rsidP="00F110C4">
            <w:pPr>
              <w:jc w:val="center"/>
              <w:rPr>
                <w:bCs/>
              </w:rPr>
            </w:pPr>
            <w:r>
              <w:rPr>
                <w:bCs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Pr="00E06356" w:rsidRDefault="00F110C4" w:rsidP="00F110C4">
            <w:pPr>
              <w:jc w:val="center"/>
              <w:rPr>
                <w:bCs/>
              </w:rPr>
            </w:pPr>
            <w:r>
              <w:rPr>
                <w:bCs/>
              </w:rPr>
              <w:t>A,B,E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Pr="00E06356" w:rsidRDefault="00F110C4" w:rsidP="00F110C4">
            <w:pPr>
              <w:jc w:val="center"/>
              <w:rPr>
                <w:bCs/>
              </w:rPr>
            </w:pPr>
            <w:r>
              <w:rPr>
                <w:bCs/>
              </w:rPr>
              <w:t>1-8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cs="Arial"/>
                <w:szCs w:val="22"/>
              </w:rPr>
              <w:t>Cytomegalovirus IgG</w:t>
            </w:r>
            <w:r>
              <w:rPr>
                <w:rFonts w:cs="Arial"/>
                <w:szCs w:val="22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 w:cs="Helvetica"/>
                <w:color w:val="333333"/>
                <w:szCs w:val="22"/>
              </w:rPr>
              <w:t>Elektrokjemiluminescens-immunoanalyse-</w:t>
            </w:r>
            <w:r w:rsidRPr="002A6588">
              <w:rPr>
                <w:rFonts w:asciiTheme="minorHAnsi" w:hAnsiTheme="minorHAnsi"/>
                <w:bCs/>
                <w:szCs w:val="22"/>
              </w:rPr>
              <w:t xml:space="preserve"> ECLIA </w:t>
            </w:r>
          </w:p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/>
                <w:bCs/>
                <w:szCs w:val="22"/>
              </w:rPr>
              <w:t>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/>
                <w:bCs/>
                <w:szCs w:val="22"/>
              </w:rPr>
              <w:t>140254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E81E82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2931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cs="Arial"/>
                <w:szCs w:val="22"/>
              </w:rPr>
            </w:pPr>
            <w:r w:rsidRPr="002A6588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2A6588">
              <w:rPr>
                <w:rFonts w:cs="Arial"/>
                <w:szCs w:val="22"/>
              </w:rPr>
              <w:t>/</w:t>
            </w:r>
          </w:p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1-2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Cytomegalovirus IgM</w:t>
            </w:r>
            <w:r>
              <w:rPr>
                <w:rFonts w:cs="Arial"/>
                <w:szCs w:val="22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 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140256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E81E82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1004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cs="Arial"/>
                <w:szCs w:val="22"/>
              </w:rPr>
            </w:pPr>
            <w:r w:rsidRPr="002A6588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2A6588">
              <w:rPr>
                <w:rFonts w:cs="Arial"/>
                <w:szCs w:val="22"/>
              </w:rPr>
              <w:t>/</w:t>
            </w:r>
          </w:p>
          <w:p w:rsidR="001334CD" w:rsidRPr="002A6588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1-2</w:t>
            </w:r>
          </w:p>
        </w:tc>
      </w:tr>
      <w:tr w:rsidR="00F110C4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0C4" w:rsidRPr="00E06356" w:rsidRDefault="00F110C4" w:rsidP="00F110C4">
            <w:pPr>
              <w:rPr>
                <w:bCs/>
              </w:rPr>
            </w:pPr>
            <w:r>
              <w:rPr>
                <w:bCs/>
              </w:rPr>
              <w:lastRenderedPageBreak/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Pr="00C83D1B" w:rsidRDefault="00F110C4" w:rsidP="00F110C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Dengue IgM/IgG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Default="00F110C4" w:rsidP="00F110C4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Default="00F110C4" w:rsidP="00F110C4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CLIA (Virclia)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Pr="00196EAF" w:rsidRDefault="00F110C4" w:rsidP="00F110C4">
            <w:pPr>
              <w:rPr>
                <w:bCs/>
              </w:rPr>
            </w:pPr>
            <w:r>
              <w:rPr>
                <w:bCs/>
              </w:rPr>
              <w:t>146552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Pr="00745691" w:rsidRDefault="00F110C4" w:rsidP="00F110C4">
            <w:pPr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Default="00F110C4" w:rsidP="00F110C4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F110C4" w:rsidRPr="00FF40AF" w:rsidRDefault="00F110C4" w:rsidP="00F110C4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Pr="00E06356" w:rsidRDefault="00F110C4" w:rsidP="00F110C4">
            <w:pPr>
              <w:jc w:val="center"/>
              <w:rPr>
                <w:bCs/>
              </w:rPr>
            </w:pPr>
            <w:r>
              <w:rPr>
                <w:bCs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Pr="00E06356" w:rsidRDefault="00F110C4" w:rsidP="00F110C4">
            <w:pPr>
              <w:jc w:val="center"/>
              <w:rPr>
                <w:bCs/>
              </w:rPr>
            </w:pPr>
            <w:r>
              <w:rPr>
                <w:bCs/>
              </w:rPr>
              <w:t>A,B,E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4" w:rsidRPr="00E06356" w:rsidRDefault="00F110C4" w:rsidP="00F110C4">
            <w:pPr>
              <w:jc w:val="center"/>
              <w:rPr>
                <w:bCs/>
              </w:rPr>
            </w:pPr>
            <w:r>
              <w:rPr>
                <w:bCs/>
              </w:rPr>
              <w:t>1-8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EpsteinBarr Virus IgM/IgG/EBNA</w:t>
            </w:r>
            <w:r>
              <w:rPr>
                <w:rFonts w:cs="Arial"/>
                <w:szCs w:val="22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CLIA (Liaison)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21739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B89" w:rsidRDefault="00A45B89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662/662/</w:t>
            </w:r>
          </w:p>
          <w:p w:rsidR="001334CD" w:rsidRPr="005A4B0D" w:rsidRDefault="00A45B89" w:rsidP="001334CD">
            <w:pPr>
              <w:rPr>
                <w:rFonts w:cs="Arial"/>
                <w:bCs/>
                <w:color w:val="FF0000"/>
                <w:szCs w:val="22"/>
              </w:rPr>
            </w:pPr>
            <w:r>
              <w:rPr>
                <w:rFonts w:cs="Arial"/>
                <w:bCs/>
                <w:szCs w:val="22"/>
              </w:rPr>
              <w:t>2950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1-5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Hepatitt Bs - Antigen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140138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A51F1A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59276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1-2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cs="Arial"/>
                <w:szCs w:val="22"/>
              </w:rPr>
              <w:t>Hepatitt Bs- Antigen, Kvanti</w:t>
            </w:r>
            <w:r w:rsidRPr="00FF40AF">
              <w:rPr>
                <w:rFonts w:cs="Arial"/>
                <w:szCs w:val="22"/>
              </w:rPr>
              <w:t>tativ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 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141711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A51F1A" w:rsidP="00A51F1A">
            <w:pPr>
              <w:rPr>
                <w:rFonts w:cs="Arial"/>
                <w:bCs/>
                <w:szCs w:val="22"/>
                <w:lang w:val="en-GB"/>
              </w:rPr>
            </w:pPr>
            <w:r>
              <w:rPr>
                <w:rFonts w:cs="Arial"/>
                <w:bCs/>
                <w:szCs w:val="22"/>
                <w:lang w:val="en-GB"/>
              </w:rPr>
              <w:t>702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0-250 000 IU/mL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CV:&lt;15%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A,B,C,D,E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1-8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cs="Arial"/>
                <w:szCs w:val="22"/>
              </w:rPr>
              <w:t>Hepatitt Bs – Antigen K</w:t>
            </w:r>
            <w:r w:rsidRPr="00FF40AF">
              <w:rPr>
                <w:rFonts w:cs="Arial"/>
                <w:szCs w:val="22"/>
              </w:rPr>
              <w:t>onfirmasjons</w:t>
            </w:r>
            <w:r>
              <w:rPr>
                <w:rFonts w:cs="Arial"/>
                <w:szCs w:val="22"/>
              </w:rPr>
              <w:t>-</w:t>
            </w:r>
            <w:r w:rsidRPr="00FF40AF">
              <w:rPr>
                <w:rFonts w:cs="Arial"/>
                <w:szCs w:val="22"/>
              </w:rPr>
              <w:t>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Nøytralisasjonsprinsipp og ECLIA 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140253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A51F1A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Positiv/Negativ/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Inkonklusiv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1-2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Hepatitt B</w:t>
            </w:r>
            <w:r>
              <w:rPr>
                <w:rFonts w:cs="Arial"/>
                <w:szCs w:val="22"/>
              </w:rPr>
              <w:t xml:space="preserve"> </w:t>
            </w:r>
            <w:r w:rsidRPr="00FF40AF">
              <w:rPr>
                <w:rFonts w:cs="Arial"/>
                <w:szCs w:val="22"/>
              </w:rPr>
              <w:t>core -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140141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E81E82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33892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1-2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Hepatitt B core antistoff- ELISA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ELISA</w:t>
            </w:r>
            <w:r w:rsidR="00317325">
              <w:rPr>
                <w:rFonts w:asciiTheme="minorHAnsi" w:hAnsiTheme="minorHAnsi"/>
                <w:bCs/>
                <w:szCs w:val="22"/>
              </w:rPr>
              <w:t xml:space="preserve"> (Immunomat</w:t>
            </w:r>
            <w:r>
              <w:rPr>
                <w:rFonts w:asciiTheme="minorHAnsi" w:hAnsiTheme="minorHAnsi"/>
                <w:bCs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92835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A51F1A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317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1-14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Hepatitt Bs -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 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140139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A51F1A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22254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</w:rPr>
            </w:pPr>
            <w:r>
              <w:rPr>
                <w:rFonts w:cs="Arial"/>
              </w:rPr>
              <w:t>Positiv/Gråsone</w:t>
            </w:r>
            <w:r w:rsidRPr="0004306A">
              <w:rPr>
                <w:rFonts w:cs="Arial"/>
              </w:rPr>
              <w:t>/</w:t>
            </w:r>
          </w:p>
          <w:p w:rsidR="001334CD" w:rsidRPr="0004306A" w:rsidRDefault="001334CD" w:rsidP="001334CD">
            <w:pPr>
              <w:rPr>
                <w:rFonts w:cs="Arial"/>
              </w:rPr>
            </w:pPr>
            <w:r w:rsidRPr="0004306A">
              <w:rPr>
                <w:rFonts w:cs="Arial"/>
              </w:rPr>
              <w:t>Negativ</w:t>
            </w:r>
            <w:r>
              <w:rPr>
                <w:rFonts w:cs="Arial"/>
              </w:rPr>
              <w:t xml:space="preserve"> med titer</w:t>
            </w:r>
          </w:p>
          <w:p w:rsidR="001334CD" w:rsidRPr="0004306A" w:rsidRDefault="001334CD" w:rsidP="001334CD">
            <w:pPr>
              <w:rPr>
                <w:rFonts w:cs="Arial"/>
              </w:rPr>
            </w:pPr>
            <w:r w:rsidRPr="0004306A">
              <w:rPr>
                <w:rFonts w:cs="Arial"/>
              </w:rPr>
              <w:t xml:space="preserve">Måleområde: 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04306A">
              <w:rPr>
                <w:rFonts w:cs="Arial"/>
              </w:rPr>
              <w:t>0-1000 mIU/mL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CV:&lt;15%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A,B,C,D,E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1-2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</w:rPr>
              <w:t>Hepatitt Be - Antigen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 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140258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E81E82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590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1-8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</w:rPr>
              <w:t>Hepatitt Be -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 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140261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E81E82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589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1-8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cs="Arial"/>
                <w:szCs w:val="22"/>
                <w:lang w:val="en-GB"/>
              </w:rPr>
              <w:t>Hepatitt A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 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139945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B50E5E" w:rsidP="001334CD">
            <w:pPr>
              <w:rPr>
                <w:rFonts w:cs="Arial"/>
                <w:bCs/>
                <w:szCs w:val="22"/>
                <w:lang w:val="en-GB"/>
              </w:rPr>
            </w:pPr>
            <w:r>
              <w:rPr>
                <w:rFonts w:cs="Arial"/>
                <w:bCs/>
                <w:szCs w:val="22"/>
                <w:lang w:val="en-GB"/>
              </w:rPr>
              <w:t>2291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1-2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  <w:lang w:val="en-GB"/>
              </w:rPr>
              <w:t>Hepatitt A IgM</w:t>
            </w:r>
            <w:r>
              <w:rPr>
                <w:rFonts w:cs="Arial"/>
                <w:szCs w:val="22"/>
                <w:lang w:val="en-GB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 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139952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B50E5E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759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1-2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</w:rPr>
              <w:t>Hepatitt C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 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139300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A51F1A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52636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1-2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</w:rPr>
              <w:t>Hepatitt C antistoff- ELISA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317325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ELISA (Immunomat</w:t>
            </w:r>
            <w:r w:rsidR="001334CD">
              <w:rPr>
                <w:rFonts w:asciiTheme="minorHAnsi" w:hAnsiTheme="minorHAnsi"/>
                <w:bCs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92275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A51F1A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1-14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317325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C83D1B">
              <w:rPr>
                <w:rFonts w:cs="Arial"/>
                <w:szCs w:val="22"/>
              </w:rPr>
              <w:t>Hepatitt C konfirmasjons</w:t>
            </w:r>
            <w:r>
              <w:rPr>
                <w:rFonts w:cs="Arial"/>
                <w:szCs w:val="22"/>
              </w:rPr>
              <w:t>-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</w:rPr>
              <w:t>test (LINE)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317325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</w:rPr>
              <w:t>Kvalitativ</w:t>
            </w:r>
            <w:r w:rsidR="00317325">
              <w:rPr>
                <w:rFonts w:cs="Arial"/>
                <w:szCs w:val="22"/>
              </w:rPr>
              <w:t xml:space="preserve"> enzymatisk immunoblot (CARL</w:t>
            </w:r>
            <w:r w:rsidRPr="00C83D1B">
              <w:rPr>
                <w:rFonts w:cs="Arial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25756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A51F1A" w:rsidP="001334CD">
            <w:pPr>
              <w:rPr>
                <w:rFonts w:cs="Arial"/>
                <w:bCs/>
                <w:szCs w:val="22"/>
                <w:lang w:val="de-DE"/>
              </w:rPr>
            </w:pPr>
            <w:r>
              <w:rPr>
                <w:rFonts w:cs="Arial"/>
                <w:bCs/>
                <w:szCs w:val="22"/>
                <w:lang w:val="de-DE"/>
              </w:rPr>
              <w:t>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2A6588" w:rsidRDefault="001334CD" w:rsidP="001334CD">
            <w:pPr>
              <w:rPr>
                <w:rFonts w:cs="Arial"/>
                <w:szCs w:val="22"/>
              </w:rPr>
            </w:pPr>
            <w:r w:rsidRPr="002A6588">
              <w:rPr>
                <w:rFonts w:cs="Arial"/>
                <w:szCs w:val="22"/>
              </w:rPr>
              <w:t>Inkonklusiv/Negativ/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2A6588">
              <w:rPr>
                <w:rFonts w:cs="Arial"/>
                <w:szCs w:val="22"/>
              </w:rPr>
              <w:t>Positiv (med varierende fastsatt tekst)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2-30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EA5FD6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cs="Arial"/>
                <w:szCs w:val="22"/>
              </w:rPr>
              <w:t>Helicobac</w:t>
            </w:r>
            <w:r w:rsidR="001334CD" w:rsidRPr="00C83D1B">
              <w:rPr>
                <w:rFonts w:cs="Arial"/>
                <w:szCs w:val="22"/>
              </w:rPr>
              <w:t>ter pylori IgG</w:t>
            </w:r>
            <w:r w:rsidR="001334CD">
              <w:rPr>
                <w:rFonts w:cs="Arial"/>
                <w:szCs w:val="22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CLIA (Liaison)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24976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A51F1A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9</w:t>
            </w:r>
            <w:r w:rsidR="001334CD" w:rsidRPr="005A4B0D">
              <w:rPr>
                <w:rFonts w:cs="Arial"/>
                <w:bCs/>
                <w:szCs w:val="22"/>
              </w:rPr>
              <w:t>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1-5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</w:rPr>
              <w:t>Herpes simplex 1+2 IgG</w:t>
            </w:r>
            <w:r>
              <w:rPr>
                <w:rFonts w:cs="Arial"/>
                <w:szCs w:val="22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CLIA (Liaison)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21938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A51F1A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1256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1-5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Spinalvæske/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</w:rPr>
              <w:t>Herpes Simplex 1+2 IgG</w:t>
            </w:r>
            <w:r>
              <w:rPr>
                <w:rFonts w:cs="Arial"/>
                <w:szCs w:val="22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ELISA (Immunomat)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22652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A51F1A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583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1-8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  <w:lang w:val="en-GB"/>
              </w:rPr>
              <w:t>Herpes simplex 2 IgG</w:t>
            </w:r>
            <w:r>
              <w:rPr>
                <w:rFonts w:cs="Arial"/>
                <w:szCs w:val="22"/>
                <w:lang w:val="en-GB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CLIA (Liaison)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21938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A51F1A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1-5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  <w:lang w:val="de-DE"/>
              </w:rPr>
              <w:t>HIV ½ Antigen/Antistoff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 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140136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A51F1A" w:rsidP="001334CD">
            <w:pPr>
              <w:rPr>
                <w:rFonts w:cs="Arial"/>
                <w:bCs/>
                <w:szCs w:val="22"/>
                <w:lang w:val="en-GB"/>
              </w:rPr>
            </w:pPr>
            <w:r>
              <w:rPr>
                <w:rFonts w:cs="Arial"/>
                <w:bCs/>
                <w:szCs w:val="22"/>
                <w:lang w:val="en-GB"/>
              </w:rPr>
              <w:t>69260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1-2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  <w:lang w:val="de-DE"/>
              </w:rPr>
            </w:pPr>
            <w:r w:rsidRPr="00C83D1B">
              <w:rPr>
                <w:rFonts w:cs="Arial"/>
                <w:szCs w:val="22"/>
                <w:lang w:val="de-DE"/>
              </w:rPr>
              <w:t>HIV Konfirmasjons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  <w:lang w:val="de-DE"/>
              </w:rPr>
              <w:t>test- Geenius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szCs w:val="22"/>
              </w:rPr>
              <w:t>Immunokromatografisk    engangstest  (Geenius)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87145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A51F1A" w:rsidP="001334CD">
            <w:pPr>
              <w:rPr>
                <w:rFonts w:cs="Arial"/>
                <w:bCs/>
                <w:szCs w:val="22"/>
                <w:lang w:val="de-DE"/>
              </w:rPr>
            </w:pPr>
            <w:r>
              <w:rPr>
                <w:rFonts w:cs="Arial"/>
                <w:bCs/>
                <w:szCs w:val="22"/>
                <w:lang w:val="de-DE"/>
              </w:rPr>
              <w:t>523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C83D1B">
              <w:rPr>
                <w:rFonts w:cs="Arial"/>
                <w:szCs w:val="22"/>
              </w:rPr>
              <w:t>Positiv/Negativ/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</w:rPr>
              <w:t>Inkonklusiv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1-4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317325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  <w:lang w:val="de-DE"/>
              </w:rPr>
              <w:t>HIV 1 Western Blot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</w:rPr>
              <w:t xml:space="preserve">Kvalitativ enzymatisk immunoblot på strimmel </w:t>
            </w:r>
            <w:r w:rsidR="00317325">
              <w:rPr>
                <w:rFonts w:cs="Arial"/>
                <w:szCs w:val="22"/>
              </w:rPr>
              <w:t>(CARL</w:t>
            </w:r>
            <w:r w:rsidRPr="00C83D1B">
              <w:rPr>
                <w:rFonts w:cs="Arial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21834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A51F1A" w:rsidP="001334CD">
            <w:pPr>
              <w:rPr>
                <w:rFonts w:cs="Arial"/>
                <w:bCs/>
                <w:szCs w:val="22"/>
                <w:lang w:val="de-DE"/>
              </w:rPr>
            </w:pPr>
            <w:r>
              <w:rPr>
                <w:rFonts w:cs="Arial"/>
                <w:bCs/>
                <w:szCs w:val="22"/>
                <w:lang w:val="de-DE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C83D1B">
              <w:rPr>
                <w:rFonts w:cs="Arial"/>
                <w:szCs w:val="22"/>
              </w:rPr>
              <w:t>Positiv/Negativ/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</w:rPr>
              <w:t>Inkonklusiv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2-30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317325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  <w:lang w:val="de-DE"/>
              </w:rPr>
              <w:t>HIV 2 Western Blot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</w:rPr>
              <w:t>Kvalitativ enzymatisk i</w:t>
            </w:r>
            <w:r w:rsidR="00317325">
              <w:rPr>
                <w:rFonts w:cs="Arial"/>
                <w:szCs w:val="22"/>
              </w:rPr>
              <w:t>mmunoblot på strimmel (CARL</w:t>
            </w:r>
            <w:r w:rsidRPr="00C83D1B">
              <w:rPr>
                <w:rFonts w:cs="Arial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21518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1334CD" w:rsidP="001334CD">
            <w:pPr>
              <w:rPr>
                <w:rFonts w:cs="Arial"/>
                <w:bCs/>
                <w:szCs w:val="22"/>
                <w:lang w:val="de-DE"/>
              </w:rPr>
            </w:pPr>
            <w:r w:rsidRPr="005A4B0D">
              <w:rPr>
                <w:rFonts w:cs="Arial"/>
                <w:bCs/>
                <w:szCs w:val="22"/>
                <w:lang w:val="de-DE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C83D1B">
              <w:rPr>
                <w:rFonts w:cs="Arial"/>
                <w:szCs w:val="22"/>
              </w:rPr>
              <w:t>Positiv/Negativ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</w:rPr>
              <w:t>/Inkonklusiv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2-30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8901FD">
              <w:rPr>
                <w:rFonts w:cs="Arial"/>
                <w:szCs w:val="22"/>
              </w:rPr>
              <w:t>Plasma på testavhengige rør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  <w:lang w:val="de-DE"/>
              </w:rPr>
              <w:t>Interferon</w:t>
            </w:r>
            <w:r>
              <w:rPr>
                <w:rFonts w:cs="Arial"/>
                <w:szCs w:val="22"/>
                <w:lang w:val="de-DE"/>
              </w:rPr>
              <w:t>-</w:t>
            </w:r>
            <w:r w:rsidRPr="00C83D1B">
              <w:rPr>
                <w:rFonts w:cs="Arial"/>
                <w:szCs w:val="22"/>
                <w:lang w:val="de-DE"/>
              </w:rPr>
              <w:t>gamma TB</w:t>
            </w:r>
            <w:r>
              <w:rPr>
                <w:rFonts w:cs="Arial"/>
                <w:szCs w:val="22"/>
                <w:lang w:val="de-DE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CLIA (Liaison)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22916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390EB4" w:rsidP="001334CD">
            <w:pPr>
              <w:rPr>
                <w:rFonts w:cs="Arial"/>
                <w:bCs/>
                <w:szCs w:val="22"/>
                <w:lang w:val="de-DE"/>
              </w:rPr>
            </w:pPr>
            <w:r>
              <w:rPr>
                <w:rFonts w:cs="Arial"/>
                <w:bCs/>
                <w:szCs w:val="22"/>
                <w:lang w:val="de-DE"/>
              </w:rPr>
              <w:t>7884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8901F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  <w:r>
              <w:rPr>
                <w:rFonts w:cs="Arial"/>
                <w:szCs w:val="22"/>
              </w:rPr>
              <w:t xml:space="preserve"> med Nil- TB Ag 1 og </w:t>
            </w:r>
            <w:r w:rsidRPr="00C83D1B">
              <w:rPr>
                <w:rFonts w:cs="Arial"/>
                <w:szCs w:val="22"/>
              </w:rPr>
              <w:t>2 verdi,IU/ml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CV:&lt;15%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2-5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</w:rPr>
              <w:t>Malaria IgG</w:t>
            </w:r>
            <w:r>
              <w:rPr>
                <w:rFonts w:cs="Arial"/>
                <w:szCs w:val="22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317325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ELISA (Immunomat</w:t>
            </w:r>
            <w:r w:rsidR="001334CD">
              <w:rPr>
                <w:rFonts w:asciiTheme="minorHAnsi" w:hAnsiTheme="minorHAnsi"/>
                <w:bCs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22681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1004B5" w:rsidP="001334CD">
            <w:pPr>
              <w:rPr>
                <w:rFonts w:cs="Arial"/>
                <w:bCs/>
                <w:szCs w:val="22"/>
                <w:lang w:val="en-GB"/>
              </w:rPr>
            </w:pPr>
            <w:r>
              <w:rPr>
                <w:rFonts w:cs="Arial"/>
                <w:bCs/>
                <w:szCs w:val="22"/>
                <w:lang w:val="en-GB"/>
              </w:rPr>
              <w:t>1648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1-4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</w:rPr>
              <w:t>Morbilli IgM/IgG</w:t>
            </w:r>
            <w:r>
              <w:rPr>
                <w:rFonts w:cs="Arial"/>
                <w:szCs w:val="22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CLIA (Liaison)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21943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1004B5" w:rsidP="001334CD">
            <w:pPr>
              <w:rPr>
                <w:rFonts w:cs="Arial"/>
                <w:bCs/>
                <w:szCs w:val="22"/>
                <w:lang w:val="en-GB"/>
              </w:rPr>
            </w:pPr>
            <w:r>
              <w:rPr>
                <w:rFonts w:cs="Arial"/>
                <w:bCs/>
                <w:szCs w:val="22"/>
                <w:lang w:val="en-GB"/>
              </w:rPr>
              <w:t>88/280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1-8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C83D1B">
              <w:rPr>
                <w:rFonts w:cs="Arial"/>
                <w:szCs w:val="22"/>
              </w:rPr>
              <w:t>Parotitt IgM/IgG</w:t>
            </w:r>
            <w:r>
              <w:rPr>
                <w:rFonts w:cs="Arial"/>
                <w:szCs w:val="22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CLIA (Liaison)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21942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1004B5" w:rsidP="001334CD">
            <w:pPr>
              <w:rPr>
                <w:rFonts w:cs="Arial"/>
                <w:bCs/>
                <w:szCs w:val="22"/>
                <w:lang w:val="en-GB"/>
              </w:rPr>
            </w:pPr>
            <w:r>
              <w:rPr>
                <w:rFonts w:cs="Arial"/>
                <w:bCs/>
                <w:szCs w:val="22"/>
                <w:lang w:val="en-GB"/>
              </w:rPr>
              <w:t>162/268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A253D6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A253D6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1-8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C83D1B" w:rsidRDefault="001334CD" w:rsidP="001334CD">
            <w:pPr>
              <w:rPr>
                <w:rFonts w:cs="Arial"/>
                <w:szCs w:val="22"/>
                <w:lang w:val="de-DE"/>
              </w:rPr>
            </w:pPr>
            <w:r w:rsidRPr="00C83D1B">
              <w:rPr>
                <w:rFonts w:cs="Arial"/>
                <w:szCs w:val="22"/>
                <w:lang w:val="en-GB"/>
              </w:rPr>
              <w:t>Rubella IgG</w:t>
            </w:r>
            <w:r>
              <w:rPr>
                <w:rFonts w:cs="Arial"/>
                <w:szCs w:val="22"/>
                <w:lang w:val="en-GB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 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140153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1004B5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1275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FF40AF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1-2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C83D1B" w:rsidRDefault="001334CD" w:rsidP="001334CD">
            <w:pPr>
              <w:rPr>
                <w:rFonts w:cs="Arial"/>
                <w:szCs w:val="22"/>
                <w:lang w:val="de-DE"/>
              </w:rPr>
            </w:pPr>
            <w:r w:rsidRPr="00C83D1B">
              <w:rPr>
                <w:rFonts w:cs="Arial"/>
                <w:szCs w:val="22"/>
              </w:rPr>
              <w:t>Rubella IgM</w:t>
            </w:r>
            <w:r>
              <w:rPr>
                <w:rFonts w:cs="Arial"/>
                <w:szCs w:val="22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 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140154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1004B5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FF40AF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1-8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C83D1B" w:rsidRDefault="001334CD" w:rsidP="001334CD">
            <w:pPr>
              <w:rPr>
                <w:rFonts w:cs="Arial"/>
                <w:szCs w:val="22"/>
                <w:lang w:val="de-DE"/>
              </w:rPr>
            </w:pPr>
            <w:r w:rsidRPr="00C83D1B">
              <w:rPr>
                <w:rFonts w:cs="Arial"/>
                <w:szCs w:val="22"/>
                <w:lang w:val="de-DE"/>
              </w:rPr>
              <w:t>SARS-CoV-2 nukleoprotein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 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138155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E81E82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952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FF40AF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1-2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C83D1B" w:rsidRDefault="001334CD" w:rsidP="001334CD">
            <w:pPr>
              <w:rPr>
                <w:rFonts w:cs="Arial"/>
                <w:szCs w:val="22"/>
                <w:lang w:val="de-DE"/>
              </w:rPr>
            </w:pPr>
            <w:r w:rsidRPr="00C83D1B">
              <w:rPr>
                <w:rFonts w:cs="Arial"/>
                <w:szCs w:val="22"/>
                <w:lang w:val="de-DE"/>
              </w:rPr>
              <w:t>SARS-CoV-2 spike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 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140889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E81E82" w:rsidP="00E81E82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4861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C83D1B" w:rsidRDefault="001334CD" w:rsidP="001334C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Positiv/Gråsone</w:t>
            </w:r>
            <w:r w:rsidRPr="00C83D1B">
              <w:rPr>
                <w:rFonts w:cs="Arial"/>
                <w:szCs w:val="22"/>
              </w:rPr>
              <w:t xml:space="preserve">/Negativ </w:t>
            </w:r>
          </w:p>
          <w:p w:rsidR="001334CD" w:rsidRPr="00C83D1B" w:rsidRDefault="001334CD" w:rsidP="001334CD">
            <w:pPr>
              <w:rPr>
                <w:rFonts w:cs="Arial"/>
                <w:szCs w:val="22"/>
              </w:rPr>
            </w:pPr>
            <w:r w:rsidRPr="00C83D1B">
              <w:rPr>
                <w:rFonts w:cs="Arial"/>
                <w:szCs w:val="22"/>
              </w:rPr>
              <w:t xml:space="preserve">Med titer. </w:t>
            </w:r>
          </w:p>
          <w:p w:rsidR="001334CD" w:rsidRDefault="001334CD" w:rsidP="001334CD">
            <w:pPr>
              <w:rPr>
                <w:rFonts w:cs="Arial"/>
                <w:szCs w:val="22"/>
              </w:rPr>
            </w:pPr>
            <w:r w:rsidRPr="00C83D1B">
              <w:rPr>
                <w:rFonts w:cs="Arial"/>
                <w:szCs w:val="22"/>
              </w:rPr>
              <w:t>Målområde:</w:t>
            </w:r>
          </w:p>
          <w:p w:rsidR="001334CD" w:rsidRPr="00FF40AF" w:rsidRDefault="001334CD" w:rsidP="001334CD">
            <w:pPr>
              <w:rPr>
                <w:rFonts w:cs="Arial"/>
                <w:szCs w:val="22"/>
              </w:rPr>
            </w:pPr>
            <w:r w:rsidRPr="00C83D1B">
              <w:rPr>
                <w:rFonts w:cs="Arial"/>
                <w:szCs w:val="22"/>
              </w:rPr>
              <w:t xml:space="preserve"> 0,40-250 U/ml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CV:&lt;15%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1-2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C83D1B" w:rsidRDefault="001334CD" w:rsidP="001334CD">
            <w:pPr>
              <w:rPr>
                <w:rFonts w:cs="Arial"/>
                <w:szCs w:val="22"/>
                <w:lang w:val="de-DE"/>
              </w:rPr>
            </w:pPr>
            <w:r w:rsidRPr="00C83D1B">
              <w:rPr>
                <w:rFonts w:cs="Arial"/>
                <w:szCs w:val="22"/>
              </w:rPr>
              <w:t>Treponema pallidum total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 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140142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1004B5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39930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FF40AF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1-2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C83D1B" w:rsidRDefault="001334CD" w:rsidP="001334CD">
            <w:pPr>
              <w:rPr>
                <w:rFonts w:cs="Arial"/>
                <w:szCs w:val="22"/>
                <w:lang w:val="de-DE"/>
              </w:rPr>
            </w:pPr>
            <w:r w:rsidRPr="00C83D1B">
              <w:rPr>
                <w:rFonts w:cs="Arial"/>
                <w:szCs w:val="22"/>
              </w:rPr>
              <w:t>Treponema pallidum IgM</w:t>
            </w:r>
            <w:r>
              <w:rPr>
                <w:rFonts w:cs="Arial"/>
                <w:szCs w:val="22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E81E82" w:rsidP="00E81E82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 CLIA (Virclia</w:t>
            </w:r>
            <w:r w:rsidR="001334CD">
              <w:rPr>
                <w:rFonts w:asciiTheme="minorHAnsi" w:hAnsiTheme="minorHAnsi"/>
                <w:bCs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100602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390EB4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FF40AF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2-4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C83D1B" w:rsidRDefault="001334CD" w:rsidP="001334CD">
            <w:pPr>
              <w:rPr>
                <w:rFonts w:cs="Arial"/>
                <w:szCs w:val="22"/>
                <w:lang w:val="de-DE"/>
              </w:rPr>
            </w:pPr>
            <w:r w:rsidRPr="00C83D1B">
              <w:rPr>
                <w:rFonts w:cs="Arial"/>
                <w:szCs w:val="22"/>
              </w:rPr>
              <w:t>Toxoplasma IgG</w:t>
            </w:r>
            <w:r>
              <w:rPr>
                <w:rFonts w:cs="Arial"/>
                <w:szCs w:val="22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 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140149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1004B5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3746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FF40AF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1-2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C83D1B" w:rsidRDefault="001334CD" w:rsidP="001334CD">
            <w:pPr>
              <w:rPr>
                <w:rFonts w:cs="Arial"/>
                <w:szCs w:val="22"/>
                <w:lang w:val="de-DE"/>
              </w:rPr>
            </w:pPr>
            <w:r w:rsidRPr="00C83D1B">
              <w:rPr>
                <w:rFonts w:cs="Arial"/>
                <w:szCs w:val="22"/>
              </w:rPr>
              <w:t>Toxoplasma IgM</w:t>
            </w:r>
            <w:r>
              <w:rPr>
                <w:rFonts w:cs="Arial"/>
                <w:szCs w:val="22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ECLIA (Cobas e801)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140151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1004B5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3346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FF40AF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1-2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C83D1B" w:rsidRDefault="002C6C88" w:rsidP="001334CD">
            <w:pPr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</w:rPr>
              <w:t>Varicella IgG</w:t>
            </w:r>
            <w:r w:rsidR="001334CD">
              <w:rPr>
                <w:rFonts w:cs="Arial"/>
                <w:szCs w:val="22"/>
              </w:rPr>
              <w:t xml:space="preserve">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CLIA (Liaison)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21740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464FE1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2185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FF40AF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1-5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</w:t>
            </w:r>
          </w:p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Spinalvæske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C83D1B">
              <w:rPr>
                <w:rFonts w:cs="Arial"/>
                <w:szCs w:val="22"/>
              </w:rPr>
              <w:t>Varicella IgG</w:t>
            </w:r>
          </w:p>
          <w:p w:rsidR="001334CD" w:rsidRPr="00C83D1B" w:rsidRDefault="00E81E82" w:rsidP="001334CD">
            <w:pPr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</w:rPr>
              <w:t>A</w:t>
            </w:r>
            <w:r w:rsidR="001334CD">
              <w:rPr>
                <w:rFonts w:cs="Arial"/>
                <w:szCs w:val="22"/>
              </w:rPr>
              <w:t>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ELISA (Immunomat)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22652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3C7AF7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573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FF40AF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A,B,D,E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1-8</w:t>
            </w:r>
          </w:p>
        </w:tc>
      </w:tr>
      <w:tr w:rsidR="001334CD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Pr="00C83D1B" w:rsidRDefault="001334CD" w:rsidP="001334CD">
            <w:pPr>
              <w:rPr>
                <w:rFonts w:cs="Arial"/>
                <w:szCs w:val="22"/>
              </w:rPr>
            </w:pPr>
            <w:r w:rsidRPr="00C83D1B">
              <w:rPr>
                <w:rFonts w:cs="Arial"/>
                <w:szCs w:val="22"/>
              </w:rPr>
              <w:t>Yersinia IgM/IgA og IgG  antistoff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317325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ELISA (Immunomat</w:t>
            </w:r>
            <w:r w:rsidR="001334CD">
              <w:rPr>
                <w:rFonts w:asciiTheme="minorHAnsi" w:hAnsiTheme="minorHAnsi"/>
                <w:bCs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24991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CD" w:rsidRPr="005A4B0D" w:rsidRDefault="003C7AF7" w:rsidP="001334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334CD" w:rsidRPr="00FF40AF" w:rsidRDefault="001334CD" w:rsidP="001334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CD" w:rsidRDefault="001334CD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1-8</w:t>
            </w:r>
          </w:p>
        </w:tc>
      </w:tr>
      <w:tr w:rsidR="002C6C88" w:rsidRPr="00194184" w:rsidTr="00FB61FF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C88" w:rsidRDefault="002C6C88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E06356">
              <w:rPr>
                <w:bCs/>
              </w:rPr>
              <w:t>Serum/Plasma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88" w:rsidRPr="00C83D1B" w:rsidRDefault="002C6C88" w:rsidP="001334CD">
            <w:pPr>
              <w:rPr>
                <w:rFonts w:cs="Arial"/>
                <w:szCs w:val="22"/>
              </w:rPr>
            </w:pPr>
            <w:r w:rsidRPr="00C83D1B">
              <w:rPr>
                <w:rFonts w:cs="Arial"/>
                <w:color w:val="000000"/>
                <w:szCs w:val="22"/>
                <w:lang w:val="en-GB"/>
              </w:rPr>
              <w:t>Zikavirus IgM/IgG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88" w:rsidRDefault="002C6C88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88" w:rsidRDefault="00317325" w:rsidP="001334CD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ELISA (Immunomat</w:t>
            </w:r>
            <w:r w:rsidR="002C6C88">
              <w:rPr>
                <w:rFonts w:asciiTheme="minorHAnsi" w:hAnsiTheme="minorHAnsi"/>
                <w:bCs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88" w:rsidRDefault="002C6C88" w:rsidP="001334CD">
            <w:pPr>
              <w:rPr>
                <w:rFonts w:asciiTheme="minorHAnsi" w:hAnsiTheme="minorHAnsi"/>
                <w:bCs/>
                <w:szCs w:val="22"/>
              </w:rPr>
            </w:pPr>
            <w:r w:rsidRPr="00196EAF">
              <w:rPr>
                <w:bCs/>
              </w:rPr>
              <w:t>113258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88" w:rsidRDefault="002C6C88" w:rsidP="001334CD">
            <w:pPr>
              <w:rPr>
                <w:rFonts w:cs="Arial"/>
                <w:bCs/>
                <w:szCs w:val="22"/>
              </w:rPr>
            </w:pPr>
            <w:r>
              <w:rPr>
                <w:bCs/>
              </w:rPr>
              <w:t>297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88" w:rsidRDefault="002C6C88" w:rsidP="002C6C88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2C6C88" w:rsidRPr="00FF40AF" w:rsidRDefault="002C6C88" w:rsidP="002C6C88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88" w:rsidRDefault="002C6C88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88" w:rsidRDefault="002C6C88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bCs/>
              </w:rPr>
              <w:t>A,B,E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88" w:rsidRDefault="002C6C88" w:rsidP="001334CD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 w:rsidRPr="00E06356">
              <w:rPr>
                <w:bCs/>
              </w:rPr>
              <w:t>1-8</w:t>
            </w:r>
          </w:p>
        </w:tc>
      </w:tr>
    </w:tbl>
    <w:p w:rsidR="004846E4" w:rsidRDefault="004846E4" w:rsidP="00194184"/>
    <w:p w:rsidR="00194184" w:rsidRDefault="00194184" w:rsidP="00194184"/>
    <w:p w:rsidR="00194184" w:rsidRDefault="00194184" w:rsidP="00194184"/>
    <w:p w:rsidR="00194184" w:rsidRDefault="00194184" w:rsidP="00194184"/>
    <w:p w:rsidR="00F110C4" w:rsidRDefault="00F110C4" w:rsidP="00194184"/>
    <w:p w:rsidR="00194184" w:rsidRDefault="00194184" w:rsidP="00194184"/>
    <w:p w:rsidR="00194184" w:rsidRDefault="00194184" w:rsidP="00194184"/>
    <w:p w:rsidR="00194184" w:rsidRDefault="00194184" w:rsidP="00194184"/>
    <w:p w:rsidR="007E7CDD" w:rsidRDefault="007E7CDD" w:rsidP="00194184"/>
    <w:p w:rsidR="007E7CDD" w:rsidRDefault="007E7CDD" w:rsidP="00194184"/>
    <w:p w:rsidR="007E7CDD" w:rsidRDefault="007E7CDD" w:rsidP="00194184"/>
    <w:p w:rsidR="007E7CDD" w:rsidRDefault="007E7CDD" w:rsidP="00194184"/>
    <w:p w:rsidR="007E7CDD" w:rsidRDefault="007E7CDD" w:rsidP="00194184"/>
    <w:p w:rsidR="007E7CDD" w:rsidRDefault="007E7CDD" w:rsidP="00194184"/>
    <w:p w:rsidR="007E7CDD" w:rsidRDefault="007E7CDD" w:rsidP="00194184"/>
    <w:p w:rsidR="00194184" w:rsidRPr="005A132E" w:rsidRDefault="00194184" w:rsidP="00194184">
      <w:pPr>
        <w:rPr>
          <w:b/>
        </w:rPr>
      </w:pPr>
      <w:r w:rsidRPr="005A132E">
        <w:rPr>
          <w:b/>
        </w:rPr>
        <w:t>Metodeoversikt ikke-akkrediterte metoder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336"/>
        <w:gridCol w:w="1633"/>
        <w:gridCol w:w="1645"/>
        <w:gridCol w:w="1149"/>
        <w:gridCol w:w="789"/>
        <w:gridCol w:w="2332"/>
        <w:gridCol w:w="1247"/>
        <w:gridCol w:w="1030"/>
        <w:gridCol w:w="898"/>
      </w:tblGrid>
      <w:tr w:rsidR="008C6582" w:rsidRPr="00194184" w:rsidTr="00B85BCD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  <w:bCs/>
              </w:rPr>
              <w:id w:val="1386840208"/>
              <w:placeholder>
                <w:docPart w:val="3787C22DC3C4430383AD31B09283FCE9"/>
              </w:placeholder>
            </w:sdtPr>
            <w:sdtEndPr>
              <w:rPr>
                <w:bCs w:val="0"/>
              </w:rPr>
            </w:sdtEndPr>
            <w:sdtContent>
              <w:p w:rsidR="00194184" w:rsidRPr="00194184" w:rsidRDefault="00194184" w:rsidP="00194184">
                <w:pPr>
                  <w:rPr>
                    <w:b/>
                    <w:bCs/>
                  </w:rPr>
                </w:pPr>
                <w:r w:rsidRPr="00194184">
                  <w:rPr>
                    <w:b/>
                    <w:bCs/>
                  </w:rPr>
                  <w:t>Objekt</w:t>
                </w:r>
              </w:p>
              <w:p w:rsidR="00194184" w:rsidRPr="00194184" w:rsidRDefault="00194184" w:rsidP="00194184">
                <w:pPr>
                  <w:rPr>
                    <w:b/>
                    <w:sz w:val="14"/>
                  </w:rPr>
                </w:pPr>
                <w:r w:rsidRPr="00194184">
                  <w:rPr>
                    <w:b/>
                    <w:sz w:val="18"/>
                  </w:rPr>
                  <w:t>(Prøvingsmateriale</w:t>
                </w:r>
                <w:r w:rsidRPr="00194184">
                  <w:rPr>
                    <w:b/>
                    <w:sz w:val="14"/>
                  </w:rPr>
                  <w:t>/</w:t>
                </w:r>
              </w:p>
              <w:p w:rsidR="00194184" w:rsidRPr="00194184" w:rsidRDefault="00194184" w:rsidP="00194184">
                <w:pPr>
                  <w:rPr>
                    <w:b/>
                  </w:rPr>
                </w:pPr>
                <w:r w:rsidRPr="00194184">
                  <w:rPr>
                    <w:b/>
                    <w:sz w:val="18"/>
                  </w:rPr>
                  <w:t>matriks/testobjekt)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</w:rPr>
              <w:id w:val="1797632414"/>
              <w:placeholder>
                <w:docPart w:val="3787C22DC3C4430383AD31B09283FCE9"/>
              </w:placeholder>
            </w:sdtPr>
            <w:sdtEndPr/>
            <w:sdtContent>
              <w:p w:rsidR="00194184" w:rsidRPr="00194184" w:rsidRDefault="00194184" w:rsidP="00194184">
                <w:pPr>
                  <w:rPr>
                    <w:b/>
                  </w:rPr>
                </w:pPr>
                <w:r w:rsidRPr="00194184">
                  <w:rPr>
                    <w:b/>
                  </w:rPr>
                  <w:t>Parameter</w:t>
                </w:r>
              </w:p>
              <w:p w:rsidR="00194184" w:rsidRPr="00194184" w:rsidRDefault="00194184" w:rsidP="00194184">
                <w:pPr>
                  <w:rPr>
                    <w:b/>
                  </w:rPr>
                </w:pPr>
                <w:r w:rsidRPr="00194184">
                  <w:rPr>
                    <w:b/>
                    <w:sz w:val="16"/>
                  </w:rPr>
                  <w:t>(Prøvings-/analyseparameter)</w:t>
                </w:r>
              </w:p>
            </w:sdtContent>
          </w:sdt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  <w:bCs/>
              </w:rPr>
              <w:id w:val="1516958084"/>
              <w:placeholder>
                <w:docPart w:val="3787C22DC3C4430383AD31B09283FCE9"/>
              </w:placeholder>
            </w:sdtPr>
            <w:sdtEndPr/>
            <w:sdtContent>
              <w:p w:rsidR="00194184" w:rsidRPr="00194184" w:rsidRDefault="00194184" w:rsidP="00194184">
                <w:pPr>
                  <w:rPr>
                    <w:b/>
                    <w:bCs/>
                  </w:rPr>
                </w:pPr>
                <w:r w:rsidRPr="00194184">
                  <w:rPr>
                    <w:b/>
                    <w:bCs/>
                  </w:rPr>
                  <w:t>Referanse</w:t>
                </w:r>
                <w:r w:rsidRPr="00194184">
                  <w:rPr>
                    <w:b/>
                    <w:bCs/>
                    <w:vertAlign w:val="superscript"/>
                  </w:rPr>
                  <w:footnoteReference w:id="7"/>
                </w:r>
              </w:p>
            </w:sdtContent>
          </w:sdt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</w:rPr>
              <w:id w:val="-806614892"/>
              <w:placeholder>
                <w:docPart w:val="3787C22DC3C4430383AD31B09283FCE9"/>
              </w:placeholder>
            </w:sdtPr>
            <w:sdtEndPr/>
            <w:sdtContent>
              <w:p w:rsidR="00194184" w:rsidRPr="00194184" w:rsidRDefault="00194184" w:rsidP="00194184">
                <w:pPr>
                  <w:rPr>
                    <w:b/>
                  </w:rPr>
                </w:pPr>
                <w:r w:rsidRPr="00194184">
                  <w:rPr>
                    <w:b/>
                  </w:rPr>
                  <w:t>Måle-          prinsipp</w:t>
                </w:r>
                <w:r w:rsidRPr="00194184">
                  <w:rPr>
                    <w:b/>
                    <w:vertAlign w:val="superscript"/>
                  </w:rPr>
                  <w:footnoteReference w:id="8"/>
                </w:r>
              </w:p>
            </w:sdtContent>
          </w:sdt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</w:rPr>
              <w:id w:val="1736509548"/>
              <w:placeholder>
                <w:docPart w:val="3787C22DC3C4430383AD31B09283FCE9"/>
              </w:placeholder>
            </w:sdtPr>
            <w:sdtEndPr/>
            <w:sdtContent>
              <w:p w:rsidR="00194184" w:rsidRPr="00194184" w:rsidRDefault="00194184" w:rsidP="00194184">
                <w:pPr>
                  <w:rPr>
                    <w:b/>
                  </w:rPr>
                </w:pPr>
                <w:r w:rsidRPr="00194184">
                  <w:rPr>
                    <w:b/>
                  </w:rPr>
                  <w:t>Intern metode- identitet</w:t>
                </w:r>
                <w:r w:rsidRPr="00194184">
                  <w:rPr>
                    <w:b/>
                    <w:vertAlign w:val="superscript"/>
                  </w:rPr>
                  <w:footnoteReference w:id="9"/>
                </w:r>
              </w:p>
            </w:sdtContent>
          </w:sdt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</w:rPr>
              <w:id w:val="1444501934"/>
              <w:placeholder>
                <w:docPart w:val="3787C22DC3C4430383AD31B09283FCE9"/>
              </w:placeholder>
            </w:sdtPr>
            <w:sdtEndPr/>
            <w:sdtContent>
              <w:p w:rsidR="00194184" w:rsidRPr="00194184" w:rsidRDefault="00194184" w:rsidP="00194184">
                <w:pPr>
                  <w:rPr>
                    <w:b/>
                  </w:rPr>
                </w:pPr>
                <w:r w:rsidRPr="00194184">
                  <w:rPr>
                    <w:b/>
                  </w:rPr>
                  <w:t>Antall prøver pr. år</w:t>
                </w:r>
              </w:p>
            </w:sdtContent>
          </w:sdt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84" w:rsidRPr="00194184" w:rsidRDefault="000B47AC" w:rsidP="00194184">
            <w:pPr>
              <w:rPr>
                <w:b/>
              </w:rPr>
            </w:pPr>
            <w:sdt>
              <w:sdtPr>
                <w:rPr>
                  <w:b/>
                </w:rPr>
                <w:id w:val="-1100792777"/>
                <w:placeholder>
                  <w:docPart w:val="3787C22DC3C4430383AD31B09283FCE9"/>
                </w:placeholder>
              </w:sdtPr>
              <w:sdtEndPr/>
              <w:sdtContent>
                <w:r w:rsidR="00194184" w:rsidRPr="00194184">
                  <w:rPr>
                    <w:b/>
                  </w:rPr>
                  <w:t>Metodens måleområde</w:t>
                </w:r>
              </w:sdtContent>
            </w:sdt>
            <w:r w:rsidR="00194184" w:rsidRPr="00194184">
              <w:rPr>
                <w:b/>
                <w:vertAlign w:val="superscript"/>
              </w:rPr>
              <w:footnoteReference w:id="1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</w:rPr>
              <w:id w:val="1353070908"/>
              <w:placeholder>
                <w:docPart w:val="3787C22DC3C4430383AD31B09283FCE9"/>
              </w:placeholder>
            </w:sdtPr>
            <w:sdtEndPr/>
            <w:sdtContent>
              <w:p w:rsidR="00194184" w:rsidRPr="00194184" w:rsidRDefault="00194184" w:rsidP="00E06356">
                <w:pPr>
                  <w:jc w:val="center"/>
                  <w:rPr>
                    <w:b/>
                  </w:rPr>
                </w:pPr>
                <w:r w:rsidRPr="00194184">
                  <w:rPr>
                    <w:b/>
                  </w:rPr>
                  <w:t>Måle- usikkerhet</w:t>
                </w:r>
                <w:r w:rsidRPr="00194184">
                  <w:rPr>
                    <w:b/>
                    <w:vertAlign w:val="superscript"/>
                  </w:rPr>
                  <w:footnoteReference w:id="11"/>
                </w:r>
              </w:p>
            </w:sdtContent>
          </w:sdt>
          <w:p w:rsidR="00194184" w:rsidRPr="00194184" w:rsidRDefault="00194184" w:rsidP="00E06356">
            <w:pPr>
              <w:jc w:val="center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</w:rPr>
              <w:id w:val="373363652"/>
              <w:placeholder>
                <w:docPart w:val="3787C22DC3C4430383AD31B09283FCE9"/>
              </w:placeholder>
            </w:sdtPr>
            <w:sdtEndPr/>
            <w:sdtContent>
              <w:p w:rsidR="00194184" w:rsidRPr="00194184" w:rsidRDefault="00194184" w:rsidP="00E06356">
                <w:pPr>
                  <w:jc w:val="center"/>
                  <w:rPr>
                    <w:b/>
                  </w:rPr>
                </w:pPr>
                <w:r w:rsidRPr="00194184">
                  <w:rPr>
                    <w:b/>
                  </w:rPr>
                  <w:t>Intern</w:t>
                </w:r>
              </w:p>
              <w:p w:rsidR="00194184" w:rsidRPr="00194184" w:rsidRDefault="00194184" w:rsidP="00E06356">
                <w:pPr>
                  <w:jc w:val="center"/>
                  <w:rPr>
                    <w:b/>
                  </w:rPr>
                </w:pPr>
                <w:r w:rsidRPr="00194184">
                  <w:rPr>
                    <w:b/>
                  </w:rPr>
                  <w:t>kontroll</w:t>
                </w:r>
                <w:r w:rsidRPr="00194184">
                  <w:rPr>
                    <w:b/>
                    <w:vertAlign w:val="superscript"/>
                  </w:rPr>
                  <w:footnoteReference w:id="12"/>
                </w:r>
              </w:p>
            </w:sdtContent>
          </w:sdt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194184" w:rsidRDefault="00194184" w:rsidP="00E06356">
            <w:pPr>
              <w:jc w:val="center"/>
              <w:rPr>
                <w:b/>
              </w:rPr>
            </w:pPr>
            <w:r>
              <w:rPr>
                <w:b/>
              </w:rPr>
              <w:t>Normal svartid (i dager)</w:t>
            </w:r>
          </w:p>
        </w:tc>
      </w:tr>
      <w:tr w:rsidR="008C6582" w:rsidRPr="00194184" w:rsidTr="00B85BCD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194184" w:rsidRDefault="00E06356" w:rsidP="00194184">
            <w:pPr>
              <w:rPr>
                <w:b/>
                <w:bCs/>
              </w:rPr>
            </w:pPr>
            <w:r w:rsidRPr="00E06356">
              <w:rPr>
                <w:bCs/>
              </w:rPr>
              <w:t>S</w:t>
            </w:r>
            <w:r w:rsidR="001004B5">
              <w:rPr>
                <w:bCs/>
              </w:rPr>
              <w:t>erum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194184" w:rsidRDefault="00B53581" w:rsidP="00194184">
            <w:pPr>
              <w:rPr>
                <w:b/>
                <w:bCs/>
              </w:rPr>
            </w:pPr>
            <w:r>
              <w:rPr>
                <w:rFonts w:cs="Arial"/>
                <w:szCs w:val="22"/>
                <w:lang w:val="en-GB"/>
              </w:rPr>
              <w:t>Syfilis RPR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194184" w:rsidRDefault="00A253D6" w:rsidP="00194184">
            <w:pPr>
              <w:rPr>
                <w:b/>
                <w:bCs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194184" w:rsidRDefault="000B4652" w:rsidP="00194184">
            <w:pPr>
              <w:rPr>
                <w:b/>
                <w:bCs/>
              </w:rPr>
            </w:pPr>
            <w:r>
              <w:rPr>
                <w:rFonts w:cs="Arial"/>
                <w:szCs w:val="22"/>
              </w:rPr>
              <w:t>Nefelometri (c503)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196EAF" w:rsidRDefault="000B4652" w:rsidP="00194184">
            <w:pPr>
              <w:rPr>
                <w:bCs/>
              </w:rPr>
            </w:pPr>
            <w:r>
              <w:rPr>
                <w:bCs/>
              </w:rPr>
              <w:t>147779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745691" w:rsidRDefault="00390EB4" w:rsidP="00194184">
            <w:pPr>
              <w:rPr>
                <w:bCs/>
              </w:rPr>
            </w:pPr>
            <w:r>
              <w:rPr>
                <w:bCs/>
              </w:rPr>
              <w:t>4103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56" w:rsidRDefault="00E06356" w:rsidP="001941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Positiv/Gråsone/</w:t>
            </w:r>
          </w:p>
          <w:p w:rsidR="00E06356" w:rsidRDefault="00E06356" w:rsidP="001941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Negativ</w:t>
            </w:r>
          </w:p>
          <w:p w:rsidR="00194184" w:rsidRPr="00194184" w:rsidRDefault="00E06356" w:rsidP="00194184">
            <w:pPr>
              <w:rPr>
                <w:b/>
                <w:bCs/>
              </w:rPr>
            </w:pPr>
            <w:r>
              <w:rPr>
                <w:rFonts w:cs="Arial"/>
                <w:szCs w:val="22"/>
              </w:rPr>
              <w:t>Titer</w:t>
            </w:r>
            <w:r w:rsidRPr="00C83D1B">
              <w:rPr>
                <w:rFonts w:cs="Arial"/>
                <w:szCs w:val="22"/>
              </w:rPr>
              <w:t xml:space="preserve"> opptil 256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E06356" w:rsidRDefault="00E06356" w:rsidP="00E06356">
            <w:pPr>
              <w:jc w:val="center"/>
              <w:rPr>
                <w:bCs/>
              </w:rPr>
            </w:pPr>
            <w:r w:rsidRPr="00E06356">
              <w:rPr>
                <w:bCs/>
              </w:rPr>
              <w:t>#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E06356" w:rsidRDefault="001A2E0B" w:rsidP="00E06356">
            <w:pPr>
              <w:jc w:val="center"/>
              <w:rPr>
                <w:bCs/>
              </w:rPr>
            </w:pPr>
            <w:r>
              <w:rPr>
                <w:bCs/>
              </w:rPr>
              <w:t>A,B,E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E06356" w:rsidRDefault="00E06356" w:rsidP="00E06356">
            <w:pPr>
              <w:jc w:val="center"/>
              <w:rPr>
                <w:bCs/>
              </w:rPr>
            </w:pPr>
            <w:r w:rsidRPr="00E06356">
              <w:rPr>
                <w:bCs/>
              </w:rPr>
              <w:t>2-4</w:t>
            </w:r>
          </w:p>
        </w:tc>
      </w:tr>
      <w:tr w:rsidR="001004B5" w:rsidRPr="00194184" w:rsidTr="00D561DD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B5" w:rsidRPr="00E06356" w:rsidRDefault="005042D5" w:rsidP="001004B5">
            <w:pPr>
              <w:rPr>
                <w:bCs/>
              </w:rPr>
            </w:pPr>
            <w:r>
              <w:rPr>
                <w:bCs/>
              </w:rPr>
              <w:t>Serum/</w:t>
            </w:r>
            <w:r w:rsidR="000B4652">
              <w:rPr>
                <w:bCs/>
              </w:rPr>
              <w:t>Spinalvæske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B5" w:rsidRPr="00C83D1B" w:rsidRDefault="001004B5" w:rsidP="001004B5">
            <w:pPr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</w:rPr>
              <w:t>Treponema pallidum (TPL</w:t>
            </w:r>
            <w:r w:rsidRPr="00C83D1B">
              <w:rPr>
                <w:rFonts w:cs="Arial"/>
                <w:szCs w:val="22"/>
              </w:rPr>
              <w:t>A)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B5" w:rsidRDefault="001004B5" w:rsidP="001004B5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B5" w:rsidRDefault="001004B5" w:rsidP="001004B5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cs="Arial"/>
                <w:szCs w:val="22"/>
              </w:rPr>
              <w:t>Nefelometri</w:t>
            </w:r>
            <w:r w:rsidR="000B4652">
              <w:rPr>
                <w:rFonts w:cs="Arial"/>
                <w:szCs w:val="22"/>
              </w:rPr>
              <w:t xml:space="preserve"> (c503)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B5" w:rsidRDefault="000B4652" w:rsidP="001004B5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147775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4B5" w:rsidRPr="005A4B0D" w:rsidRDefault="001004B5" w:rsidP="001004B5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41</w:t>
            </w:r>
            <w:r w:rsidR="003C7AF7">
              <w:rPr>
                <w:rFonts w:cs="Arial"/>
                <w:bCs/>
                <w:szCs w:val="22"/>
              </w:rPr>
              <w:t>50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B5" w:rsidRPr="002B21CC" w:rsidRDefault="000B4652" w:rsidP="001004B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Positiv/Gråsone</w:t>
            </w:r>
            <w:r w:rsidR="001004B5" w:rsidRPr="002B21CC">
              <w:rPr>
                <w:rFonts w:cs="Arial"/>
                <w:szCs w:val="22"/>
              </w:rPr>
              <w:t>/</w:t>
            </w:r>
          </w:p>
          <w:p w:rsidR="001004B5" w:rsidRPr="00FF40AF" w:rsidRDefault="000B4652" w:rsidP="001004B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Negativ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B5" w:rsidRDefault="001004B5" w:rsidP="001004B5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#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B5" w:rsidRDefault="001004B5" w:rsidP="001004B5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A,B,E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B5" w:rsidRDefault="001004B5" w:rsidP="001004B5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2-4</w:t>
            </w:r>
          </w:p>
        </w:tc>
      </w:tr>
      <w:tr w:rsidR="008C6582" w:rsidRPr="00194184" w:rsidTr="00B85BCD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194184" w:rsidRDefault="00E06356" w:rsidP="00194184">
            <w:pPr>
              <w:rPr>
                <w:b/>
                <w:bCs/>
              </w:rPr>
            </w:pPr>
            <w:r w:rsidRPr="00E06356">
              <w:rPr>
                <w:bCs/>
              </w:rPr>
              <w:t>Serum/Plasma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194184" w:rsidRDefault="00E06356" w:rsidP="00194184">
            <w:pPr>
              <w:rPr>
                <w:b/>
                <w:bCs/>
              </w:rPr>
            </w:pPr>
            <w:r w:rsidRPr="00C83D1B">
              <w:rPr>
                <w:rFonts w:cs="Arial"/>
                <w:szCs w:val="22"/>
              </w:rPr>
              <w:t>Bordetella Pertussis Toxin IgG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194184" w:rsidRDefault="00A253D6" w:rsidP="00194184">
            <w:pPr>
              <w:rPr>
                <w:b/>
                <w:bCs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194184" w:rsidRDefault="00317325" w:rsidP="00194184">
            <w:pPr>
              <w:rPr>
                <w:b/>
                <w:bCs/>
              </w:rPr>
            </w:pPr>
            <w:r>
              <w:rPr>
                <w:rFonts w:asciiTheme="minorHAnsi" w:hAnsiTheme="minorHAnsi"/>
                <w:bCs/>
                <w:szCs w:val="22"/>
              </w:rPr>
              <w:t>ELISA (Immunomat</w:t>
            </w:r>
            <w:r w:rsidR="00E06356">
              <w:rPr>
                <w:rFonts w:asciiTheme="minorHAnsi" w:hAnsiTheme="minorHAnsi"/>
                <w:bCs/>
                <w:szCs w:val="22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196EAF" w:rsidRDefault="00196EAF" w:rsidP="00194184">
            <w:pPr>
              <w:rPr>
                <w:bCs/>
              </w:rPr>
            </w:pPr>
            <w:r w:rsidRPr="00196EAF">
              <w:rPr>
                <w:bCs/>
              </w:rPr>
              <w:t>21738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745691" w:rsidRDefault="00390EB4" w:rsidP="00194184">
            <w:pPr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56" w:rsidRDefault="00E06356" w:rsidP="00E06356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194184" w:rsidRPr="00194184" w:rsidRDefault="00E06356" w:rsidP="00E06356">
            <w:pPr>
              <w:rPr>
                <w:b/>
                <w:bCs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E06356" w:rsidRDefault="00E06356" w:rsidP="00E06356">
            <w:pPr>
              <w:jc w:val="center"/>
              <w:rPr>
                <w:bCs/>
              </w:rPr>
            </w:pPr>
            <w:r w:rsidRPr="00E06356">
              <w:rPr>
                <w:bCs/>
              </w:rPr>
              <w:t>#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E06356" w:rsidRDefault="001A2E0B" w:rsidP="00E06356">
            <w:pPr>
              <w:jc w:val="center"/>
              <w:rPr>
                <w:bCs/>
              </w:rPr>
            </w:pPr>
            <w:r>
              <w:rPr>
                <w:bCs/>
              </w:rPr>
              <w:t>A,B,E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E06356" w:rsidRDefault="00E06356" w:rsidP="00E06356">
            <w:pPr>
              <w:jc w:val="center"/>
              <w:rPr>
                <w:bCs/>
              </w:rPr>
            </w:pPr>
            <w:r w:rsidRPr="00E06356">
              <w:rPr>
                <w:bCs/>
              </w:rPr>
              <w:t>1-8</w:t>
            </w:r>
          </w:p>
        </w:tc>
      </w:tr>
      <w:tr w:rsidR="008C6582" w:rsidRPr="00194184" w:rsidTr="00B85BCD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E06356" w:rsidRDefault="008C6582" w:rsidP="00194184">
            <w:pPr>
              <w:rPr>
                <w:bCs/>
              </w:rPr>
            </w:pPr>
            <w:r>
              <w:rPr>
                <w:bCs/>
              </w:rPr>
              <w:t>Serum/Plasma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C83D1B" w:rsidRDefault="008C6582" w:rsidP="001941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TBE IgM/IgG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Default="008C6582" w:rsidP="00194184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Default="008C6582" w:rsidP="00194184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CLIA (Virclia)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196EAF" w:rsidRDefault="008C6582" w:rsidP="00194184">
            <w:pPr>
              <w:rPr>
                <w:bCs/>
              </w:rPr>
            </w:pPr>
            <w:r>
              <w:rPr>
                <w:bCs/>
              </w:rPr>
              <w:t>145181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745691" w:rsidRDefault="001004B5" w:rsidP="00194184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Default="008C6582" w:rsidP="008C6582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8C6582" w:rsidRPr="00FF40AF" w:rsidRDefault="008C6582" w:rsidP="008C6582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E06356" w:rsidRDefault="008C6582" w:rsidP="00E06356">
            <w:pPr>
              <w:jc w:val="center"/>
              <w:rPr>
                <w:bCs/>
              </w:rPr>
            </w:pPr>
            <w:r>
              <w:rPr>
                <w:bCs/>
              </w:rPr>
              <w:t>#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E06356" w:rsidRDefault="008C6582" w:rsidP="00E06356">
            <w:pPr>
              <w:jc w:val="center"/>
              <w:rPr>
                <w:bCs/>
              </w:rPr>
            </w:pPr>
            <w:r>
              <w:rPr>
                <w:bCs/>
              </w:rPr>
              <w:t>A,</w:t>
            </w:r>
            <w:r w:rsidR="001A2E0B">
              <w:rPr>
                <w:bCs/>
              </w:rPr>
              <w:t>B,E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E06356" w:rsidRDefault="008C6582" w:rsidP="00E06356">
            <w:pPr>
              <w:jc w:val="center"/>
              <w:rPr>
                <w:bCs/>
              </w:rPr>
            </w:pPr>
            <w:r>
              <w:rPr>
                <w:bCs/>
              </w:rPr>
              <w:t>1-8</w:t>
            </w:r>
          </w:p>
        </w:tc>
      </w:tr>
      <w:tr w:rsidR="008C6582" w:rsidRPr="00194184" w:rsidTr="00B85BCD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E06356" w:rsidRDefault="008C6582" w:rsidP="00194184">
            <w:pPr>
              <w:rPr>
                <w:bCs/>
              </w:rPr>
            </w:pPr>
            <w:r>
              <w:rPr>
                <w:bCs/>
              </w:rPr>
              <w:t>Plasma på testavhengige rør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C83D1B" w:rsidRDefault="008C6582" w:rsidP="001941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Interferongamma SARS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Default="008C6582" w:rsidP="00194184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Default="008C6582" w:rsidP="00194184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CLIA(Liaision)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196EAF" w:rsidRDefault="008C6582" w:rsidP="00194184">
            <w:pPr>
              <w:rPr>
                <w:bCs/>
              </w:rPr>
            </w:pPr>
            <w:r>
              <w:rPr>
                <w:bCs/>
              </w:rPr>
              <w:t>22916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745691" w:rsidRDefault="00390EB4" w:rsidP="00194184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8C6582" w:rsidRDefault="008C6582" w:rsidP="008C6582">
            <w:pPr>
              <w:jc w:val="center"/>
              <w:rPr>
                <w:rFonts w:cs="Arial"/>
              </w:rPr>
            </w:pPr>
            <w:r w:rsidRPr="008C6582">
              <w:rPr>
                <w:rFonts w:cs="Arial"/>
              </w:rPr>
              <w:t xml:space="preserve">Positiv/Gråsone/Negativ </w:t>
            </w:r>
          </w:p>
          <w:p w:rsidR="008C6582" w:rsidRPr="00FF40AF" w:rsidRDefault="008C6582" w:rsidP="008C6582">
            <w:pPr>
              <w:rPr>
                <w:rFonts w:cs="Arial"/>
                <w:szCs w:val="22"/>
              </w:rPr>
            </w:pPr>
            <w:r w:rsidRPr="008C6582">
              <w:rPr>
                <w:rFonts w:cs="Arial"/>
              </w:rPr>
              <w:t>med Nil- SARS Ag 1/2 verdi,IU/ml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E06356" w:rsidRDefault="008C6582" w:rsidP="00E06356">
            <w:pPr>
              <w:jc w:val="center"/>
              <w:rPr>
                <w:bCs/>
              </w:rPr>
            </w:pPr>
            <w:r>
              <w:rPr>
                <w:bCs/>
              </w:rPr>
              <w:t>#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E06356" w:rsidRDefault="008C6582" w:rsidP="00E06356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  <w:r w:rsidR="001A2E0B">
              <w:rPr>
                <w:bCs/>
              </w:rPr>
              <w:t>,B,E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E06356" w:rsidRDefault="008C6582" w:rsidP="00E06356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C6582" w:rsidRPr="00194184" w:rsidTr="00B85BCD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E06356" w:rsidRDefault="008C6582" w:rsidP="00194184">
            <w:pPr>
              <w:rPr>
                <w:bCs/>
              </w:rPr>
            </w:pPr>
            <w:r>
              <w:rPr>
                <w:bCs/>
              </w:rPr>
              <w:t>Serum/Plasma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C83D1B" w:rsidRDefault="008C6582" w:rsidP="001941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Morbilli IgM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Default="008C6582" w:rsidP="00194184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Default="008C6582" w:rsidP="00194184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CLIA(Liaison)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196EAF" w:rsidRDefault="008C6582" w:rsidP="00194184">
            <w:pPr>
              <w:rPr>
                <w:bCs/>
              </w:rPr>
            </w:pPr>
            <w:r>
              <w:rPr>
                <w:bCs/>
              </w:rPr>
              <w:t>21943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745691" w:rsidRDefault="005A4B0D" w:rsidP="00194184">
            <w:pPr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Default="008C6582" w:rsidP="008C6582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8C6582" w:rsidRPr="00FF40AF" w:rsidRDefault="008C6582" w:rsidP="008C6582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E06356" w:rsidRDefault="008C6582" w:rsidP="00E06356">
            <w:pPr>
              <w:jc w:val="center"/>
              <w:rPr>
                <w:bCs/>
              </w:rPr>
            </w:pPr>
            <w:r>
              <w:rPr>
                <w:bCs/>
              </w:rPr>
              <w:t>#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E06356" w:rsidRDefault="008C6582" w:rsidP="00E06356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  <w:r w:rsidR="001A2E0B">
              <w:rPr>
                <w:bCs/>
              </w:rPr>
              <w:t>,B,E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2" w:rsidRPr="00E06356" w:rsidRDefault="008C6582" w:rsidP="00E06356">
            <w:pPr>
              <w:jc w:val="center"/>
              <w:rPr>
                <w:bCs/>
              </w:rPr>
            </w:pPr>
            <w:r>
              <w:rPr>
                <w:bCs/>
              </w:rPr>
              <w:t>1-8</w:t>
            </w:r>
          </w:p>
        </w:tc>
      </w:tr>
      <w:tr w:rsidR="00FC7ADC" w:rsidRPr="00194184" w:rsidTr="00B85BCD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DC" w:rsidRDefault="00FC7ADC" w:rsidP="00194184">
            <w:pPr>
              <w:rPr>
                <w:bCs/>
              </w:rPr>
            </w:pPr>
            <w:r>
              <w:rPr>
                <w:bCs/>
              </w:rPr>
              <w:t>Serum/Plasma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DC" w:rsidRDefault="00B85BCD" w:rsidP="001941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Dengue NS1 Antigen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DC" w:rsidRDefault="00B85BCD" w:rsidP="00194184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DC" w:rsidRDefault="00B85BCD" w:rsidP="00194184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ELISA (Immunomat)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DC" w:rsidRDefault="00B85BCD" w:rsidP="00194184">
            <w:pPr>
              <w:rPr>
                <w:bCs/>
              </w:rPr>
            </w:pPr>
            <w:r>
              <w:rPr>
                <w:bCs/>
              </w:rPr>
              <w:t>148649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DC" w:rsidRDefault="00E81E82" w:rsidP="00194184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CD" w:rsidRDefault="00B85BCD" w:rsidP="00B85B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FC7ADC" w:rsidRPr="00FF40AF" w:rsidRDefault="00B85BCD" w:rsidP="00B85B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DC" w:rsidRDefault="00B85BCD" w:rsidP="00E06356">
            <w:pPr>
              <w:jc w:val="center"/>
              <w:rPr>
                <w:bCs/>
              </w:rPr>
            </w:pPr>
            <w:r>
              <w:rPr>
                <w:bCs/>
              </w:rPr>
              <w:t>#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DC" w:rsidRDefault="00B85BCD" w:rsidP="00E06356">
            <w:pPr>
              <w:jc w:val="center"/>
              <w:rPr>
                <w:bCs/>
              </w:rPr>
            </w:pPr>
            <w:r>
              <w:rPr>
                <w:bCs/>
              </w:rPr>
              <w:t>A,B,E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DC" w:rsidRDefault="00B85BCD" w:rsidP="00E06356">
            <w:pPr>
              <w:jc w:val="center"/>
              <w:rPr>
                <w:bCs/>
              </w:rPr>
            </w:pPr>
            <w:r>
              <w:rPr>
                <w:bCs/>
              </w:rPr>
              <w:t>1-8</w:t>
            </w:r>
          </w:p>
        </w:tc>
      </w:tr>
      <w:tr w:rsidR="00B85BCD" w:rsidRPr="00194184" w:rsidTr="00B85BCD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CD" w:rsidRDefault="00B85BCD" w:rsidP="00194184">
            <w:pPr>
              <w:rPr>
                <w:bCs/>
              </w:rPr>
            </w:pPr>
            <w:r>
              <w:rPr>
                <w:bCs/>
              </w:rPr>
              <w:t>Serum/Plasma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CD" w:rsidRDefault="00B85BCD" w:rsidP="001941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Hepatitt E IgM/IgG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CD" w:rsidRDefault="00B85BCD" w:rsidP="00194184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Intern metode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CD" w:rsidRDefault="00B85BCD" w:rsidP="00194184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CLIA(Liaison)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CD" w:rsidRDefault="00B85BCD" w:rsidP="00194184">
            <w:pPr>
              <w:rPr>
                <w:bCs/>
              </w:rPr>
            </w:pPr>
            <w:r>
              <w:rPr>
                <w:bCs/>
              </w:rPr>
              <w:t>148708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CD" w:rsidRDefault="00A51F1A" w:rsidP="00194184">
            <w:pPr>
              <w:rPr>
                <w:bCs/>
              </w:rPr>
            </w:pPr>
            <w:r>
              <w:rPr>
                <w:bCs/>
              </w:rPr>
              <w:t>110/60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CD" w:rsidRDefault="00B85BCD" w:rsidP="00B85B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Positiv/Gr</w:t>
            </w:r>
            <w:r>
              <w:rPr>
                <w:rFonts w:cs="Arial"/>
                <w:szCs w:val="22"/>
              </w:rPr>
              <w:t>åsone</w:t>
            </w:r>
            <w:r w:rsidRPr="00FF40AF">
              <w:rPr>
                <w:rFonts w:cs="Arial"/>
                <w:szCs w:val="22"/>
              </w:rPr>
              <w:t>/</w:t>
            </w:r>
          </w:p>
          <w:p w:rsidR="00B85BCD" w:rsidRPr="00FF40AF" w:rsidRDefault="00B85BCD" w:rsidP="00B85BCD">
            <w:pPr>
              <w:rPr>
                <w:rFonts w:cs="Arial"/>
                <w:szCs w:val="22"/>
              </w:rPr>
            </w:pPr>
            <w:r w:rsidRPr="00FF40AF">
              <w:rPr>
                <w:rFonts w:cs="Arial"/>
                <w:szCs w:val="22"/>
              </w:rPr>
              <w:t>Negativ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CD" w:rsidRDefault="00B85BCD" w:rsidP="00E06356">
            <w:pPr>
              <w:jc w:val="center"/>
              <w:rPr>
                <w:bCs/>
              </w:rPr>
            </w:pPr>
            <w:r>
              <w:rPr>
                <w:bCs/>
              </w:rPr>
              <w:t>#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CD" w:rsidRDefault="00B85BCD" w:rsidP="00E06356">
            <w:pPr>
              <w:jc w:val="center"/>
              <w:rPr>
                <w:bCs/>
              </w:rPr>
            </w:pPr>
            <w:r>
              <w:rPr>
                <w:bCs/>
              </w:rPr>
              <w:t>A,B,E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CD" w:rsidRDefault="00B85BCD" w:rsidP="00E06356">
            <w:pPr>
              <w:jc w:val="center"/>
              <w:rPr>
                <w:bCs/>
              </w:rPr>
            </w:pPr>
            <w:r>
              <w:rPr>
                <w:bCs/>
              </w:rPr>
              <w:t>1-8</w:t>
            </w:r>
          </w:p>
        </w:tc>
      </w:tr>
    </w:tbl>
    <w:p w:rsidR="00194184" w:rsidRDefault="00194184" w:rsidP="00D561DD"/>
    <w:sectPr w:rsidR="00194184" w:rsidSect="00194184">
      <w:footerReference w:type="default" r:id="rId8"/>
      <w:type w:val="nextColumn"/>
      <w:pgSz w:w="16840" w:h="11907" w:orient="landscape" w:code="9"/>
      <w:pgMar w:top="709" w:right="567" w:bottom="708" w:left="993" w:header="708" w:footer="208" w:gutter="0"/>
      <w:paperSrc w:first="2" w:other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AC" w:rsidRDefault="000B47AC">
      <w:r>
        <w:separator/>
      </w:r>
    </w:p>
  </w:endnote>
  <w:endnote w:type="continuationSeparator" w:id="0">
    <w:p w:rsidR="000B47AC" w:rsidRDefault="000B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43"/>
      <w:gridCol w:w="5589"/>
      <w:gridCol w:w="5134"/>
      <w:gridCol w:w="1631"/>
      <w:gridCol w:w="1573"/>
    </w:tblGrid>
    <w:tr w:rsidR="00D561DD" w:rsidTr="004846E4">
      <w:tc>
        <w:tcPr>
          <w:tcW w:w="2270" w:type="pct"/>
          <w:gridSpan w:val="2"/>
        </w:tcPr>
        <w:p w:rsidR="00D561DD" w:rsidRDefault="00D561DD" w:rsidP="0019418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 w:rsidRPr="00194184">
            <w:rPr>
              <w:rFonts w:ascii="Arial Narrow" w:hAnsi="Arial Narrow" w:cs="Times-Roman"/>
              <w:sz w:val="14"/>
              <w:szCs w:val="24"/>
            </w:rPr>
            <w:t>METODEOVER</w:t>
          </w:r>
          <w:r>
            <w:rPr>
              <w:rFonts w:ascii="Arial Narrow" w:hAnsi="Arial Narrow" w:cs="Times-Roman"/>
              <w:sz w:val="14"/>
              <w:szCs w:val="24"/>
            </w:rPr>
            <w:t>SIKT,SERO</w:t>
          </w:r>
        </w:p>
      </w:tc>
      <w:tc>
        <w:tcPr>
          <w:tcW w:w="2215" w:type="pct"/>
          <w:gridSpan w:val="2"/>
        </w:tcPr>
        <w:p w:rsidR="00D561DD" w:rsidRDefault="00D561DD" w:rsidP="0019418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Org.enhet: Avdeling for Mikrobiologi</w:t>
          </w:r>
        </w:p>
      </w:tc>
      <w:tc>
        <w:tcPr>
          <w:tcW w:w="515" w:type="pct"/>
        </w:tcPr>
        <w:p w:rsidR="00D561DD" w:rsidRDefault="00D561DD" w:rsidP="0019418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2</w:t>
          </w:r>
        </w:p>
      </w:tc>
    </w:tr>
    <w:tr w:rsidR="00D561DD" w:rsidTr="004846E4">
      <w:tc>
        <w:tcPr>
          <w:tcW w:w="440" w:type="pct"/>
        </w:tcPr>
        <w:p w:rsidR="00D561DD" w:rsidRDefault="00317325" w:rsidP="004846E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 9</w:t>
          </w:r>
        </w:p>
      </w:tc>
      <w:tc>
        <w:tcPr>
          <w:tcW w:w="1830" w:type="pct"/>
        </w:tcPr>
        <w:p w:rsidR="00D561DD" w:rsidRDefault="00D561DD" w:rsidP="0019418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r w:rsidRPr="00194184">
            <w:rPr>
              <w:rFonts w:ascii="Arial Narrow" w:hAnsi="Arial Narrow" w:cs="Times-Roman"/>
              <w:sz w:val="14"/>
              <w:szCs w:val="24"/>
            </w:rPr>
            <w:t>Belinda Langnes Lindstad</w:t>
          </w:r>
        </w:p>
      </w:tc>
      <w:tc>
        <w:tcPr>
          <w:tcW w:w="1681" w:type="pct"/>
        </w:tcPr>
        <w:p w:rsidR="00D561DD" w:rsidRDefault="00D561DD" w:rsidP="0019418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Godkj. av: Fredrik Müller</w:t>
          </w:r>
        </w:p>
      </w:tc>
      <w:tc>
        <w:tcPr>
          <w:tcW w:w="534" w:type="pct"/>
        </w:tcPr>
        <w:p w:rsidR="00D561DD" w:rsidRDefault="00317325" w:rsidP="003F1313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Dato:29.01.2025</w:t>
          </w:r>
        </w:p>
      </w:tc>
      <w:tc>
        <w:tcPr>
          <w:tcW w:w="515" w:type="pct"/>
        </w:tcPr>
        <w:p w:rsidR="00D561DD" w:rsidRDefault="00D561DD" w:rsidP="004846E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0B47AC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0B47AC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D561DD" w:rsidRDefault="00D561D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AC" w:rsidRDefault="000B47AC">
      <w:r>
        <w:separator/>
      </w:r>
    </w:p>
  </w:footnote>
  <w:footnote w:type="continuationSeparator" w:id="0">
    <w:p w:rsidR="000B47AC" w:rsidRDefault="000B47AC">
      <w:r>
        <w:continuationSeparator/>
      </w:r>
    </w:p>
  </w:footnote>
  <w:footnote w:id="1">
    <w:p w:rsidR="00D561DD" w:rsidRDefault="00D561DD" w:rsidP="00194184">
      <w:pPr>
        <w:pStyle w:val="Fotnotetekst"/>
      </w:pPr>
    </w:p>
    <w:sdt>
      <w:sdtPr>
        <w:rPr>
          <w:rFonts w:asciiTheme="minorHAnsi" w:hAnsiTheme="minorHAnsi" w:cstheme="minorHAnsi"/>
          <w:sz w:val="18"/>
          <w:szCs w:val="18"/>
        </w:rPr>
        <w:id w:val="1135527226"/>
        <w:placeholder>
          <w:docPart w:val="3282A8A920934F989941B76A4AE76ACC"/>
        </w:placeholder>
      </w:sdtPr>
      <w:sdtEndPr/>
      <w:sdtContent>
        <w:p w:rsidR="00D561DD" w:rsidRPr="00F42DD1" w:rsidRDefault="00D561DD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Kan være lærebok, tidsskriftartikkel og nasjonale, internasjonale eller regionale retningslinjer. Dersom ingen referanse finnes oppgis Intern metode under Referanse.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</w:r>
        </w:p>
      </w:sdtContent>
    </w:sdt>
  </w:footnote>
  <w:footnote w:id="2">
    <w:sdt>
      <w:sdtPr>
        <w:rPr>
          <w:rFonts w:asciiTheme="minorHAnsi" w:hAnsiTheme="minorHAnsi" w:cstheme="minorHAnsi"/>
          <w:sz w:val="18"/>
          <w:szCs w:val="18"/>
        </w:rPr>
        <w:id w:val="-1130084450"/>
        <w:placeholder>
          <w:docPart w:val="3282A8A920934F989941B76A4AE76ACC"/>
        </w:placeholder>
      </w:sdtPr>
      <w:sdtEndPr/>
      <w:sdtContent>
        <w:p w:rsidR="00D561DD" w:rsidRPr="00F42DD1" w:rsidRDefault="00D561DD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Måleprinsipp: teknikk/instrument</w:t>
          </w:r>
        </w:p>
      </w:sdtContent>
    </w:sdt>
  </w:footnote>
  <w:footnote w:id="3">
    <w:sdt>
      <w:sdtPr>
        <w:rPr>
          <w:rFonts w:asciiTheme="minorHAnsi" w:hAnsiTheme="minorHAnsi" w:cstheme="minorHAnsi"/>
          <w:sz w:val="18"/>
          <w:szCs w:val="18"/>
        </w:rPr>
        <w:id w:val="-630778393"/>
        <w:placeholder>
          <w:docPart w:val="3282A8A920934F989941B76A4AE76ACC"/>
        </w:placeholder>
      </w:sdtPr>
      <w:sdtEndPr/>
      <w:sdtContent>
        <w:p w:rsidR="00D561DD" w:rsidRPr="00F42DD1" w:rsidRDefault="00D561DD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Alle metoder (prøvetakingsprosedyrer/analyseprosedyrer) skal ha entydig laboratorieidentitet</w:t>
          </w:r>
        </w:p>
      </w:sdtContent>
    </w:sdt>
  </w:footnote>
  <w:footnote w:id="4">
    <w:sdt>
      <w:sdtPr>
        <w:rPr>
          <w:rFonts w:asciiTheme="minorHAnsi" w:hAnsiTheme="minorHAnsi" w:cstheme="minorHAnsi"/>
          <w:sz w:val="18"/>
          <w:szCs w:val="18"/>
        </w:rPr>
        <w:id w:val="790555783"/>
        <w:placeholder>
          <w:docPart w:val="3282A8A920934F989941B76A4AE76ACC"/>
        </w:placeholder>
      </w:sdtPr>
      <w:sdtEndPr/>
      <w:sdtContent>
        <w:p w:rsidR="00D561DD" w:rsidRPr="00F42DD1" w:rsidRDefault="00D561DD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Måleområdet hvor laboratoriet ønsker å utgi akkrediterte resultater.  For kvalitative prøvinger skal deteksjonsgrense</w:t>
          </w:r>
          <w:r w:rsidRPr="00F42DD1">
            <w:rPr>
              <w:rFonts w:asciiTheme="minorHAnsi" w:hAnsiTheme="minorHAnsi" w:cstheme="minorHAnsi"/>
              <w:color w:val="FF0000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>oppgis</w:t>
          </w:r>
        </w:p>
      </w:sdtContent>
    </w:sdt>
  </w:footnote>
  <w:footnote w:id="5">
    <w:sdt>
      <w:sdtPr>
        <w:rPr>
          <w:rFonts w:asciiTheme="minorHAnsi" w:hAnsiTheme="minorHAnsi" w:cstheme="minorHAnsi"/>
          <w:sz w:val="18"/>
          <w:szCs w:val="18"/>
        </w:rPr>
        <w:id w:val="1734802326"/>
        <w:placeholder>
          <w:docPart w:val="3282A8A920934F989941B76A4AE76ACC"/>
        </w:placeholder>
      </w:sdtPr>
      <w:sdtEndPr/>
      <w:sdtContent>
        <w:p w:rsidR="00D561DD" w:rsidRPr="00F42DD1" w:rsidRDefault="00D561DD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Total usikkerhet som dekker hele måleområdet/ev. flere måleusikkerheter som sammen dekker hele måleområdet. Dersom måleusikkerheten angis ved noe annet enn 95%</w:t>
          </w:r>
        </w:p>
        <w:p w:rsidR="00D561DD" w:rsidRPr="00F42DD1" w:rsidRDefault="00D561DD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sannsynlighet skal dette angis (tilsvarer 2 standardavvik).</w:t>
          </w:r>
        </w:p>
      </w:sdtContent>
    </w:sdt>
  </w:footnote>
  <w:footnote w:id="6">
    <w:sdt>
      <w:sdtPr>
        <w:rPr>
          <w:rFonts w:asciiTheme="minorHAnsi" w:hAnsiTheme="minorHAnsi" w:cstheme="minorHAnsi"/>
          <w:sz w:val="18"/>
          <w:szCs w:val="18"/>
        </w:rPr>
        <w:id w:val="117651082"/>
        <w:placeholder>
          <w:docPart w:val="3282A8A920934F989941B76A4AE76ACC"/>
        </w:placeholder>
      </w:sdtPr>
      <w:sdtEndPr/>
      <w:sdtContent>
        <w:p w:rsidR="00D561DD" w:rsidRDefault="00D561DD" w:rsidP="005A132E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Internkontrollsystem gis som en eller flere av følgende: A. Deltakelse i sammenlignende laboratorieprøvinger (SLP). B. Bruk av referansemateriale. C. Bruk av sertifisert referansemateriale. D. Bruk av kalibrator. E. Statistiske metoder (eks. kontrollkort). F. Gjentatt prøving på samme objekt (dobbeltanalyser).</w:t>
          </w:r>
        </w:p>
        <w:p w:rsidR="00D561DD" w:rsidRDefault="00D561DD" w:rsidP="005A132E">
          <w:pPr>
            <w:pStyle w:val="Fotnotetekst"/>
            <w:numPr>
              <w:ilvl w:val="0"/>
              <w:numId w:val="34"/>
            </w:numPr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Oppdateres årlig ifm NA-bedømmelse</w:t>
          </w:r>
        </w:p>
        <w:p w:rsidR="00D561DD" w:rsidRPr="00BA2A05" w:rsidRDefault="00D561DD" w:rsidP="00BA2A05">
          <w:pPr>
            <w:pStyle w:val="Fotnotetekst"/>
            <w:numPr>
              <w:ilvl w:val="0"/>
              <w:numId w:val="37"/>
            </w:numPr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</w:t>
          </w:r>
          <w:r w:rsidRPr="00BA2A05">
            <w:rPr>
              <w:rFonts w:asciiTheme="minorHAnsi" w:hAnsiTheme="minorHAnsi" w:cstheme="minorHAnsi"/>
              <w:sz w:val="18"/>
            </w:rPr>
            <w:t>Svartid: Fra prøven er registrert til prøvesvar blir frigitt.</w:t>
          </w:r>
        </w:p>
        <w:p w:rsidR="00D561DD" w:rsidRPr="00F42DD1" w:rsidRDefault="00D561DD" w:rsidP="005A132E">
          <w:pPr>
            <w:pStyle w:val="Fotnotetekst"/>
            <w:numPr>
              <w:ilvl w:val="0"/>
              <w:numId w:val="35"/>
            </w:numPr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</w:t>
          </w:r>
          <w:r w:rsidRPr="005A132E">
            <w:rPr>
              <w:rFonts w:asciiTheme="minorHAnsi" w:hAnsiTheme="minorHAnsi" w:cstheme="minorHAnsi"/>
              <w:sz w:val="18"/>
              <w:szCs w:val="18"/>
            </w:rPr>
            <w:t xml:space="preserve">   </w:t>
          </w:r>
          <w:r w:rsidRPr="005A132E">
            <w:rPr>
              <w:rFonts w:asciiTheme="minorHAnsi" w:hAnsiTheme="minorHAnsi" w:cstheme="minorHAnsi"/>
              <w:sz w:val="18"/>
            </w:rPr>
            <w:t xml:space="preserve">Det vises til dokument 19220 </w:t>
          </w:r>
          <w:r>
            <w:rPr>
              <w:rFonts w:asciiTheme="minorHAnsi" w:hAnsiTheme="minorHAnsi" w:cstheme="minorHAnsi"/>
              <w:sz w:val="18"/>
            </w:rPr>
            <w:t>«</w:t>
          </w:r>
          <w:r w:rsidRPr="005A132E">
            <w:rPr>
              <w:rFonts w:asciiTheme="minorHAnsi" w:hAnsiTheme="minorHAnsi" w:cstheme="minorHAnsi"/>
              <w:sz w:val="18"/>
            </w:rPr>
            <w:t>Måleusikkerhet og feilkilder i medisinsk mikrobiologi</w:t>
          </w:r>
          <w:r>
            <w:rPr>
              <w:rFonts w:asciiTheme="minorHAnsi" w:hAnsiTheme="minorHAnsi" w:cstheme="minorHAnsi"/>
              <w:sz w:val="18"/>
            </w:rPr>
            <w:t>»</w:t>
          </w:r>
        </w:p>
      </w:sdtContent>
    </w:sdt>
  </w:footnote>
  <w:footnote w:id="7">
    <w:p w:rsidR="00D561DD" w:rsidRDefault="00D561DD" w:rsidP="00194184">
      <w:pPr>
        <w:pStyle w:val="Fotnotetekst"/>
      </w:pPr>
    </w:p>
    <w:sdt>
      <w:sdtPr>
        <w:rPr>
          <w:rFonts w:asciiTheme="minorHAnsi" w:hAnsiTheme="minorHAnsi" w:cstheme="minorHAnsi"/>
          <w:sz w:val="18"/>
          <w:szCs w:val="18"/>
        </w:rPr>
        <w:id w:val="-1944289709"/>
        <w:placeholder>
          <w:docPart w:val="3787C22DC3C4430383AD31B09283FCE9"/>
        </w:placeholder>
      </w:sdtPr>
      <w:sdtEndPr/>
      <w:sdtContent>
        <w:p w:rsidR="00D561DD" w:rsidRPr="00F42DD1" w:rsidRDefault="00D561DD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Kan være lærebok, tidsskriftartikkel og nasjonale, internasjonale eller regionale retningslinjer. Dersom ingen referanse finnes oppgis Intern metode under Referanse.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</w:r>
        </w:p>
      </w:sdtContent>
    </w:sdt>
  </w:footnote>
  <w:footnote w:id="8">
    <w:sdt>
      <w:sdtPr>
        <w:rPr>
          <w:rFonts w:asciiTheme="minorHAnsi" w:hAnsiTheme="minorHAnsi" w:cstheme="minorHAnsi"/>
          <w:sz w:val="18"/>
          <w:szCs w:val="18"/>
        </w:rPr>
        <w:id w:val="-1843690064"/>
        <w:placeholder>
          <w:docPart w:val="3787C22DC3C4430383AD31B09283FCE9"/>
        </w:placeholder>
      </w:sdtPr>
      <w:sdtEndPr/>
      <w:sdtContent>
        <w:p w:rsidR="00D561DD" w:rsidRPr="00F42DD1" w:rsidRDefault="00D561DD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Måleprinsipp: teknikk/instrument</w:t>
          </w:r>
        </w:p>
      </w:sdtContent>
    </w:sdt>
  </w:footnote>
  <w:footnote w:id="9">
    <w:sdt>
      <w:sdtPr>
        <w:rPr>
          <w:rFonts w:asciiTheme="minorHAnsi" w:hAnsiTheme="minorHAnsi" w:cstheme="minorHAnsi"/>
          <w:sz w:val="18"/>
          <w:szCs w:val="18"/>
        </w:rPr>
        <w:id w:val="212940910"/>
        <w:placeholder>
          <w:docPart w:val="3787C22DC3C4430383AD31B09283FCE9"/>
        </w:placeholder>
      </w:sdtPr>
      <w:sdtEndPr/>
      <w:sdtContent>
        <w:p w:rsidR="00D561DD" w:rsidRPr="00F42DD1" w:rsidRDefault="00D561DD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Alle metoder (prøvetakingsprosedyrer/analyseprosedyrer) skal ha entydig laboratorieidentitet</w:t>
          </w:r>
        </w:p>
      </w:sdtContent>
    </w:sdt>
  </w:footnote>
  <w:footnote w:id="10">
    <w:sdt>
      <w:sdtPr>
        <w:rPr>
          <w:rFonts w:asciiTheme="minorHAnsi" w:hAnsiTheme="minorHAnsi" w:cstheme="minorHAnsi"/>
          <w:sz w:val="18"/>
          <w:szCs w:val="18"/>
        </w:rPr>
        <w:id w:val="597377022"/>
        <w:placeholder>
          <w:docPart w:val="3787C22DC3C4430383AD31B09283FCE9"/>
        </w:placeholder>
      </w:sdtPr>
      <w:sdtEndPr/>
      <w:sdtContent>
        <w:p w:rsidR="00D561DD" w:rsidRPr="00F42DD1" w:rsidRDefault="00D561DD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Måleområdet hvor laboratoriet ønsker å utgi akkrediterte resultater.  For kvalitative prøvinger skal deteksjonsgrense</w:t>
          </w:r>
          <w:r w:rsidRPr="00F42DD1">
            <w:rPr>
              <w:rFonts w:asciiTheme="minorHAnsi" w:hAnsiTheme="minorHAnsi" w:cstheme="minorHAnsi"/>
              <w:color w:val="FF0000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>oppgis</w:t>
          </w:r>
        </w:p>
      </w:sdtContent>
    </w:sdt>
  </w:footnote>
  <w:footnote w:id="11">
    <w:sdt>
      <w:sdtPr>
        <w:rPr>
          <w:rFonts w:asciiTheme="minorHAnsi" w:hAnsiTheme="minorHAnsi" w:cstheme="minorHAnsi"/>
          <w:sz w:val="18"/>
          <w:szCs w:val="18"/>
        </w:rPr>
        <w:id w:val="1393242032"/>
        <w:placeholder>
          <w:docPart w:val="3787C22DC3C4430383AD31B09283FCE9"/>
        </w:placeholder>
      </w:sdtPr>
      <w:sdtEndPr/>
      <w:sdtContent>
        <w:p w:rsidR="00D561DD" w:rsidRPr="00F42DD1" w:rsidRDefault="00D561DD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Total usikkerhet som dekker hele måleområdet/ev. flere måleusikkerheter som sammen dekker hele måleområdet. Dersom måleusikkerheten angis ved noe annet enn 95%</w:t>
          </w:r>
        </w:p>
        <w:p w:rsidR="00D561DD" w:rsidRPr="00F42DD1" w:rsidRDefault="00D561DD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sannsynlighet skal dette angis (tilsvarer 2 standardavvik).</w:t>
          </w:r>
        </w:p>
      </w:sdtContent>
    </w:sdt>
  </w:footnote>
  <w:footnote w:id="12">
    <w:sdt>
      <w:sdtPr>
        <w:rPr>
          <w:rFonts w:asciiTheme="minorHAnsi" w:hAnsiTheme="minorHAnsi" w:cstheme="minorHAnsi"/>
          <w:sz w:val="18"/>
          <w:szCs w:val="18"/>
        </w:rPr>
        <w:id w:val="-958637256"/>
        <w:placeholder>
          <w:docPart w:val="3787C22DC3C4430383AD31B09283FCE9"/>
        </w:placeholder>
      </w:sdtPr>
      <w:sdtEndPr/>
      <w:sdtContent>
        <w:p w:rsidR="00D561DD" w:rsidRPr="00F42DD1" w:rsidRDefault="00D561DD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Internkontrollsystem gis som en eller flere av følgende: A. Deltakelse i sammenlignende laboratorieprøvinger (SLP). B. Bruk av referansemateriale. C. Bruk av sertifisert referansemateriale. D. Bruk av kalibrator. E. Statistiske metoder (eks. kontrollkort). F. Gjentatt prøving på samme objekt (dobbeltanalyser).</w:t>
          </w:r>
        </w:p>
      </w:sdtContent>
    </w:sdt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0DC87198"/>
    <w:multiLevelType w:val="hybridMultilevel"/>
    <w:tmpl w:val="54A46820"/>
    <w:lvl w:ilvl="0" w:tplc="296EAEC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1016"/>
    <w:multiLevelType w:val="hybridMultilevel"/>
    <w:tmpl w:val="B9ACB2A0"/>
    <w:lvl w:ilvl="0" w:tplc="BBBA491C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165BD"/>
    <w:multiLevelType w:val="hybridMultilevel"/>
    <w:tmpl w:val="AB149918"/>
    <w:lvl w:ilvl="0" w:tplc="9B50F12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A23"/>
    <w:multiLevelType w:val="hybridMultilevel"/>
    <w:tmpl w:val="BDC0F364"/>
    <w:lvl w:ilvl="0" w:tplc="28E2AC4A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054BE"/>
    <w:multiLevelType w:val="hybridMultilevel"/>
    <w:tmpl w:val="AA564EC6"/>
    <w:lvl w:ilvl="0" w:tplc="B958072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98703B1"/>
    <w:multiLevelType w:val="hybridMultilevel"/>
    <w:tmpl w:val="81D66A6A"/>
    <w:lvl w:ilvl="0" w:tplc="FB9C1D50">
      <w:start w:val="1"/>
      <w:numFmt w:val="bullet"/>
      <w:lvlText w:val="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9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9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1"/>
  </w:num>
  <w:num w:numId="25">
    <w:abstractNumId w:val="11"/>
  </w:num>
  <w:num w:numId="26">
    <w:abstractNumId w:val="11"/>
  </w:num>
  <w:num w:numId="27">
    <w:abstractNumId w:val="8"/>
  </w:num>
  <w:num w:numId="28">
    <w:abstractNumId w:val="16"/>
  </w:num>
  <w:num w:numId="29">
    <w:abstractNumId w:val="13"/>
  </w:num>
  <w:num w:numId="30">
    <w:abstractNumId w:val="1"/>
  </w:num>
  <w:num w:numId="31">
    <w:abstractNumId w:val="12"/>
  </w:num>
  <w:num w:numId="32">
    <w:abstractNumId w:val="4"/>
  </w:num>
  <w:num w:numId="33">
    <w:abstractNumId w:val="2"/>
  </w:num>
  <w:num w:numId="34">
    <w:abstractNumId w:val="6"/>
  </w:num>
  <w:num w:numId="35">
    <w:abstractNumId w:val="3"/>
  </w:num>
  <w:num w:numId="36">
    <w:abstractNumId w:val="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00"/>
    <w:rsid w:val="0003795A"/>
    <w:rsid w:val="0004306A"/>
    <w:rsid w:val="000B4652"/>
    <w:rsid w:val="000B47AC"/>
    <w:rsid w:val="000C4DEC"/>
    <w:rsid w:val="000E0426"/>
    <w:rsid w:val="001004B5"/>
    <w:rsid w:val="0010207F"/>
    <w:rsid w:val="001334CD"/>
    <w:rsid w:val="00194184"/>
    <w:rsid w:val="00196EAF"/>
    <w:rsid w:val="001A2E0B"/>
    <w:rsid w:val="001A3649"/>
    <w:rsid w:val="001A66E9"/>
    <w:rsid w:val="002030A8"/>
    <w:rsid w:val="00225490"/>
    <w:rsid w:val="00243F2F"/>
    <w:rsid w:val="00246438"/>
    <w:rsid w:val="002A6588"/>
    <w:rsid w:val="002B21CC"/>
    <w:rsid w:val="002B65D1"/>
    <w:rsid w:val="002C6C88"/>
    <w:rsid w:val="00303407"/>
    <w:rsid w:val="003072FD"/>
    <w:rsid w:val="00317325"/>
    <w:rsid w:val="003355AD"/>
    <w:rsid w:val="00353B58"/>
    <w:rsid w:val="00384100"/>
    <w:rsid w:val="00390EB4"/>
    <w:rsid w:val="003C7AF7"/>
    <w:rsid w:val="003F1313"/>
    <w:rsid w:val="004137C8"/>
    <w:rsid w:val="00421F85"/>
    <w:rsid w:val="00464FE1"/>
    <w:rsid w:val="004846E4"/>
    <w:rsid w:val="005042D5"/>
    <w:rsid w:val="005A1269"/>
    <w:rsid w:val="005A132E"/>
    <w:rsid w:val="005A4B0D"/>
    <w:rsid w:val="0063001E"/>
    <w:rsid w:val="006D7656"/>
    <w:rsid w:val="006F32F8"/>
    <w:rsid w:val="006F4604"/>
    <w:rsid w:val="007256DF"/>
    <w:rsid w:val="00726453"/>
    <w:rsid w:val="00745691"/>
    <w:rsid w:val="00792B13"/>
    <w:rsid w:val="007B5AD9"/>
    <w:rsid w:val="007D0FDC"/>
    <w:rsid w:val="007E7CDD"/>
    <w:rsid w:val="007F0442"/>
    <w:rsid w:val="00842497"/>
    <w:rsid w:val="00887766"/>
    <w:rsid w:val="008901FD"/>
    <w:rsid w:val="008A0F09"/>
    <w:rsid w:val="008A2AB5"/>
    <w:rsid w:val="008B4E56"/>
    <w:rsid w:val="008C6582"/>
    <w:rsid w:val="00900858"/>
    <w:rsid w:val="0092288B"/>
    <w:rsid w:val="0092796B"/>
    <w:rsid w:val="009530C0"/>
    <w:rsid w:val="00A0613D"/>
    <w:rsid w:val="00A253D6"/>
    <w:rsid w:val="00A26D24"/>
    <w:rsid w:val="00A45B89"/>
    <w:rsid w:val="00A51F1A"/>
    <w:rsid w:val="00A61049"/>
    <w:rsid w:val="00A7641A"/>
    <w:rsid w:val="00A850C0"/>
    <w:rsid w:val="00A96C69"/>
    <w:rsid w:val="00AE170B"/>
    <w:rsid w:val="00B26238"/>
    <w:rsid w:val="00B50E5E"/>
    <w:rsid w:val="00B53581"/>
    <w:rsid w:val="00B76592"/>
    <w:rsid w:val="00B85BCD"/>
    <w:rsid w:val="00BA2A05"/>
    <w:rsid w:val="00BE06F3"/>
    <w:rsid w:val="00CE1496"/>
    <w:rsid w:val="00D42959"/>
    <w:rsid w:val="00D465A4"/>
    <w:rsid w:val="00D561DD"/>
    <w:rsid w:val="00D73009"/>
    <w:rsid w:val="00DF068B"/>
    <w:rsid w:val="00DF6A11"/>
    <w:rsid w:val="00E06356"/>
    <w:rsid w:val="00E26608"/>
    <w:rsid w:val="00E32D2B"/>
    <w:rsid w:val="00E47C63"/>
    <w:rsid w:val="00E81E82"/>
    <w:rsid w:val="00EA5FD6"/>
    <w:rsid w:val="00EA7715"/>
    <w:rsid w:val="00ED417C"/>
    <w:rsid w:val="00EF4983"/>
    <w:rsid w:val="00F110C4"/>
    <w:rsid w:val="00F22EB8"/>
    <w:rsid w:val="00F92AEA"/>
    <w:rsid w:val="00FA533F"/>
    <w:rsid w:val="00FB61FF"/>
    <w:rsid w:val="00FC7ADC"/>
    <w:rsid w:val="00FD33B6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1C23DD-3598-429E-831B-7BA5166E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12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/>
    </w:pPr>
    <w:rPr>
      <w:bCs/>
    </w:rPr>
  </w:style>
  <w:style w:type="paragraph" w:styleId="Fotnotetekst">
    <w:name w:val="footnote text"/>
    <w:basedOn w:val="Normal"/>
    <w:link w:val="FotnotetekstTegn"/>
    <w:semiHidden/>
    <w:unhideWhenUsed/>
    <w:rsid w:val="00194184"/>
    <w:rPr>
      <w:rFonts w:ascii="Times New Roman" w:hAnsi="Times New Roman"/>
      <w:sz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194184"/>
  </w:style>
  <w:style w:type="character" w:styleId="Fotnotereferanse">
    <w:name w:val="footnote reference"/>
    <w:basedOn w:val="Standardskriftforavsnitt"/>
    <w:semiHidden/>
    <w:unhideWhenUsed/>
    <w:rsid w:val="00194184"/>
    <w:rPr>
      <w:vertAlign w:val="superscript"/>
    </w:rPr>
  </w:style>
  <w:style w:type="paragraph" w:styleId="Listeavsnitt">
    <w:name w:val="List Paragraph"/>
    <w:basedOn w:val="Normal"/>
    <w:uiPriority w:val="34"/>
    <w:qFormat/>
    <w:rsid w:val="00BA2A0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355A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5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82A8A920934F989941B76A4AE76A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D000C4-9055-48DF-A638-5D38BB8654D7}"/>
      </w:docPartPr>
      <w:docPartBody>
        <w:p w:rsidR="0096464D" w:rsidRDefault="0096464D" w:rsidP="0096464D">
          <w:pPr>
            <w:pStyle w:val="3282A8A920934F989941B76A4AE76ACC"/>
          </w:pPr>
          <w:r w:rsidRPr="005B65C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787C22DC3C4430383AD31B09283FC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368CCF-C885-4D8B-A78E-F309EEA76E80}"/>
      </w:docPartPr>
      <w:docPartBody>
        <w:p w:rsidR="0096464D" w:rsidRDefault="0096464D" w:rsidP="0096464D">
          <w:pPr>
            <w:pStyle w:val="3787C22DC3C4430383AD31B09283FCE9"/>
          </w:pPr>
          <w:r w:rsidRPr="005B65CD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4D"/>
    <w:rsid w:val="000201C7"/>
    <w:rsid w:val="00050176"/>
    <w:rsid w:val="0007569A"/>
    <w:rsid w:val="00203CBD"/>
    <w:rsid w:val="002B169D"/>
    <w:rsid w:val="002C362F"/>
    <w:rsid w:val="00461E53"/>
    <w:rsid w:val="007922E8"/>
    <w:rsid w:val="00873C7C"/>
    <w:rsid w:val="0096464D"/>
    <w:rsid w:val="009B42EA"/>
    <w:rsid w:val="00BF46C0"/>
    <w:rsid w:val="00D4696D"/>
    <w:rsid w:val="00DB7776"/>
    <w:rsid w:val="00F1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6464D"/>
    <w:rPr>
      <w:color w:val="808080"/>
    </w:rPr>
  </w:style>
  <w:style w:type="paragraph" w:customStyle="1" w:styleId="605CE81AB1944300A81AD8B0C871F717">
    <w:name w:val="605CE81AB1944300A81AD8B0C871F717"/>
    <w:rsid w:val="0096464D"/>
  </w:style>
  <w:style w:type="paragraph" w:customStyle="1" w:styleId="50723974751B4BB88ECC59BB308F5BE7">
    <w:name w:val="50723974751B4BB88ECC59BB308F5BE7"/>
    <w:rsid w:val="0096464D"/>
  </w:style>
  <w:style w:type="paragraph" w:customStyle="1" w:styleId="C4BAD6409E6C49788C58A6E2452BD7CB">
    <w:name w:val="C4BAD6409E6C49788C58A6E2452BD7CB"/>
    <w:rsid w:val="0096464D"/>
  </w:style>
  <w:style w:type="paragraph" w:customStyle="1" w:styleId="3282A8A920934F989941B76A4AE76ACC">
    <w:name w:val="3282A8A920934F989941B76A4AE76ACC"/>
    <w:rsid w:val="0096464D"/>
  </w:style>
  <w:style w:type="paragraph" w:customStyle="1" w:styleId="3787C22DC3C4430383AD31B09283FCE9">
    <w:name w:val="3787C22DC3C4430383AD31B09283FCE9"/>
    <w:rsid w:val="0096464D"/>
  </w:style>
  <w:style w:type="paragraph" w:customStyle="1" w:styleId="9E4278F35C0942099589E65586EEE1E7">
    <w:name w:val="9E4278F35C0942099589E65586EEE1E7"/>
    <w:rsid w:val="00964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Espen Kibsgård</cp:lastModifiedBy>
  <cp:revision>2</cp:revision>
  <cp:lastPrinted>1900-12-31T22:00:00Z</cp:lastPrinted>
  <dcterms:created xsi:type="dcterms:W3CDTF">2025-01-30T12:22:00Z</dcterms:created>
  <dcterms:modified xsi:type="dcterms:W3CDTF">2025-01-30T12:22:00Z</dcterms:modified>
</cp:coreProperties>
</file>