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485" w:rsidRDefault="00BB34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"/>
        <w:tblW w:w="921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510"/>
        <w:gridCol w:w="5701"/>
      </w:tblGrid>
      <w:tr w:rsidR="00BB3485">
        <w:tc>
          <w:tcPr>
            <w:tcW w:w="3510" w:type="dxa"/>
          </w:tcPr>
          <w:p w:rsidR="00BB3485" w:rsidRDefault="00F85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114300" distR="114300">
                  <wp:extent cx="1926590" cy="399415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590" cy="3994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</w:tcPr>
          <w:p w:rsidR="00BB3485" w:rsidRDefault="00F85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Vedlegg til: </w:t>
            </w:r>
            <w:proofErr w:type="spellStart"/>
            <w:r>
              <w:rPr>
                <w:color w:val="000000"/>
                <w:sz w:val="20"/>
                <w:szCs w:val="20"/>
              </w:rPr>
              <w:t>Etterlattesamtale</w:t>
            </w:r>
            <w:proofErr w:type="spellEnd"/>
          </w:p>
        </w:tc>
      </w:tr>
      <w:tr w:rsidR="00BB3485">
        <w:trPr>
          <w:trHeight w:val="801"/>
        </w:trPr>
        <w:tc>
          <w:tcPr>
            <w:tcW w:w="9211" w:type="dxa"/>
            <w:gridSpan w:val="2"/>
          </w:tcPr>
          <w:p w:rsidR="00BB3485" w:rsidRDefault="00F852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Cambria" w:eastAsia="Cambria" w:hAnsi="Cambria" w:cs="Cambria"/>
                <w:b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32"/>
                <w:szCs w:val="32"/>
              </w:rPr>
              <w:t>Forslag til innhold i samtalen, inkludert hjelpespørsmål og eventuelle råd.</w:t>
            </w:r>
          </w:p>
        </w:tc>
      </w:tr>
    </w:tbl>
    <w:p w:rsidR="00BB3485" w:rsidRDefault="00BB3485">
      <w:pPr>
        <w:ind w:left="0" w:hanging="2"/>
        <w:rPr>
          <w:sz w:val="20"/>
          <w:szCs w:val="20"/>
        </w:rPr>
      </w:pPr>
    </w:p>
    <w:p w:rsidR="00BB3485" w:rsidRDefault="00F852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Samtalen skal ha fokus på etterlattes behov, og de skal legge føringer for samtalen. Det er viktig å nevne avdøde ved navn og vedkommende sin</w:t>
      </w:r>
      <w:r>
        <w:rPr>
          <w:color w:val="000000"/>
          <w:sz w:val="20"/>
          <w:szCs w:val="20"/>
        </w:rPr>
        <w:t xml:space="preserve"> rolle </w:t>
      </w:r>
      <w:proofErr w:type="gramStart"/>
      <w:r>
        <w:rPr>
          <w:color w:val="000000"/>
          <w:sz w:val="20"/>
          <w:szCs w:val="20"/>
        </w:rPr>
        <w:t>i ”familien</w:t>
      </w:r>
      <w:proofErr w:type="gramEnd"/>
      <w:r>
        <w:rPr>
          <w:color w:val="000000"/>
          <w:sz w:val="20"/>
          <w:szCs w:val="20"/>
        </w:rPr>
        <w:t>”.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Presenter deg (navn, tittel og sykehus) og referer til avtalen dere har gjort. Informer om tidsra</w:t>
      </w:r>
      <w:r>
        <w:rPr>
          <w:sz w:val="20"/>
          <w:szCs w:val="20"/>
        </w:rPr>
        <w:t>mmen for samtalen (</w:t>
      </w:r>
      <w:proofErr w:type="spellStart"/>
      <w:r>
        <w:rPr>
          <w:sz w:val="20"/>
          <w:szCs w:val="20"/>
        </w:rPr>
        <w:t>ca</w:t>
      </w:r>
      <w:proofErr w:type="spellEnd"/>
      <w:r>
        <w:rPr>
          <w:sz w:val="20"/>
          <w:szCs w:val="20"/>
        </w:rPr>
        <w:t xml:space="preserve"> en time).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Ved telefonsamtale bør du allikevel forsikre deg om at det passer, selv om du ringer til avtalt tidspunkt.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Bruk åpne spørsmål. Lytt, vær til stede.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Ikke gå i forsvar!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Ikke avbryt. Du vil få stikkord underveis til samtale,</w:t>
      </w:r>
      <w:r>
        <w:rPr>
          <w:sz w:val="20"/>
          <w:szCs w:val="20"/>
        </w:rPr>
        <w:t xml:space="preserve"> noter disse.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Gi mulighet for å snakke om sykdomsperioden, begravelsen og tiden etterpå. Om mulig gi svar på uavklarte spørsmål.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Informere om symptomer på sorg. Ikke bagatelliser reaksjoner og følelser, men normaliser de. Gi rom for å uttrykke følelser.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Det kan være behov for å snakke om barns reaksjoner. </w:t>
      </w:r>
    </w:p>
    <w:p w:rsidR="00BB3485" w:rsidRDefault="00F85276">
      <w:pPr>
        <w:numPr>
          <w:ilvl w:val="0"/>
          <w:numId w:val="1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Vær åpen for eksistensielle eller åndelige spørsmål.</w:t>
      </w:r>
    </w:p>
    <w:p w:rsidR="00BB3485" w:rsidRDefault="00BB3485">
      <w:pPr>
        <w:ind w:left="0" w:hanging="2"/>
        <w:rPr>
          <w:sz w:val="20"/>
          <w:szCs w:val="20"/>
        </w:rPr>
      </w:pPr>
    </w:p>
    <w:p w:rsidR="00BB3485" w:rsidRDefault="00F8527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Forslag til hjelpespørsmål: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Hvordan har du/dere det nå?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Hvordan var begravelsen?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Er det </w:t>
      </w:r>
      <w:r>
        <w:rPr>
          <w:sz w:val="20"/>
          <w:szCs w:val="20"/>
        </w:rPr>
        <w:t>noe du/dere ønsker å spørre om, si eller fortelle?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Hvilke følelser sitter du/dere igjen med?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Hvordan var den siste tiden med pasienten, hjemme og på sykehuset?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Hvordan oppleves hverdagen, hvem </w:t>
      </w:r>
      <w:proofErr w:type="gramStart"/>
      <w:r>
        <w:rPr>
          <w:sz w:val="20"/>
          <w:szCs w:val="20"/>
        </w:rPr>
        <w:t>gjør ”arbeidsoppgavene</w:t>
      </w:r>
      <w:proofErr w:type="gramEnd"/>
      <w:r>
        <w:rPr>
          <w:sz w:val="20"/>
          <w:szCs w:val="20"/>
        </w:rPr>
        <w:t xml:space="preserve">” til den </w:t>
      </w:r>
      <w:r>
        <w:rPr>
          <w:sz w:val="20"/>
          <w:szCs w:val="20"/>
        </w:rPr>
        <w:t>avdøde/hvordan fordeles disse?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Hvordan opplevde du/dere tiden som pårørende?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Snakke rundt hvordan pasienten hadde det - deres tanker om det. Formidle hvordan dødsfallet var hvis de ikke var til stede.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Er du/dere tilbake i jobb/skole og lignende?</w:t>
      </w:r>
    </w:p>
    <w:p w:rsidR="00BB3485" w:rsidRDefault="00F85276">
      <w:pPr>
        <w:numPr>
          <w:ilvl w:val="0"/>
          <w:numId w:val="2"/>
        </w:numPr>
        <w:ind w:left="0" w:right="-568" w:hanging="2"/>
        <w:rPr>
          <w:sz w:val="20"/>
          <w:szCs w:val="20"/>
        </w:rPr>
      </w:pPr>
      <w:r>
        <w:rPr>
          <w:sz w:val="20"/>
          <w:szCs w:val="20"/>
        </w:rPr>
        <w:t>Hvordan op</w:t>
      </w:r>
      <w:r>
        <w:rPr>
          <w:sz w:val="20"/>
          <w:szCs w:val="20"/>
        </w:rPr>
        <w:t>plever du/dere at nærmiljøet/venner møter dere i sorgen? Har du/dere noen å dele sorgen med?</w:t>
      </w:r>
    </w:p>
    <w:p w:rsidR="00BB3485" w:rsidRDefault="00F85276">
      <w:pPr>
        <w:numPr>
          <w:ilvl w:val="0"/>
          <w:numId w:val="2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Hvor henter du styrke fra?</w:t>
      </w:r>
    </w:p>
    <w:p w:rsidR="00BB3485" w:rsidRDefault="00BB3485">
      <w:pPr>
        <w:ind w:left="0" w:hanging="2"/>
        <w:rPr>
          <w:sz w:val="20"/>
          <w:szCs w:val="20"/>
        </w:rPr>
      </w:pPr>
    </w:p>
    <w:p w:rsidR="00BB3485" w:rsidRPr="00F85276" w:rsidRDefault="00F85276" w:rsidP="00F8527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Forslag til noen råd du kan dele i samtalen med den/ de etterlatte:</w:t>
      </w:r>
    </w:p>
    <w:p w:rsidR="00BB3485" w:rsidRDefault="00F85276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Ikke bebreid deg selv for vanskelige ting du skulle ønske du hadde gjort annerledes. Husk at du gjorde ditt beste i en veldig vanskelig situasjon.</w:t>
      </w:r>
    </w:p>
    <w:p w:rsidR="00BB3485" w:rsidRDefault="00F85276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Sett ord på sorgen. Snakk med mennesker som</w:t>
      </w:r>
      <w:r>
        <w:rPr>
          <w:sz w:val="20"/>
          <w:szCs w:val="20"/>
        </w:rPr>
        <w:t xml:space="preserve"> tør å lytte uten å trøste.</w:t>
      </w:r>
    </w:p>
    <w:p w:rsidR="00BB3485" w:rsidRDefault="00F85276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Ta imot</w:t>
      </w:r>
      <w:r>
        <w:rPr>
          <w:sz w:val="20"/>
          <w:szCs w:val="20"/>
        </w:rPr>
        <w:t xml:space="preserve"> hjelp som andre tilbyr, og be om hjelp når du trenger det. Du står midt oppe i en vanskelig livssituasjon og det er veldig normalt å trenge hjelp av og til.</w:t>
      </w:r>
    </w:p>
    <w:p w:rsidR="00BB3485" w:rsidRDefault="00F85276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Det kan være godt å snakke med den avdøde, og ha et sted hvor </w:t>
      </w:r>
      <w:r>
        <w:rPr>
          <w:sz w:val="20"/>
          <w:szCs w:val="20"/>
        </w:rPr>
        <w:t>en føler seg nær den avdøde. Eksempler på det kan være et gravsted, et bilde, et tre i hagen, en benk, eller lignende.</w:t>
      </w:r>
    </w:p>
    <w:p w:rsidR="00BB3485" w:rsidRDefault="00F85276">
      <w:pPr>
        <w:numPr>
          <w:ilvl w:val="0"/>
          <w:numId w:val="4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Det er ingen korrekt måte å sørge på. Vi er alle forskjellige og håndterer/ mestrer ting forskjellig.</w:t>
      </w:r>
    </w:p>
    <w:p w:rsidR="00BB3485" w:rsidRDefault="00BB3485">
      <w:pPr>
        <w:spacing w:line="360" w:lineRule="auto"/>
        <w:ind w:left="0" w:hanging="2"/>
        <w:rPr>
          <w:sz w:val="20"/>
          <w:szCs w:val="20"/>
        </w:rPr>
      </w:pPr>
    </w:p>
    <w:p w:rsidR="00BB3485" w:rsidRDefault="00F85276">
      <w:pPr>
        <w:spacing w:line="36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Hvordan avslutte samtalen:</w:t>
      </w:r>
    </w:p>
    <w:p w:rsidR="00BB3485" w:rsidRDefault="00F85276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Marker at samtalen begynner å nærme seg slutten. </w:t>
      </w:r>
      <w:proofErr w:type="gramStart"/>
      <w:r>
        <w:rPr>
          <w:sz w:val="20"/>
          <w:szCs w:val="20"/>
        </w:rPr>
        <w:t>”Er</w:t>
      </w:r>
      <w:proofErr w:type="gramEnd"/>
      <w:r>
        <w:rPr>
          <w:sz w:val="20"/>
          <w:szCs w:val="20"/>
        </w:rPr>
        <w:t xml:space="preserve"> det noe mer du ønsker å snakke om? Har du fått svar på spørsmålene dine?”.</w:t>
      </w:r>
    </w:p>
    <w:p w:rsidR="00BB3485" w:rsidRDefault="00F85276">
      <w:pPr>
        <w:numPr>
          <w:ilvl w:val="0"/>
          <w:numId w:val="3"/>
        </w:numPr>
        <w:ind w:left="0" w:hanging="2"/>
        <w:rPr>
          <w:sz w:val="20"/>
          <w:szCs w:val="20"/>
        </w:rPr>
      </w:pPr>
      <w:r>
        <w:rPr>
          <w:sz w:val="20"/>
          <w:szCs w:val="20"/>
        </w:rPr>
        <w:t>Hvordan opplevde du denne samtalen? Oppsummering gjennomføres for å få en avslutning på punkter som eventuelt kom frem under samt</w:t>
      </w:r>
      <w:r>
        <w:rPr>
          <w:sz w:val="20"/>
          <w:szCs w:val="20"/>
        </w:rPr>
        <w:t>alen, og til å avslutte forhold til avdøde og dens etterlatte.</w:t>
      </w:r>
    </w:p>
    <w:p w:rsidR="00BB3485" w:rsidRDefault="00F85276">
      <w:pPr>
        <w:numPr>
          <w:ilvl w:val="0"/>
          <w:numId w:val="3"/>
        </w:numPr>
        <w:ind w:left="0" w:hanging="2"/>
      </w:pPr>
      <w:r>
        <w:rPr>
          <w:sz w:val="20"/>
          <w:szCs w:val="20"/>
        </w:rPr>
        <w:t xml:space="preserve">Ved behov, hjelpe pårørende til videre oppfølgning. For eksempel gjennom </w:t>
      </w:r>
      <w:hyperlink r:id="rId7">
        <w:r>
          <w:rPr>
            <w:sz w:val="20"/>
            <w:szCs w:val="20"/>
            <w:u w:val="single"/>
          </w:rPr>
          <w:t>www.sorggrupper.no</w:t>
        </w:r>
      </w:hyperlink>
      <w:r>
        <w:rPr>
          <w:sz w:val="20"/>
          <w:szCs w:val="20"/>
        </w:rPr>
        <w:t xml:space="preserve"> , Kreftforeningen eller </w:t>
      </w:r>
      <w:proofErr w:type="spellStart"/>
      <w:r>
        <w:rPr>
          <w:sz w:val="20"/>
          <w:szCs w:val="20"/>
        </w:rPr>
        <w:t>Fransiskushjelpen</w:t>
      </w:r>
      <w:proofErr w:type="spellEnd"/>
      <w:r>
        <w:rPr>
          <w:sz w:val="20"/>
          <w:szCs w:val="20"/>
        </w:rPr>
        <w:t xml:space="preserve"> (Oslo).</w:t>
      </w:r>
    </w:p>
    <w:p w:rsidR="00BB3485" w:rsidRDefault="00BB3485">
      <w:pPr>
        <w:ind w:left="0" w:hanging="2"/>
        <w:rPr>
          <w:sz w:val="20"/>
          <w:szCs w:val="20"/>
        </w:rPr>
      </w:pPr>
    </w:p>
    <w:p w:rsidR="00BB3485" w:rsidRDefault="00BB3485">
      <w:pPr>
        <w:ind w:left="0" w:hanging="2"/>
        <w:rPr>
          <w:sz w:val="20"/>
          <w:szCs w:val="20"/>
        </w:rPr>
      </w:pPr>
      <w:bookmarkStart w:id="0" w:name="_GoBack"/>
      <w:bookmarkEnd w:id="0"/>
    </w:p>
    <w:sectPr w:rsidR="00BB3485">
      <w:pgSz w:w="11907" w:h="16840"/>
      <w:pgMar w:top="426" w:right="1418" w:bottom="567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60440"/>
    <w:multiLevelType w:val="multilevel"/>
    <w:tmpl w:val="875A0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8F273D"/>
    <w:multiLevelType w:val="multilevel"/>
    <w:tmpl w:val="33DE2C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03737AB"/>
    <w:multiLevelType w:val="multilevel"/>
    <w:tmpl w:val="BB4CD9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E98642B"/>
    <w:multiLevelType w:val="multilevel"/>
    <w:tmpl w:val="0B10D7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85"/>
    <w:rsid w:val="00BB3485"/>
    <w:rsid w:val="00F8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D6E7"/>
  <w15:docId w15:val="{EA7F91FA-93BA-4F7C-9884-4746F75B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pPr>
      <w:spacing w:before="120" w:after="24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pPr>
      <w:outlineLvl w:val="4"/>
    </w:pPr>
    <w:rPr>
      <w:rFonts w:ascii="Cambria" w:hAnsi="Cambria"/>
      <w:b/>
      <w:i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pPr>
      <w:spacing w:before="240" w:after="60"/>
    </w:pPr>
    <w:rPr>
      <w:rFonts w:ascii="Cambria" w:hAnsi="Cambria"/>
      <w:b/>
      <w:kern w:val="28"/>
      <w:sz w:val="32"/>
    </w:rPr>
  </w:style>
  <w:style w:type="paragraph" w:styleId="Vanliginnrykk">
    <w:name w:val="Normal Indent"/>
    <w:basedOn w:val="Normal"/>
    <w:pPr>
      <w:ind w:left="708"/>
    </w:pPr>
  </w:style>
  <w:style w:type="paragraph" w:styleId="Brdtekst">
    <w:name w:val="Body Text"/>
    <w:basedOn w:val="Normal"/>
    <w:pPr>
      <w:spacing w:after="120"/>
    </w:pPr>
  </w:style>
  <w:style w:type="paragraph" w:customStyle="1" w:styleId="innh1">
    <w:name w:val="innh 1"/>
    <w:basedOn w:val="Normal"/>
    <w:pPr>
      <w:tabs>
        <w:tab w:val="right" w:leader="dot" w:pos="9360"/>
      </w:tabs>
      <w:suppressAutoHyphens w:val="0"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rdtekst2">
    <w:name w:val="Body Text 2"/>
    <w:basedOn w:val="Normal"/>
    <w:rPr>
      <w:sz w:val="20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rggrupper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pxGwA9cxcDElKXWovNrhBrntA==">CgMxLjA4AHIhMWdRRkd5eWN3TXhaM205a0lzRW11X0ZhMnRaUFBReXYy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camoev</dc:creator>
  <cp:lastModifiedBy>Caroline Steen Abrahamsen</cp:lastModifiedBy>
  <cp:revision>2</cp:revision>
  <dcterms:created xsi:type="dcterms:W3CDTF">2024-10-17T11:19:00Z</dcterms:created>
  <dcterms:modified xsi:type="dcterms:W3CDTF">2024-10-17T11:19:00Z</dcterms:modified>
</cp:coreProperties>
</file>