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7BB" w:rsidRDefault="00513E49">
      <w:pPr>
        <w:rPr>
          <w:rFonts w:ascii="Calibri" w:hAnsi="Calibri"/>
          <w:noProof/>
          <w:sz w:val="18"/>
        </w:rPr>
      </w:pPr>
      <w:r>
        <w:rPr>
          <w:rFonts w:ascii="Calibri" w:hAnsi="Calibri"/>
          <w:noProof/>
          <w:sz w:val="20"/>
        </w:rPr>
        <mc:AlternateContent>
          <mc:Choice Requires="wpg">
            <w:drawing>
              <wp:anchor distT="0" distB="0" distL="114300" distR="114300" simplePos="0" relativeHeight="251657728" behindDoc="0" locked="0" layoutInCell="1" allowOverlap="1">
                <wp:simplePos x="0" y="0"/>
                <wp:positionH relativeFrom="column">
                  <wp:posOffset>2830354</wp:posOffset>
                </wp:positionH>
                <wp:positionV relativeFrom="paragraph">
                  <wp:posOffset>-361632</wp:posOffset>
                </wp:positionV>
                <wp:extent cx="3196800" cy="1566000"/>
                <wp:effectExtent l="0" t="0" r="3810" b="0"/>
                <wp:wrapNone/>
                <wp:docPr id="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6800" cy="1566000"/>
                          <a:chOff x="6254" y="896"/>
                          <a:chExt cx="5034" cy="2466"/>
                        </a:xfrm>
                      </wpg:grpSpPr>
                      <wps:wsp>
                        <wps:cNvPr id="7" name="Text Box 4"/>
                        <wps:cNvSpPr txBox="1">
                          <a:spLocks noChangeArrowheads="1"/>
                        </wps:cNvSpPr>
                        <wps:spPr bwMode="auto">
                          <a:xfrm>
                            <a:off x="6254" y="2246"/>
                            <a:ext cx="5034" cy="1116"/>
                          </a:xfrm>
                          <a:prstGeom prst="rect">
                            <a:avLst/>
                          </a:prstGeom>
                          <a:solidFill>
                            <a:srgbClr val="FFFFFF"/>
                          </a:solidFill>
                          <a:ln>
                            <a:noFill/>
                          </a:ln>
                          <a:extLst>
                            <a:ext uri="{91240B29-F687-4F45-9708-019B960494DF}">
                              <a14:hiddenLine xmlns:a14="http://schemas.microsoft.com/office/drawing/2010/main" w="3175">
                                <a:solidFill>
                                  <a:srgbClr val="DDDDDD"/>
                                </a:solidFill>
                                <a:miter lim="800000"/>
                                <a:headEnd/>
                                <a:tailEnd/>
                              </a14:hiddenLine>
                            </a:ext>
                          </a:extLst>
                        </wps:spPr>
                        <wps:txbx>
                          <w:txbxContent>
                            <w:p w:rsidR="006877BB" w:rsidRDefault="000D2054">
                              <w:pPr>
                                <w:jc w:val="right"/>
                                <w:rPr>
                                  <w:rFonts w:ascii="Calibri" w:hAnsi="Calibri"/>
                                  <w:b/>
                                  <w:bCs/>
                                  <w:sz w:val="18"/>
                                </w:rPr>
                              </w:pPr>
                              <w:bookmarkStart w:id="0" w:name="bkklinikk"/>
                              <w:bookmarkEnd w:id="0"/>
                              <w:r>
                                <w:rPr>
                                  <w:rFonts w:ascii="Calibri" w:hAnsi="Calibri"/>
                                  <w:b/>
                                  <w:bCs/>
                                  <w:sz w:val="18"/>
                                </w:rPr>
                                <w:t>Medisinsk klinikk</w:t>
                              </w:r>
                            </w:p>
                            <w:p w:rsidR="006877BB" w:rsidRDefault="000D2054">
                              <w:pPr>
                                <w:jc w:val="right"/>
                                <w:rPr>
                                  <w:rFonts w:ascii="Calibri" w:hAnsi="Calibri"/>
                                  <w:sz w:val="18"/>
                                </w:rPr>
                              </w:pPr>
                              <w:bookmarkStart w:id="1" w:name="bkavdeling"/>
                              <w:bookmarkEnd w:id="1"/>
                              <w:proofErr w:type="spellStart"/>
                              <w:r>
                                <w:rPr>
                                  <w:rFonts w:ascii="Calibri" w:hAnsi="Calibri"/>
                                  <w:sz w:val="18"/>
                                </w:rPr>
                                <w:t>Hjertemedisinsk</w:t>
                              </w:r>
                              <w:proofErr w:type="spellEnd"/>
                              <w:r>
                                <w:rPr>
                                  <w:rFonts w:ascii="Calibri" w:hAnsi="Calibri"/>
                                  <w:sz w:val="18"/>
                                </w:rPr>
                                <w:t xml:space="preserve"> avdeling</w:t>
                              </w:r>
                            </w:p>
                            <w:p w:rsidR="006877BB" w:rsidRDefault="000D2054">
                              <w:pPr>
                                <w:jc w:val="right"/>
                                <w:rPr>
                                  <w:rFonts w:ascii="Calibri" w:hAnsi="Calibri"/>
                                  <w:sz w:val="18"/>
                                </w:rPr>
                              </w:pPr>
                              <w:bookmarkStart w:id="2" w:name="bkSeksjon"/>
                              <w:bookmarkEnd w:id="2"/>
                              <w:r>
                                <w:rPr>
                                  <w:rFonts w:ascii="Calibri" w:hAnsi="Calibri"/>
                                  <w:sz w:val="18"/>
                                </w:rPr>
                                <w:t>Pacemaker- og ICD-senteret</w:t>
                              </w:r>
                            </w:p>
                            <w:p w:rsidR="005430B2" w:rsidRDefault="005430B2" w:rsidP="005430B2">
                              <w:pPr>
                                <w:jc w:val="right"/>
                                <w:rPr>
                                  <w:rFonts w:ascii="Calibri" w:hAnsi="Calibri"/>
                                  <w:sz w:val="18"/>
                                </w:rPr>
                              </w:pPr>
                              <w:proofErr w:type="spellStart"/>
                              <w:r>
                                <w:rPr>
                                  <w:rFonts w:ascii="Calibri" w:hAnsi="Calibri" w:cs="Calibri"/>
                                  <w:sz w:val="18"/>
                                  <w:szCs w:val="18"/>
                                  <w:lang w:val="en-GB"/>
                                </w:rPr>
                                <w:t>Telefon</w:t>
                              </w:r>
                              <w:proofErr w:type="spellEnd"/>
                              <w:r>
                                <w:rPr>
                                  <w:rFonts w:ascii="Calibri" w:hAnsi="Calibri" w:cs="Calibri"/>
                                  <w:sz w:val="18"/>
                                  <w:szCs w:val="18"/>
                                  <w:lang w:val="en-GB"/>
                                </w:rPr>
                                <w:t>: 22 11 92 03</w:t>
                              </w:r>
                            </w:p>
                            <w:p w:rsidR="005430B2" w:rsidRDefault="005430B2">
                              <w:pPr>
                                <w:jc w:val="right"/>
                                <w:rPr>
                                  <w:rFonts w:ascii="Calibri" w:hAnsi="Calibri"/>
                                  <w:sz w:val="18"/>
                                </w:rPr>
                              </w:pPr>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8765" y="896"/>
                            <a:ext cx="2520" cy="1192"/>
                          </a:xfrm>
                          <a:prstGeom prst="rect">
                            <a:avLst/>
                          </a:prstGeom>
                          <a:solidFill>
                            <a:srgbClr val="FFFFFF"/>
                          </a:solidFill>
                          <a:ln>
                            <a:noFill/>
                          </a:ln>
                          <a:extLst>
                            <a:ext uri="{91240B29-F687-4F45-9708-019B960494DF}">
                              <a14:hiddenLine xmlns:a14="http://schemas.microsoft.com/office/drawing/2010/main" w="3175">
                                <a:solidFill>
                                  <a:srgbClr val="DDDDDD"/>
                                </a:solidFill>
                                <a:miter lim="800000"/>
                                <a:headEnd/>
                                <a:tailEnd/>
                              </a14:hiddenLine>
                            </a:ext>
                          </a:extLst>
                        </wps:spPr>
                        <wps:txbx>
                          <w:txbxContent>
                            <w:p w:rsidR="000D2054" w:rsidRDefault="000D2054">
                              <w:pPr>
                                <w:pStyle w:val="Overskrift1"/>
                                <w:jc w:val="right"/>
                                <w:rPr>
                                  <w:sz w:val="18"/>
                                </w:rPr>
                              </w:pPr>
                              <w:bookmarkStart w:id="3" w:name="bkHf"/>
                              <w:bookmarkEnd w:id="3"/>
                              <w:r>
                                <w:rPr>
                                  <w:sz w:val="18"/>
                                </w:rPr>
                                <w:t>Oslo universitetssykehus HF</w:t>
                              </w:r>
                            </w:p>
                            <w:p w:rsidR="000D2054" w:rsidRDefault="000D2054">
                              <w:pPr>
                                <w:autoSpaceDE w:val="0"/>
                                <w:autoSpaceDN w:val="0"/>
                                <w:adjustRightInd w:val="0"/>
                                <w:jc w:val="right"/>
                                <w:rPr>
                                  <w:rFonts w:ascii="Calibri" w:hAnsi="Calibri"/>
                                  <w:sz w:val="18"/>
                                  <w:szCs w:val="22"/>
                                </w:rPr>
                              </w:pPr>
                              <w:r>
                                <w:rPr>
                                  <w:rFonts w:ascii="Calibri" w:hAnsi="Calibri"/>
                                  <w:sz w:val="18"/>
                                  <w:szCs w:val="22"/>
                                </w:rPr>
                                <w:t>Ullevål sykehus</w:t>
                              </w:r>
                            </w:p>
                            <w:p w:rsidR="000D2054" w:rsidRDefault="000D2054">
                              <w:pPr>
                                <w:autoSpaceDE w:val="0"/>
                                <w:autoSpaceDN w:val="0"/>
                                <w:adjustRightInd w:val="0"/>
                                <w:jc w:val="right"/>
                                <w:rPr>
                                  <w:rFonts w:ascii="Calibri" w:hAnsi="Calibri"/>
                                  <w:sz w:val="18"/>
                                  <w:szCs w:val="22"/>
                                </w:rPr>
                              </w:pPr>
                              <w:r>
                                <w:rPr>
                                  <w:rFonts w:ascii="Calibri" w:hAnsi="Calibri"/>
                                  <w:sz w:val="18"/>
                                  <w:szCs w:val="22"/>
                                </w:rPr>
                                <w:t>Postboks 4956 Nydalen</w:t>
                              </w:r>
                            </w:p>
                            <w:p w:rsidR="000D2054" w:rsidRDefault="000D2054">
                              <w:pPr>
                                <w:autoSpaceDE w:val="0"/>
                                <w:autoSpaceDN w:val="0"/>
                                <w:adjustRightInd w:val="0"/>
                                <w:jc w:val="right"/>
                                <w:rPr>
                                  <w:rFonts w:ascii="Calibri" w:hAnsi="Calibri"/>
                                  <w:sz w:val="18"/>
                                  <w:szCs w:val="22"/>
                                </w:rPr>
                              </w:pPr>
                              <w:r>
                                <w:rPr>
                                  <w:rFonts w:ascii="Calibri" w:hAnsi="Calibri"/>
                                  <w:sz w:val="18"/>
                                  <w:szCs w:val="22"/>
                                </w:rPr>
                                <w:t>0424 Oslo</w:t>
                              </w:r>
                            </w:p>
                            <w:p w:rsidR="000D2054" w:rsidRDefault="000D2054">
                              <w:pPr>
                                <w:autoSpaceDE w:val="0"/>
                                <w:autoSpaceDN w:val="0"/>
                                <w:adjustRightInd w:val="0"/>
                                <w:jc w:val="right"/>
                                <w:rPr>
                                  <w:rFonts w:ascii="Calibri" w:hAnsi="Calibri"/>
                                  <w:sz w:val="18"/>
                                  <w:szCs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22.85pt;margin-top:-28.45pt;width:251.7pt;height:123.3pt;z-index:251657728" coordorigin="6254,896" coordsize="5034,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">
                <v:shapetype id="_x0000_t202" coordsize="21600,21600" o:spt="202" path="m,l,21600r21600,l21600,xe">
                  <v:stroke joinstyle="miter"/>
                  <v:path gradientshapeok="t" o:connecttype="rect"/>
                </v:shapetype>
                <v:shape id="Text Box 4" o:spid="_x0000_s1027" type="#_x0000_t202" style="position:absolute;left:6254;top:2246;width:5034;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" stroked="f" strokecolor="#ddd" strokeweight=".25pt">
                  <v:textbox>
                    <w:txbxContent>
                      <w:p w:rsidR="006877BB" w:rsidRDefault="000D2054">
                        <w:pPr>
                          <w:jc w:val="right"/>
                          <w:rPr>
                            <w:rFonts w:ascii="Calibri" w:hAnsi="Calibri"/>
                            <w:b/>
                            <w:bCs/>
                            <w:sz w:val="18"/>
                          </w:rPr>
                        </w:pPr>
                        <w:bookmarkStart w:id="4" w:name="bkklinikk"/>
                        <w:bookmarkEnd w:id="4"/>
                        <w:r>
                          <w:rPr>
                            <w:rFonts w:ascii="Calibri" w:hAnsi="Calibri"/>
                            <w:b/>
                            <w:bCs/>
                            <w:sz w:val="18"/>
                          </w:rPr>
                          <w:t>Medisinsk klinikk</w:t>
                        </w:r>
                      </w:p>
                      <w:p w:rsidR="006877BB" w:rsidRDefault="000D2054">
                        <w:pPr>
                          <w:jc w:val="right"/>
                          <w:rPr>
                            <w:rFonts w:ascii="Calibri" w:hAnsi="Calibri"/>
                            <w:sz w:val="18"/>
                          </w:rPr>
                        </w:pPr>
                        <w:bookmarkStart w:id="5" w:name="bkavdeling"/>
                        <w:bookmarkEnd w:id="5"/>
                        <w:r>
                          <w:rPr>
                            <w:rFonts w:ascii="Calibri" w:hAnsi="Calibri"/>
                            <w:sz w:val="18"/>
                          </w:rPr>
                          <w:t>Hjertemedisinsk avdeling</w:t>
                        </w:r>
                      </w:p>
                      <w:p w:rsidR="006877BB" w:rsidRDefault="000D2054">
                        <w:pPr>
                          <w:jc w:val="right"/>
                          <w:rPr>
                            <w:rFonts w:ascii="Calibri" w:hAnsi="Calibri"/>
                            <w:sz w:val="18"/>
                          </w:rPr>
                        </w:pPr>
                        <w:bookmarkStart w:id="6" w:name="bkSeksjon"/>
                        <w:bookmarkEnd w:id="6"/>
                        <w:r>
                          <w:rPr>
                            <w:rFonts w:ascii="Calibri" w:hAnsi="Calibri"/>
                            <w:sz w:val="18"/>
                          </w:rPr>
                          <w:t>Pacemaker- og ICD-senteret</w:t>
                        </w:r>
                      </w:p>
                      <w:p w:rsidR="005430B2" w:rsidRDefault="005430B2" w:rsidP="005430B2">
                        <w:pPr>
                          <w:jc w:val="right"/>
                          <w:rPr>
                            <w:rFonts w:ascii="Calibri" w:hAnsi="Calibri"/>
                            <w:sz w:val="18"/>
                          </w:rPr>
                        </w:pPr>
                        <w:r>
                          <w:rPr>
                            <w:rFonts w:ascii="Calibri" w:hAnsi="Calibri" w:cs="Calibri"/>
                            <w:sz w:val="18"/>
                            <w:szCs w:val="18"/>
                            <w:lang w:val="en-GB"/>
                          </w:rPr>
                          <w:t>Telefon: 22 11 92 03</w:t>
                        </w:r>
                      </w:p>
                      <w:p w:rsidR="005430B2" w:rsidRDefault="005430B2">
                        <w:pPr>
                          <w:jc w:val="right"/>
                          <w:rPr>
                            <w:rFonts w:ascii="Calibri" w:hAnsi="Calibri"/>
                            <w:sz w:val="18"/>
                          </w:rPr>
                        </w:pPr>
                      </w:p>
                    </w:txbxContent>
                  </v:textbox>
                </v:shape>
                <v:shape id="Text Box 5" o:spid="_x0000_s1028" type="#_x0000_t202" style="position:absolute;left:8765;top:896;width:2520;height: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" stroked="f" strokecolor="#ddd" strokeweight=".25pt">
                  <v:textbox>
                    <w:txbxContent>
                      <w:p w:rsidR="000D2054" w:rsidRDefault="000D2054">
                        <w:pPr>
                          <w:pStyle w:val="Overskrift1"/>
                          <w:jc w:val="right"/>
                          <w:rPr>
                            <w:sz w:val="18"/>
                          </w:rPr>
                        </w:pPr>
                        <w:bookmarkStart w:id="7" w:name="bkHf"/>
                        <w:bookmarkEnd w:id="7"/>
                        <w:r>
                          <w:rPr>
                            <w:sz w:val="18"/>
                          </w:rPr>
                          <w:t>Oslo universitetssykehus HF</w:t>
                        </w:r>
                      </w:p>
                      <w:p w:rsidR="000D2054" w:rsidRDefault="000D2054">
                        <w:pPr>
                          <w:autoSpaceDE w:val="0"/>
                          <w:autoSpaceDN w:val="0"/>
                          <w:adjustRightInd w:val="0"/>
                          <w:jc w:val="right"/>
                          <w:rPr>
                            <w:rFonts w:ascii="Calibri" w:hAnsi="Calibri"/>
                            <w:sz w:val="18"/>
                            <w:szCs w:val="22"/>
                          </w:rPr>
                        </w:pPr>
                        <w:r>
                          <w:rPr>
                            <w:rFonts w:ascii="Calibri" w:hAnsi="Calibri"/>
                            <w:sz w:val="18"/>
                            <w:szCs w:val="22"/>
                          </w:rPr>
                          <w:t>Ullevål sykehus</w:t>
                        </w:r>
                      </w:p>
                      <w:p w:rsidR="000D2054" w:rsidRDefault="000D2054">
                        <w:pPr>
                          <w:autoSpaceDE w:val="0"/>
                          <w:autoSpaceDN w:val="0"/>
                          <w:adjustRightInd w:val="0"/>
                          <w:jc w:val="right"/>
                          <w:rPr>
                            <w:rFonts w:ascii="Calibri" w:hAnsi="Calibri"/>
                            <w:sz w:val="18"/>
                            <w:szCs w:val="22"/>
                          </w:rPr>
                        </w:pPr>
                        <w:r>
                          <w:rPr>
                            <w:rFonts w:ascii="Calibri" w:hAnsi="Calibri"/>
                            <w:sz w:val="18"/>
                            <w:szCs w:val="22"/>
                          </w:rPr>
                          <w:t>Postboks 4956 Nydalen</w:t>
                        </w:r>
                      </w:p>
                      <w:p w:rsidR="000D2054" w:rsidRDefault="000D2054">
                        <w:pPr>
                          <w:autoSpaceDE w:val="0"/>
                          <w:autoSpaceDN w:val="0"/>
                          <w:adjustRightInd w:val="0"/>
                          <w:jc w:val="right"/>
                          <w:rPr>
                            <w:rFonts w:ascii="Calibri" w:hAnsi="Calibri"/>
                            <w:sz w:val="18"/>
                            <w:szCs w:val="22"/>
                          </w:rPr>
                        </w:pPr>
                        <w:r>
                          <w:rPr>
                            <w:rFonts w:ascii="Calibri" w:hAnsi="Calibri"/>
                            <w:sz w:val="18"/>
                            <w:szCs w:val="22"/>
                          </w:rPr>
                          <w:t>0424 Oslo</w:t>
                        </w:r>
                      </w:p>
                      <w:p w:rsidR="000D2054" w:rsidRDefault="000D2054">
                        <w:pPr>
                          <w:autoSpaceDE w:val="0"/>
                          <w:autoSpaceDN w:val="0"/>
                          <w:adjustRightInd w:val="0"/>
                          <w:jc w:val="right"/>
                          <w:rPr>
                            <w:rFonts w:ascii="Calibri" w:hAnsi="Calibri"/>
                            <w:sz w:val="18"/>
                            <w:szCs w:val="22"/>
                          </w:rPr>
                        </w:pPr>
                      </w:p>
                    </w:txbxContent>
                  </v:textbox>
                </v:shape>
              </v:group>
            </w:pict>
          </mc:Fallback>
        </mc:AlternateContent>
      </w:r>
      <w:r w:rsidR="000475F5" w:rsidRPr="000D2054">
        <w:rPr>
          <w:rFonts w:ascii="Calibri" w:hAnsi="Calibri"/>
          <w:noProof/>
          <w:sz w:val="18"/>
        </w:rPr>
        <w:t xml:space="preserve"> </w:t>
      </w:r>
    </w:p>
    <w:p w:rsidR="000D2054" w:rsidRDefault="000D2054">
      <w:pPr>
        <w:rPr>
          <w:rFonts w:ascii="Calibri" w:hAnsi="Calibri"/>
          <w:noProof/>
          <w:sz w:val="18"/>
        </w:rPr>
      </w:pPr>
    </w:p>
    <w:p w:rsidR="000D2054" w:rsidRDefault="000D2054">
      <w:pPr>
        <w:rPr>
          <w:rFonts w:ascii="Calibri" w:hAnsi="Calibri"/>
          <w:noProof/>
          <w:sz w:val="18"/>
        </w:rPr>
      </w:pPr>
    </w:p>
    <w:p w:rsidR="000D2054" w:rsidRDefault="000D2054">
      <w:pPr>
        <w:rPr>
          <w:rFonts w:ascii="Calibri" w:hAnsi="Calibri"/>
          <w:noProof/>
          <w:sz w:val="18"/>
        </w:rPr>
      </w:pPr>
    </w:p>
    <w:p w:rsidR="000D2054" w:rsidRDefault="000D2054">
      <w:pPr>
        <w:rPr>
          <w:rFonts w:ascii="Calibri" w:hAnsi="Calibri"/>
          <w:noProof/>
          <w:sz w:val="18"/>
        </w:rPr>
      </w:pPr>
    </w:p>
    <w:p w:rsidR="000D2054" w:rsidRDefault="000D2054">
      <w:pPr>
        <w:rPr>
          <w:rFonts w:ascii="Calibri" w:hAnsi="Calibri"/>
          <w:noProof/>
          <w:sz w:val="18"/>
        </w:rPr>
      </w:pPr>
    </w:p>
    <w:p w:rsidR="000D2054" w:rsidRDefault="000D2054">
      <w:pPr>
        <w:rPr>
          <w:rFonts w:ascii="Calibri" w:hAnsi="Calibri"/>
          <w:noProof/>
          <w:sz w:val="18"/>
        </w:rPr>
      </w:pPr>
    </w:p>
    <w:p w:rsidR="000D2054" w:rsidRDefault="000D2054" w:rsidP="000D2054">
      <w:pPr>
        <w:rPr>
          <w:rFonts w:ascii="Calibri" w:hAnsi="Calibri"/>
          <w:noProof/>
        </w:rPr>
      </w:pPr>
    </w:p>
    <w:p w:rsidR="005430B2" w:rsidRPr="006D2EB0" w:rsidRDefault="005430B2" w:rsidP="000D2054">
      <w:pPr>
        <w:rPr>
          <w:rFonts w:ascii="Calibri" w:hAnsi="Calibri"/>
          <w:noProof/>
        </w:rPr>
      </w:pPr>
    </w:p>
    <w:p w:rsidR="000D2054" w:rsidRPr="006D2EB0" w:rsidRDefault="000D2054" w:rsidP="006D2EB0">
      <w:pPr>
        <w:pStyle w:val="Tittel"/>
        <w:spacing w:after="0"/>
        <w:rPr>
          <w:b/>
          <w:color w:val="365F91" w:themeColor="accent1" w:themeShade="BF"/>
          <w:sz w:val="32"/>
          <w:szCs w:val="32"/>
        </w:rPr>
      </w:pPr>
      <w:bookmarkStart w:id="4" w:name="bkStart"/>
      <w:bookmarkEnd w:id="4"/>
      <w:proofErr w:type="spellStart"/>
      <w:r w:rsidRPr="006D2EB0">
        <w:rPr>
          <w:b/>
          <w:color w:val="365F91" w:themeColor="accent1" w:themeShade="BF"/>
          <w:sz w:val="32"/>
          <w:szCs w:val="32"/>
        </w:rPr>
        <w:t>Implantable</w:t>
      </w:r>
      <w:proofErr w:type="spellEnd"/>
      <w:r w:rsidRPr="006D2EB0">
        <w:rPr>
          <w:b/>
          <w:color w:val="365F91" w:themeColor="accent1" w:themeShade="BF"/>
          <w:sz w:val="32"/>
          <w:szCs w:val="32"/>
        </w:rPr>
        <w:t xml:space="preserve"> Loop Recorder</w:t>
      </w:r>
    </w:p>
    <w:p w:rsidR="00730EAB" w:rsidRDefault="00730EAB" w:rsidP="000D2054">
      <w:pPr>
        <w:rPr>
          <w:rFonts w:asciiTheme="majorHAnsi" w:hAnsiTheme="majorHAnsi"/>
          <w:b/>
        </w:rPr>
      </w:pPr>
    </w:p>
    <w:p w:rsidR="0066520C" w:rsidRDefault="000D2054" w:rsidP="000D2054">
      <w:pPr>
        <w:rPr>
          <w:rFonts w:asciiTheme="majorHAnsi" w:hAnsiTheme="majorHAnsi"/>
          <w:b/>
        </w:rPr>
      </w:pPr>
      <w:r w:rsidRPr="000D2054">
        <w:rPr>
          <w:rFonts w:asciiTheme="majorHAnsi" w:hAnsiTheme="majorHAnsi"/>
          <w:b/>
        </w:rPr>
        <w:t>Legen har besluttet å gi deg en langtids rytmeovervåker, også kalt ILR (</w:t>
      </w:r>
      <w:proofErr w:type="spellStart"/>
      <w:r w:rsidRPr="000D2054">
        <w:rPr>
          <w:rFonts w:asciiTheme="majorHAnsi" w:hAnsiTheme="majorHAnsi"/>
          <w:b/>
        </w:rPr>
        <w:t>Implantable</w:t>
      </w:r>
      <w:proofErr w:type="spellEnd"/>
      <w:r w:rsidRPr="000D2054">
        <w:rPr>
          <w:rFonts w:asciiTheme="majorHAnsi" w:hAnsiTheme="majorHAnsi"/>
          <w:b/>
        </w:rPr>
        <w:t xml:space="preserve"> Loop Recorder). ILR-en kan </w:t>
      </w:r>
      <w:proofErr w:type="spellStart"/>
      <w:r w:rsidRPr="000D2054">
        <w:rPr>
          <w:rFonts w:asciiTheme="majorHAnsi" w:hAnsiTheme="majorHAnsi"/>
          <w:b/>
        </w:rPr>
        <w:t>monitorere</w:t>
      </w:r>
      <w:proofErr w:type="spellEnd"/>
      <w:r w:rsidRPr="000D2054">
        <w:rPr>
          <w:rFonts w:asciiTheme="majorHAnsi" w:hAnsiTheme="majorHAnsi"/>
          <w:b/>
        </w:rPr>
        <w:t xml:space="preserve"> og gjøre opptak av din hjerterytme: langsom puls, pauser og rask puls. Du får også med en tilhørende pasientaktivator, som du kan aktivere selv ved symptomer.  </w:t>
      </w:r>
    </w:p>
    <w:p w:rsidR="000D2054" w:rsidRPr="0066520C" w:rsidRDefault="000D2054" w:rsidP="000D2054">
      <w:pPr>
        <w:rPr>
          <w:rFonts w:asciiTheme="majorHAnsi" w:hAnsiTheme="majorHAnsi"/>
          <w:b/>
        </w:rPr>
      </w:pPr>
      <w:r w:rsidRPr="0066520C">
        <w:rPr>
          <w:rFonts w:asciiTheme="majorHAnsi" w:hAnsiTheme="majorHAnsi"/>
          <w:b/>
        </w:rPr>
        <w:t xml:space="preserve">Dette informasjonsskrivet beskriver </w:t>
      </w:r>
      <w:r w:rsidR="006B7613">
        <w:rPr>
          <w:rFonts w:asciiTheme="majorHAnsi" w:hAnsiTheme="majorHAnsi"/>
          <w:b/>
        </w:rPr>
        <w:t xml:space="preserve">selve </w:t>
      </w:r>
      <w:r w:rsidR="00504D90" w:rsidRPr="0066520C">
        <w:rPr>
          <w:rFonts w:asciiTheme="majorHAnsi" w:hAnsiTheme="majorHAnsi"/>
          <w:b/>
        </w:rPr>
        <w:t xml:space="preserve">prosedyren, </w:t>
      </w:r>
      <w:r w:rsidRPr="0066520C">
        <w:rPr>
          <w:rFonts w:asciiTheme="majorHAnsi" w:hAnsiTheme="majorHAnsi"/>
          <w:b/>
        </w:rPr>
        <w:t>hvordan monitorsystemet fungerer samt bruk av pasientaktivatoren.</w:t>
      </w:r>
    </w:p>
    <w:p w:rsidR="00504D90" w:rsidRDefault="00504D90" w:rsidP="00504D90">
      <w:pPr>
        <w:rPr>
          <w:rFonts w:asciiTheme="majorHAnsi" w:hAnsiTheme="majorHAnsi"/>
        </w:rPr>
      </w:pPr>
    </w:p>
    <w:p w:rsidR="00504D90" w:rsidRDefault="00504D90" w:rsidP="00504D90">
      <w:pPr>
        <w:rPr>
          <w:rFonts w:asciiTheme="majorHAnsi" w:hAnsiTheme="majorHAnsi"/>
        </w:rPr>
      </w:pPr>
      <w:r w:rsidRPr="000D2054">
        <w:rPr>
          <w:rFonts w:asciiTheme="majorHAnsi" w:hAnsiTheme="majorHAnsi"/>
        </w:rPr>
        <w:t>ILR er en EKG-opptaker som har en levetid på ca. 3</w:t>
      </w:r>
      <w:r>
        <w:rPr>
          <w:rFonts w:asciiTheme="majorHAnsi" w:hAnsiTheme="majorHAnsi"/>
        </w:rPr>
        <w:t>-4</w:t>
      </w:r>
      <w:r w:rsidRPr="000D2054">
        <w:rPr>
          <w:rFonts w:asciiTheme="majorHAnsi" w:hAnsiTheme="majorHAnsi"/>
        </w:rPr>
        <w:t xml:space="preserve"> år og er på størrelse med en minnepinne. ILR implanteres under huden i øvre brystkasseområde på venstre side. </w:t>
      </w:r>
    </w:p>
    <w:p w:rsidR="000D2054" w:rsidRPr="000D2054" w:rsidRDefault="000D2054" w:rsidP="000D2054">
      <w:pPr>
        <w:pStyle w:val="Overskrift2"/>
        <w:rPr>
          <w:rFonts w:asciiTheme="majorHAnsi" w:hAnsiTheme="majorHAnsi"/>
          <w:b w:val="0"/>
        </w:rPr>
      </w:pPr>
    </w:p>
    <w:p w:rsidR="000D2054" w:rsidRPr="000D2054" w:rsidRDefault="000D2054" w:rsidP="000D2054"/>
    <w:p w:rsidR="000D2054" w:rsidRPr="000D2054" w:rsidRDefault="000D2054" w:rsidP="000D2054">
      <w:pPr>
        <w:pStyle w:val="Overskrift2"/>
        <w:rPr>
          <w:rFonts w:asciiTheme="majorHAnsi" w:hAnsiTheme="majorHAnsi"/>
          <w:color w:val="365F91" w:themeColor="accent1" w:themeShade="BF"/>
          <w:sz w:val="28"/>
          <w:szCs w:val="28"/>
        </w:rPr>
      </w:pPr>
      <w:r w:rsidRPr="000D2054">
        <w:rPr>
          <w:rFonts w:asciiTheme="majorHAnsi" w:hAnsiTheme="majorHAnsi"/>
          <w:color w:val="365F91" w:themeColor="accent1" w:themeShade="BF"/>
          <w:sz w:val="28"/>
          <w:szCs w:val="28"/>
        </w:rPr>
        <w:t xml:space="preserve">Innleggelse av ILR </w:t>
      </w:r>
    </w:p>
    <w:p w:rsidR="000D2054" w:rsidRPr="000D2054" w:rsidRDefault="000D2054" w:rsidP="000D2054">
      <w:pPr>
        <w:rPr>
          <w:color w:val="365F91" w:themeColor="accent1" w:themeShade="BF"/>
        </w:rPr>
      </w:pPr>
    </w:p>
    <w:p w:rsidR="000D2054" w:rsidRDefault="000D2054" w:rsidP="000D2054">
      <w:pPr>
        <w:rPr>
          <w:rFonts w:asciiTheme="majorHAnsi" w:hAnsiTheme="majorHAnsi"/>
        </w:rPr>
      </w:pPr>
      <w:r w:rsidRPr="000D2054">
        <w:rPr>
          <w:rFonts w:asciiTheme="majorHAnsi" w:hAnsiTheme="majorHAnsi"/>
        </w:rPr>
        <w:t xml:space="preserve">Selve inngrepet </w:t>
      </w:r>
      <w:r w:rsidR="00504D90">
        <w:rPr>
          <w:rFonts w:asciiTheme="majorHAnsi" w:hAnsiTheme="majorHAnsi"/>
        </w:rPr>
        <w:t xml:space="preserve">tar kort tid. </w:t>
      </w:r>
      <w:r w:rsidRPr="000D2054">
        <w:rPr>
          <w:rFonts w:asciiTheme="majorHAnsi" w:hAnsiTheme="majorHAnsi"/>
        </w:rPr>
        <w:t xml:space="preserve">Du vil være våken under inngrepet, og både lege og sykepleier forklarer hva som skjer underveis.  Legen bedøver området med lokalbedøvelse, gjør et lite snitt i huden og plasserer ILR-en under huden. Deretter syr legen igjen snittet og legger på en bandasje. </w:t>
      </w:r>
      <w:r w:rsidR="00240A9D">
        <w:rPr>
          <w:rFonts w:asciiTheme="majorHAnsi" w:hAnsiTheme="majorHAnsi"/>
        </w:rPr>
        <w:t>Bandasjen skal holde</w:t>
      </w:r>
      <w:r w:rsidR="00C5437E">
        <w:rPr>
          <w:rFonts w:asciiTheme="majorHAnsi" w:hAnsiTheme="majorHAnsi"/>
        </w:rPr>
        <w:t>s</w:t>
      </w:r>
      <w:r w:rsidR="00240A9D">
        <w:rPr>
          <w:rFonts w:asciiTheme="majorHAnsi" w:hAnsiTheme="majorHAnsi"/>
        </w:rPr>
        <w:t xml:space="preserve"> tørr frem til neste kontroll.</w:t>
      </w:r>
    </w:p>
    <w:p w:rsidR="000D2054" w:rsidRDefault="000D2054" w:rsidP="000D2054">
      <w:pPr>
        <w:rPr>
          <w:rFonts w:asciiTheme="majorHAnsi" w:hAnsiTheme="majorHAnsi"/>
        </w:rPr>
      </w:pPr>
    </w:p>
    <w:p w:rsidR="00504D90" w:rsidRDefault="00504D90" w:rsidP="000D2054">
      <w:pPr>
        <w:rPr>
          <w:rFonts w:asciiTheme="majorHAnsi" w:hAnsiTheme="majorHAnsi"/>
        </w:rPr>
      </w:pPr>
      <w:r>
        <w:rPr>
          <w:rFonts w:asciiTheme="majorHAnsi" w:hAnsiTheme="majorHAnsi"/>
        </w:rPr>
        <w:t>Du må være til observasjon i noen timer før hjemreise.</w:t>
      </w:r>
    </w:p>
    <w:p w:rsidR="00504D90" w:rsidRDefault="00504D90" w:rsidP="000D2054">
      <w:pPr>
        <w:rPr>
          <w:rFonts w:asciiTheme="majorHAnsi" w:hAnsiTheme="majorHAnsi"/>
        </w:rPr>
      </w:pPr>
      <w:r>
        <w:rPr>
          <w:rFonts w:asciiTheme="majorHAnsi" w:hAnsiTheme="majorHAnsi"/>
        </w:rPr>
        <w:t>Sykepleier sjekker operasjonssåret før du reiser hjem og gir deg time til neste kontroll.</w:t>
      </w:r>
    </w:p>
    <w:p w:rsidR="00240A9D" w:rsidRDefault="00504D90" w:rsidP="000D2054">
      <w:pPr>
        <w:rPr>
          <w:rFonts w:asciiTheme="majorHAnsi" w:hAnsiTheme="majorHAnsi"/>
        </w:rPr>
      </w:pPr>
      <w:r>
        <w:rPr>
          <w:rFonts w:asciiTheme="majorHAnsi" w:hAnsiTheme="majorHAnsi"/>
        </w:rPr>
        <w:t xml:space="preserve">Informasjon om aktivator, utlevering av ID-kort og nærmere informasjon om ILR vil du få på neste kontroll om </w:t>
      </w:r>
      <w:proofErr w:type="spellStart"/>
      <w:r>
        <w:rPr>
          <w:rFonts w:asciiTheme="majorHAnsi" w:hAnsiTheme="majorHAnsi"/>
        </w:rPr>
        <w:t>ca</w:t>
      </w:r>
      <w:proofErr w:type="spellEnd"/>
      <w:r>
        <w:rPr>
          <w:rFonts w:asciiTheme="majorHAnsi" w:hAnsiTheme="majorHAnsi"/>
        </w:rPr>
        <w:t xml:space="preserve"> 14 dager</w:t>
      </w:r>
      <w:r w:rsidR="00240A9D">
        <w:rPr>
          <w:rFonts w:asciiTheme="majorHAnsi" w:hAnsiTheme="majorHAnsi"/>
        </w:rPr>
        <w:t>.</w:t>
      </w:r>
    </w:p>
    <w:p w:rsidR="006B7613" w:rsidRDefault="006B7613" w:rsidP="000D2054">
      <w:pPr>
        <w:rPr>
          <w:rFonts w:asciiTheme="majorHAnsi" w:hAnsiTheme="majorHAnsi"/>
        </w:rPr>
      </w:pPr>
    </w:p>
    <w:p w:rsidR="006B7613" w:rsidRDefault="006B7613" w:rsidP="000D2054">
      <w:pPr>
        <w:rPr>
          <w:rFonts w:asciiTheme="majorHAnsi" w:hAnsiTheme="majorHAnsi"/>
        </w:rPr>
      </w:pPr>
      <w:r>
        <w:rPr>
          <w:rFonts w:asciiTheme="majorHAnsi" w:hAnsiTheme="majorHAnsi"/>
        </w:rPr>
        <w:t xml:space="preserve">Etter prosedyren kan noen oppleve sårsmerter. Du kan bruke </w:t>
      </w:r>
      <w:proofErr w:type="spellStart"/>
      <w:r>
        <w:rPr>
          <w:rFonts w:asciiTheme="majorHAnsi" w:hAnsiTheme="majorHAnsi"/>
        </w:rPr>
        <w:t>Paracetamol</w:t>
      </w:r>
      <w:proofErr w:type="spellEnd"/>
      <w:r>
        <w:rPr>
          <w:rFonts w:asciiTheme="majorHAnsi" w:hAnsiTheme="majorHAnsi"/>
        </w:rPr>
        <w:t xml:space="preserve"> 1</w:t>
      </w:r>
      <w:bookmarkStart w:id="5" w:name="_GoBack"/>
      <w:bookmarkEnd w:id="5"/>
      <w:r>
        <w:rPr>
          <w:rFonts w:asciiTheme="majorHAnsi" w:hAnsiTheme="majorHAnsi"/>
        </w:rPr>
        <w:t>g som smertestillende.</w:t>
      </w:r>
    </w:p>
    <w:p w:rsidR="000D2054" w:rsidRDefault="000D2054" w:rsidP="000D2054">
      <w:pPr>
        <w:pStyle w:val="Overskrift2"/>
        <w:rPr>
          <w:rFonts w:asciiTheme="majorHAnsi" w:hAnsiTheme="majorHAnsi"/>
        </w:rPr>
      </w:pPr>
    </w:p>
    <w:p w:rsidR="000D2054" w:rsidRPr="000D2054" w:rsidRDefault="000D2054" w:rsidP="000D2054"/>
    <w:p w:rsidR="000D2054" w:rsidRPr="000D2054" w:rsidRDefault="000D2054" w:rsidP="000D2054">
      <w:pPr>
        <w:pStyle w:val="Overskrift2"/>
        <w:rPr>
          <w:rFonts w:asciiTheme="majorHAnsi" w:hAnsiTheme="majorHAnsi"/>
          <w:color w:val="365F91" w:themeColor="accent1" w:themeShade="BF"/>
          <w:sz w:val="28"/>
          <w:szCs w:val="28"/>
        </w:rPr>
      </w:pPr>
      <w:r w:rsidRPr="000D2054">
        <w:rPr>
          <w:rFonts w:asciiTheme="majorHAnsi" w:hAnsiTheme="majorHAnsi"/>
          <w:color w:val="365F91" w:themeColor="accent1" w:themeShade="BF"/>
          <w:sz w:val="28"/>
          <w:szCs w:val="28"/>
        </w:rPr>
        <w:t>Hvordan fungerer ILR?</w:t>
      </w:r>
    </w:p>
    <w:p w:rsidR="000D2054" w:rsidRPr="000D2054" w:rsidRDefault="000D2054" w:rsidP="000D2054"/>
    <w:p w:rsidR="000D2054" w:rsidRPr="000D2054" w:rsidRDefault="000D2054" w:rsidP="000D2054">
      <w:pPr>
        <w:pStyle w:val="Overskrift2"/>
        <w:rPr>
          <w:rFonts w:asciiTheme="majorHAnsi" w:hAnsiTheme="majorHAnsi"/>
        </w:rPr>
      </w:pPr>
      <w:r w:rsidRPr="000D2054">
        <w:rPr>
          <w:rFonts w:asciiTheme="majorHAnsi" w:hAnsiTheme="majorHAnsi"/>
        </w:rPr>
        <w:t>ILR fungerer på to måter:</w:t>
      </w:r>
    </w:p>
    <w:p w:rsidR="000D2054" w:rsidRDefault="000D2054" w:rsidP="000D2054">
      <w:pPr>
        <w:pStyle w:val="Listeavsnitt"/>
        <w:numPr>
          <w:ilvl w:val="0"/>
          <w:numId w:val="1"/>
        </w:numPr>
        <w:rPr>
          <w:rFonts w:asciiTheme="majorHAnsi" w:hAnsiTheme="majorHAnsi"/>
          <w:sz w:val="24"/>
          <w:szCs w:val="24"/>
        </w:rPr>
      </w:pPr>
      <w:r w:rsidRPr="000D2054">
        <w:rPr>
          <w:rFonts w:asciiTheme="majorHAnsi" w:hAnsiTheme="majorHAnsi"/>
          <w:i/>
          <w:sz w:val="24"/>
          <w:szCs w:val="24"/>
        </w:rPr>
        <w:t>Automatisk lagring av hjerterytme:</w:t>
      </w:r>
      <w:r w:rsidRPr="000D2054">
        <w:rPr>
          <w:rFonts w:asciiTheme="majorHAnsi" w:hAnsiTheme="majorHAnsi"/>
          <w:sz w:val="24"/>
          <w:szCs w:val="24"/>
        </w:rPr>
        <w:t xml:space="preserve"> Legen stiller inn kriterier for opptaket ut fra din bakgrunn og symptomer, slik at registering av din hjerterytme overvåkes og lagres.</w:t>
      </w:r>
    </w:p>
    <w:p w:rsidR="000D2054" w:rsidRPr="000D2054" w:rsidRDefault="000D2054" w:rsidP="000D2054">
      <w:pPr>
        <w:pStyle w:val="Listeavsnitt"/>
        <w:rPr>
          <w:rFonts w:asciiTheme="majorHAnsi" w:hAnsiTheme="majorHAnsi"/>
          <w:sz w:val="24"/>
          <w:szCs w:val="24"/>
        </w:rPr>
      </w:pPr>
    </w:p>
    <w:p w:rsidR="000D2054" w:rsidRPr="000D2054" w:rsidRDefault="000D2054" w:rsidP="000D2054">
      <w:pPr>
        <w:pStyle w:val="Listeavsnitt"/>
        <w:numPr>
          <w:ilvl w:val="0"/>
          <w:numId w:val="1"/>
        </w:numPr>
        <w:rPr>
          <w:rFonts w:asciiTheme="majorHAnsi" w:hAnsiTheme="majorHAnsi"/>
          <w:sz w:val="24"/>
          <w:szCs w:val="24"/>
        </w:rPr>
      </w:pPr>
      <w:r w:rsidRPr="000D2054">
        <w:rPr>
          <w:rFonts w:asciiTheme="majorHAnsi" w:hAnsiTheme="majorHAnsi"/>
          <w:i/>
          <w:sz w:val="24"/>
          <w:szCs w:val="24"/>
        </w:rPr>
        <w:t>Manuell lagring ved selvaktivering:</w:t>
      </w:r>
      <w:r w:rsidRPr="000D2054">
        <w:rPr>
          <w:rFonts w:asciiTheme="majorHAnsi" w:hAnsiTheme="majorHAnsi"/>
          <w:sz w:val="24"/>
          <w:szCs w:val="24"/>
        </w:rPr>
        <w:t xml:space="preserve"> ILR-en kan aktiveres av deg når du har symptomer. Ha pasientaktivatoren med deg til enhver tid. Bruk pasientaktivatoren hver gang du opplever symptomer, slik sykepleier har instruert. Den kommuniserer med din ILR for </w:t>
      </w:r>
      <w:r w:rsidRPr="000D2054">
        <w:rPr>
          <w:rFonts w:asciiTheme="majorHAnsi" w:hAnsiTheme="majorHAnsi"/>
          <w:sz w:val="24"/>
          <w:szCs w:val="24"/>
        </w:rPr>
        <w:lastRenderedPageBreak/>
        <w:t>å sikre at ILR-en gjør et opptak av hjerterytmen i det tidsrommet du opplever symptomer.</w:t>
      </w:r>
    </w:p>
    <w:p w:rsidR="00322856" w:rsidRDefault="00322856" w:rsidP="000D2054">
      <w:pPr>
        <w:rPr>
          <w:rFonts w:asciiTheme="majorHAnsi" w:hAnsiTheme="majorHAnsi"/>
          <w:b/>
        </w:rPr>
      </w:pPr>
    </w:p>
    <w:p w:rsidR="000D2054" w:rsidRDefault="006D2EB0" w:rsidP="000D2054">
      <w:pPr>
        <w:rPr>
          <w:rFonts w:asciiTheme="majorHAnsi" w:hAnsiTheme="majorHAnsi"/>
          <w:b/>
        </w:rPr>
      </w:pPr>
      <w:r>
        <w:rPr>
          <w:rFonts w:asciiTheme="majorHAnsi" w:hAnsiTheme="majorHAnsi"/>
          <w:b/>
        </w:rPr>
        <w:t>Hvord</w:t>
      </w:r>
      <w:r w:rsidR="000D2054" w:rsidRPr="000D2054">
        <w:rPr>
          <w:rFonts w:asciiTheme="majorHAnsi" w:hAnsiTheme="majorHAnsi"/>
          <w:b/>
        </w:rPr>
        <w:t>an bruker du pasientaktivatoren?</w:t>
      </w:r>
    </w:p>
    <w:p w:rsidR="00322856" w:rsidRPr="000D2054" w:rsidRDefault="00322856" w:rsidP="000D2054">
      <w:pPr>
        <w:rPr>
          <w:rFonts w:asciiTheme="majorHAnsi" w:hAnsiTheme="majorHAnsi"/>
          <w:b/>
        </w:rPr>
      </w:pPr>
    </w:p>
    <w:p w:rsidR="000D2054" w:rsidRPr="000D2054" w:rsidRDefault="000D2054" w:rsidP="000D2054">
      <w:pPr>
        <w:rPr>
          <w:rFonts w:asciiTheme="majorHAnsi" w:hAnsiTheme="majorHAnsi"/>
        </w:rPr>
      </w:pPr>
      <w:r w:rsidRPr="000D2054">
        <w:rPr>
          <w:rFonts w:asciiTheme="majorHAnsi" w:hAnsiTheme="majorHAnsi"/>
        </w:rPr>
        <w:t xml:space="preserve">Legg pasientaktivatoren flatt inntil huden over ILR-en. Trykk på/hold inne knappen i et par sekunder og slipp deretter opp knappen. Når registreringen av et symptom er vellykket, vil aktivatoren lyse grønt/gi fra seg en pipelyd. Hvis du ikke får signal om vellykket registrering, bør du gjøre et nytt forsøk umiddelbart. Dersom du har vedvarende symptomer av hjertebank, nærbesvimelse og/eller besvimelse, kan du ta kontakt med Pacemaker- og ICD-senteret. </w:t>
      </w:r>
      <w:r w:rsidR="00EE5D8C" w:rsidRPr="00EE5D8C">
        <w:rPr>
          <w:rFonts w:asciiTheme="majorHAnsi" w:hAnsiTheme="majorHAnsi"/>
          <w:b/>
        </w:rPr>
        <w:t>Ved alvorlig besvimelse → Ring 113!</w:t>
      </w:r>
    </w:p>
    <w:p w:rsidR="000D2054" w:rsidRPr="000D2054" w:rsidRDefault="000D2054" w:rsidP="000D2054">
      <w:pPr>
        <w:rPr>
          <w:rFonts w:asciiTheme="majorHAnsi" w:hAnsiTheme="majorHAnsi"/>
        </w:rPr>
      </w:pPr>
    </w:p>
    <w:p w:rsidR="000D2054" w:rsidRDefault="000D2054" w:rsidP="000D2054">
      <w:pPr>
        <w:pStyle w:val="Overskrift2"/>
        <w:rPr>
          <w:rFonts w:asciiTheme="majorHAnsi" w:hAnsiTheme="majorHAnsi"/>
        </w:rPr>
      </w:pPr>
      <w:r w:rsidRPr="000D2054">
        <w:rPr>
          <w:rFonts w:asciiTheme="majorHAnsi" w:hAnsiTheme="majorHAnsi"/>
        </w:rPr>
        <w:t>Hva skjer under kontroll av din ILR på sykehuset?</w:t>
      </w:r>
    </w:p>
    <w:p w:rsidR="00730EAB" w:rsidRPr="00730EAB" w:rsidRDefault="00730EAB" w:rsidP="00730EAB"/>
    <w:p w:rsidR="000D2054" w:rsidRPr="000D2054" w:rsidRDefault="000D2054" w:rsidP="000D2054">
      <w:pPr>
        <w:rPr>
          <w:rFonts w:asciiTheme="majorHAnsi" w:hAnsiTheme="majorHAnsi"/>
        </w:rPr>
      </w:pPr>
      <w:r w:rsidRPr="000D2054">
        <w:rPr>
          <w:rFonts w:asciiTheme="majorHAnsi" w:hAnsiTheme="majorHAnsi"/>
        </w:rPr>
        <w:t>Avlesing av ILR skjer snarlig etter en symptomgivende episode eller ved rutinekontroll.  Sykepleier leser</w:t>
      </w:r>
      <w:r w:rsidR="00EE5D8C">
        <w:rPr>
          <w:rFonts w:asciiTheme="majorHAnsi" w:hAnsiTheme="majorHAnsi"/>
        </w:rPr>
        <w:t xml:space="preserve"> av det ILR-en har lagret og </w:t>
      </w:r>
      <w:r w:rsidRPr="000D2054">
        <w:rPr>
          <w:rFonts w:asciiTheme="majorHAnsi" w:hAnsiTheme="majorHAnsi"/>
        </w:rPr>
        <w:t xml:space="preserve">registreringene du har aktivert. Legen kan avdekke eller utelukke unormal hjerterytme. </w:t>
      </w:r>
    </w:p>
    <w:p w:rsidR="000D2054" w:rsidRPr="000D2054" w:rsidRDefault="000D2054" w:rsidP="000D2054">
      <w:pPr>
        <w:pStyle w:val="Overskrift2"/>
        <w:rPr>
          <w:rFonts w:asciiTheme="majorHAnsi" w:hAnsiTheme="majorHAnsi"/>
        </w:rPr>
      </w:pPr>
    </w:p>
    <w:p w:rsidR="000D2054" w:rsidRDefault="000D2054" w:rsidP="000D2054">
      <w:pPr>
        <w:pStyle w:val="Overskrift2"/>
        <w:rPr>
          <w:rFonts w:asciiTheme="majorHAnsi" w:hAnsiTheme="majorHAnsi"/>
        </w:rPr>
      </w:pPr>
      <w:r w:rsidRPr="000D2054">
        <w:rPr>
          <w:rFonts w:asciiTheme="majorHAnsi" w:hAnsiTheme="majorHAnsi"/>
        </w:rPr>
        <w:t>Kan jeg ta MR?</w:t>
      </w:r>
    </w:p>
    <w:p w:rsidR="00730EAB" w:rsidRPr="00730EAB" w:rsidRDefault="00730EAB" w:rsidP="00730EAB"/>
    <w:p w:rsidR="000D2054" w:rsidRPr="000D2054" w:rsidRDefault="000D2054" w:rsidP="000D2054">
      <w:pPr>
        <w:rPr>
          <w:rFonts w:asciiTheme="majorHAnsi" w:hAnsiTheme="majorHAnsi"/>
        </w:rPr>
      </w:pPr>
      <w:r w:rsidRPr="000D2054">
        <w:rPr>
          <w:rFonts w:asciiTheme="majorHAnsi" w:hAnsiTheme="majorHAnsi"/>
        </w:rPr>
        <w:t xml:space="preserve">Du kan ta MR-undersøkelse med ILR, men MR generer kraftig elektrisk eller magnetisk interferens (EMI). EMI kan føre til at ILR-en fanger opp forstyrrelser/støy, slik at det kan oppstå feil i lagrede data eller hindre lagring av data. Vi anbefaler at din ILR leses av før MR-undersøkelse for å forsikre at viktig data av hjerterytmen blir dokumentert. Dette avtaler du direkte med sykepleier når timen til MR er fastsatt. </w:t>
      </w:r>
    </w:p>
    <w:p w:rsidR="000D2054" w:rsidRPr="000D2054" w:rsidRDefault="000D2054" w:rsidP="000D2054">
      <w:pPr>
        <w:rPr>
          <w:rFonts w:asciiTheme="majorHAnsi" w:hAnsiTheme="majorHAnsi"/>
        </w:rPr>
      </w:pPr>
    </w:p>
    <w:p w:rsidR="000D2054" w:rsidRDefault="000D2054" w:rsidP="000D2054">
      <w:pPr>
        <w:pStyle w:val="Overskrift3"/>
        <w:jc w:val="left"/>
        <w:rPr>
          <w:rFonts w:asciiTheme="majorHAnsi" w:hAnsiTheme="majorHAnsi"/>
          <w:sz w:val="24"/>
          <w:szCs w:val="24"/>
        </w:rPr>
      </w:pPr>
      <w:r w:rsidRPr="000D2054">
        <w:rPr>
          <w:rFonts w:asciiTheme="majorHAnsi" w:hAnsiTheme="majorHAnsi"/>
          <w:sz w:val="24"/>
          <w:szCs w:val="24"/>
        </w:rPr>
        <w:t xml:space="preserve">Fjerning av ILR: </w:t>
      </w:r>
      <w:bookmarkStart w:id="6" w:name="OLE_LINK1"/>
      <w:bookmarkStart w:id="7" w:name="OLE_LINK2"/>
    </w:p>
    <w:p w:rsidR="00730EAB" w:rsidRPr="00730EAB" w:rsidRDefault="00730EAB" w:rsidP="00730EAB"/>
    <w:p w:rsidR="000D2054" w:rsidRPr="000D2054" w:rsidRDefault="000D2054" w:rsidP="000D2054">
      <w:pPr>
        <w:rPr>
          <w:rFonts w:asciiTheme="majorHAnsi" w:hAnsiTheme="majorHAnsi"/>
        </w:rPr>
      </w:pPr>
      <w:r w:rsidRPr="000D2054">
        <w:rPr>
          <w:rFonts w:asciiTheme="majorHAnsi" w:hAnsiTheme="majorHAnsi"/>
        </w:rPr>
        <w:t xml:space="preserve">Når ILR-en din går tom for batteri, </w:t>
      </w:r>
      <w:r w:rsidR="00EE5D8C">
        <w:rPr>
          <w:rFonts w:asciiTheme="majorHAnsi" w:hAnsiTheme="majorHAnsi"/>
        </w:rPr>
        <w:t>vil vi sette deg opp til operasjon for å få den fjernet</w:t>
      </w:r>
      <w:r w:rsidRPr="000D2054">
        <w:rPr>
          <w:rFonts w:asciiTheme="majorHAnsi" w:hAnsiTheme="majorHAnsi"/>
        </w:rPr>
        <w:t>.</w:t>
      </w:r>
    </w:p>
    <w:bookmarkEnd w:id="6"/>
    <w:bookmarkEnd w:id="7"/>
    <w:p w:rsidR="000D2054" w:rsidRDefault="000D2054" w:rsidP="000D2054">
      <w:pPr>
        <w:rPr>
          <w:rFonts w:asciiTheme="majorHAnsi" w:hAnsiTheme="majorHAnsi"/>
        </w:rPr>
      </w:pPr>
    </w:p>
    <w:p w:rsidR="000D2054" w:rsidRPr="000D2054" w:rsidRDefault="000D2054" w:rsidP="000475F5">
      <w:pPr>
        <w:widowControl/>
        <w:rPr>
          <w:rFonts w:asciiTheme="majorHAnsi" w:hAnsiTheme="majorHAnsi"/>
        </w:rPr>
      </w:pPr>
    </w:p>
    <w:sectPr w:rsidR="000D2054" w:rsidRPr="000D2054" w:rsidSect="00215094">
      <w:footerReference w:type="default" r:id="rId7"/>
      <w:headerReference w:type="first" r:id="rId8"/>
      <w:footerReference w:type="first" r:id="rId9"/>
      <w:type w:val="continuous"/>
      <w:pgSz w:w="11907" w:h="16840" w:code="9"/>
      <w:pgMar w:top="1469" w:right="1134" w:bottom="1797" w:left="1134" w:header="567" w:footer="31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CAA" w:rsidRDefault="007A2CAA">
      <w:r>
        <w:separator/>
      </w:r>
    </w:p>
  </w:endnote>
  <w:endnote w:type="continuationSeparator" w:id="0">
    <w:p w:rsidR="007A2CAA" w:rsidRDefault="007A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Myriad RH Ligh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9" w:type="dxa"/>
      <w:tblBorders>
        <w:top w:val="single" w:sz="2" w:space="0" w:color="auto"/>
      </w:tblBorders>
      <w:tblLayout w:type="fixed"/>
      <w:tblCellMar>
        <w:left w:w="70" w:type="dxa"/>
        <w:right w:w="70" w:type="dxa"/>
      </w:tblCellMar>
      <w:tblLook w:val="0000" w:firstRow="0" w:lastRow="0" w:firstColumn="0" w:lastColumn="0" w:noHBand="0" w:noVBand="0"/>
    </w:tblPr>
    <w:tblGrid>
      <w:gridCol w:w="7161"/>
      <w:gridCol w:w="2618"/>
    </w:tblGrid>
    <w:tr w:rsidR="006877BB" w:rsidRPr="00322856">
      <w:trPr>
        <w:cantSplit/>
        <w:trHeight w:hRule="exact" w:val="851"/>
      </w:trPr>
      <w:tc>
        <w:tcPr>
          <w:tcW w:w="7161" w:type="dxa"/>
          <w:tcMar>
            <w:left w:w="0" w:type="dxa"/>
            <w:right w:w="0" w:type="dxa"/>
          </w:tcMar>
        </w:tcPr>
        <w:p w:rsidR="006877BB" w:rsidRDefault="00513E49">
          <w:pPr>
            <w:pStyle w:val="Bunntekst"/>
            <w:rPr>
              <w:sz w:val="26"/>
            </w:rPr>
          </w:pPr>
          <w:r>
            <w:rPr>
              <w:noProof/>
              <w:sz w:val="26"/>
            </w:rPr>
            <mc:AlternateContent>
              <mc:Choice Requires="wps">
                <w:drawing>
                  <wp:anchor distT="0" distB="0" distL="114300" distR="114300" simplePos="0" relativeHeight="251659776" behindDoc="0" locked="0" layoutInCell="1" allowOverlap="1" wp14:anchorId="2CA1B3D1" wp14:editId="527C1564">
                    <wp:simplePos x="0" y="0"/>
                    <wp:positionH relativeFrom="page">
                      <wp:posOffset>4540250</wp:posOffset>
                    </wp:positionH>
                    <wp:positionV relativeFrom="page">
                      <wp:posOffset>53975</wp:posOffset>
                    </wp:positionV>
                    <wp:extent cx="0" cy="392400"/>
                    <wp:effectExtent l="0" t="0" r="19050" b="27305"/>
                    <wp:wrapNone/>
                    <wp:docPr id="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00"/>
                            </a:xfrm>
                            <a:prstGeom prst="line">
                              <a:avLst/>
                            </a:prstGeom>
                            <a:noFill/>
                            <a:ln w="317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AB41CA" id="Line 4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5pt,4.25pt" to="357.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" strokecolor="#4a7ebb" strokeweight=".25pt">
                    <v:shadow opacity="22938f" offset="0"/>
                    <w10:wrap anchorx="page" anchory="page"/>
                  </v:line>
                </w:pict>
              </mc:Fallback>
            </mc:AlternateContent>
          </w:r>
        </w:p>
        <w:p w:rsidR="000D2054" w:rsidRDefault="000D2054" w:rsidP="000475F5">
          <w:bookmarkStart w:id="8" w:name="bkTekst2"/>
          <w:bookmarkEnd w:id="8"/>
          <w:r>
            <w:rPr>
              <w:rFonts w:ascii="Calibri" w:hAnsi="Calibri" w:cs="Calibri"/>
              <w:sz w:val="16"/>
              <w:szCs w:val="16"/>
            </w:rPr>
            <w:t>Oslo universitetssykehus er lokalsykehus for deler av Oslos befolkning, regionssykehus for innbyggere i Helse Sør-Øst og har en rekke nasjonale funksjoner.</w:t>
          </w:r>
        </w:p>
        <w:p w:rsidR="006877BB" w:rsidRDefault="006877BB">
          <w:pPr>
            <w:pStyle w:val="Bunntekst"/>
            <w:rPr>
              <w:sz w:val="20"/>
            </w:rPr>
          </w:pPr>
        </w:p>
      </w:tc>
      <w:tc>
        <w:tcPr>
          <w:tcW w:w="2618" w:type="dxa"/>
          <w:tcMar>
            <w:left w:w="198" w:type="dxa"/>
            <w:right w:w="0" w:type="dxa"/>
          </w:tcMar>
        </w:tcPr>
        <w:p w:rsidR="006877BB" w:rsidRDefault="006877BB">
          <w:pPr>
            <w:pStyle w:val="Bunntekst"/>
            <w:rPr>
              <w:sz w:val="26"/>
            </w:rPr>
          </w:pPr>
        </w:p>
        <w:p w:rsidR="000D2054" w:rsidRDefault="000D2054">
          <w:pPr>
            <w:pStyle w:val="BasicParagraph"/>
            <w:spacing w:line="240" w:lineRule="auto"/>
            <w:rPr>
              <w:rFonts w:ascii="Calibri" w:hAnsi="Calibri" w:cs="Calibri"/>
              <w:sz w:val="16"/>
              <w:szCs w:val="16"/>
            </w:rPr>
          </w:pPr>
          <w:bookmarkStart w:id="9" w:name="BkOrg2"/>
          <w:bookmarkEnd w:id="9"/>
          <w:r>
            <w:rPr>
              <w:rFonts w:ascii="Calibri" w:hAnsi="Calibri" w:cs="Calibri"/>
              <w:sz w:val="16"/>
              <w:szCs w:val="16"/>
            </w:rPr>
            <w:t>Org.nr.: NO 993 467 049 MVA</w:t>
          </w:r>
        </w:p>
        <w:p w:rsidR="006877BB" w:rsidRDefault="000D2054">
          <w:pPr>
            <w:pStyle w:val="Bunntekst"/>
            <w:rPr>
              <w:sz w:val="20"/>
              <w:lang w:val="en-GB"/>
            </w:rPr>
          </w:pPr>
          <w:r>
            <w:rPr>
              <w:rFonts w:ascii="Calibri" w:hAnsi="Calibri" w:cs="Calibri"/>
              <w:sz w:val="16"/>
              <w:szCs w:val="16"/>
              <w:lang w:val="en-GB"/>
            </w:rPr>
            <w:t>www.oslo-universitetssykehus.no</w:t>
          </w:r>
        </w:p>
      </w:tc>
    </w:tr>
  </w:tbl>
  <w:p w:rsidR="006877BB" w:rsidRDefault="006877BB">
    <w:pPr>
      <w:pStyle w:val="Bunntekst"/>
      <w:rPr>
        <w:sz w:val="4"/>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CellMar>
        <w:left w:w="70" w:type="dxa"/>
        <w:right w:w="70" w:type="dxa"/>
      </w:tblCellMar>
      <w:tblLook w:val="0000" w:firstRow="0" w:lastRow="0" w:firstColumn="0" w:lastColumn="0" w:noHBand="0" w:noVBand="0"/>
    </w:tblPr>
    <w:tblGrid>
      <w:gridCol w:w="5820"/>
      <w:gridCol w:w="2488"/>
      <w:gridCol w:w="690"/>
      <w:gridCol w:w="641"/>
    </w:tblGrid>
    <w:tr w:rsidR="006877BB" w:rsidRPr="00322856">
      <w:trPr>
        <w:trHeight w:hRule="exact" w:val="851"/>
      </w:trPr>
      <w:tc>
        <w:tcPr>
          <w:tcW w:w="5922" w:type="dxa"/>
          <w:tcMar>
            <w:left w:w="0" w:type="dxa"/>
            <w:right w:w="0" w:type="dxa"/>
          </w:tcMar>
        </w:tcPr>
        <w:p w:rsidR="006877BB" w:rsidRDefault="00513E49">
          <w:pPr>
            <w:pStyle w:val="Bunntekst"/>
            <w:rPr>
              <w:sz w:val="26"/>
            </w:rPr>
          </w:pPr>
          <w:r>
            <w:rPr>
              <w:noProof/>
              <w:sz w:val="20"/>
            </w:rPr>
            <mc:AlternateContent>
              <mc:Choice Requires="wps">
                <w:drawing>
                  <wp:anchor distT="0" distB="0" distL="114300" distR="114300" simplePos="0" relativeHeight="251655680" behindDoc="0" locked="0" layoutInCell="1" allowOverlap="1" wp14:anchorId="74F48A04" wp14:editId="645FB3F0">
                    <wp:simplePos x="0" y="0"/>
                    <wp:positionH relativeFrom="page">
                      <wp:posOffset>3758565</wp:posOffset>
                    </wp:positionH>
                    <wp:positionV relativeFrom="page">
                      <wp:posOffset>53975</wp:posOffset>
                    </wp:positionV>
                    <wp:extent cx="0" cy="392400"/>
                    <wp:effectExtent l="0" t="0" r="19050" b="27305"/>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00"/>
                            </a:xfrm>
                            <a:prstGeom prst="line">
                              <a:avLst/>
                            </a:prstGeom>
                            <a:noFill/>
                            <a:ln w="317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5A8CCD" id="Line 3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95pt,4.25pt" to="295.9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" strokecolor="#4a7ebb" strokeweight=".25pt">
                    <v:shadow opacity="22938f" offset="0"/>
                    <w10:wrap anchorx="page" anchory="page"/>
                  </v:line>
                </w:pict>
              </mc:Fallback>
            </mc:AlternateContent>
          </w:r>
        </w:p>
        <w:p w:rsidR="000D2054" w:rsidRDefault="000D2054" w:rsidP="000475F5">
          <w:bookmarkStart w:id="11" w:name="bkTekst"/>
          <w:bookmarkEnd w:id="11"/>
          <w:r>
            <w:rPr>
              <w:rFonts w:ascii="Calibri" w:hAnsi="Calibri" w:cs="Calibri"/>
              <w:sz w:val="16"/>
              <w:szCs w:val="16"/>
            </w:rPr>
            <w:t>Oslo universitetssykehus er lokalsykehus for deler av Oslos befolkning, regionssykehus for innbyggere i Helse Sør-Øst og har en rekke nasjonale funksjoner.</w:t>
          </w:r>
        </w:p>
        <w:p w:rsidR="006877BB" w:rsidRDefault="006877BB">
          <w:pPr>
            <w:pStyle w:val="Bunntekst"/>
            <w:rPr>
              <w:sz w:val="20"/>
            </w:rPr>
          </w:pPr>
        </w:p>
      </w:tc>
      <w:tc>
        <w:tcPr>
          <w:tcW w:w="2506" w:type="dxa"/>
          <w:tcMar>
            <w:left w:w="125" w:type="dxa"/>
          </w:tcMar>
        </w:tcPr>
        <w:p w:rsidR="006877BB" w:rsidRDefault="006877BB">
          <w:pPr>
            <w:pStyle w:val="Bunntekst"/>
            <w:rPr>
              <w:sz w:val="26"/>
            </w:rPr>
          </w:pPr>
        </w:p>
        <w:p w:rsidR="000D2054" w:rsidRDefault="000D2054">
          <w:pPr>
            <w:pStyle w:val="BasicParagraph"/>
            <w:spacing w:line="240" w:lineRule="auto"/>
            <w:rPr>
              <w:rFonts w:ascii="Calibri" w:hAnsi="Calibri" w:cs="Calibri"/>
              <w:sz w:val="16"/>
              <w:szCs w:val="16"/>
            </w:rPr>
          </w:pPr>
          <w:bookmarkStart w:id="12" w:name="bkOrg"/>
          <w:bookmarkEnd w:id="12"/>
          <w:r>
            <w:rPr>
              <w:rFonts w:ascii="Calibri" w:hAnsi="Calibri" w:cs="Calibri"/>
              <w:sz w:val="16"/>
              <w:szCs w:val="16"/>
            </w:rPr>
            <w:t>Org.nr.: NO 993 467 049 MVA</w:t>
          </w:r>
        </w:p>
        <w:p w:rsidR="006877BB" w:rsidRDefault="000D2054">
          <w:pPr>
            <w:pStyle w:val="Bunntekst"/>
            <w:rPr>
              <w:sz w:val="20"/>
              <w:lang w:val="en-GB"/>
            </w:rPr>
          </w:pPr>
          <w:r>
            <w:rPr>
              <w:rFonts w:ascii="Calibri" w:hAnsi="Calibri" w:cs="Calibri"/>
              <w:sz w:val="16"/>
              <w:szCs w:val="16"/>
              <w:lang w:val="en-GB"/>
            </w:rPr>
            <w:t>www.oslo-universitetssykehus.no</w:t>
          </w:r>
        </w:p>
      </w:tc>
      <w:tc>
        <w:tcPr>
          <w:tcW w:w="702" w:type="dxa"/>
        </w:tcPr>
        <w:p w:rsidR="006877BB" w:rsidRDefault="006877BB">
          <w:pPr>
            <w:pStyle w:val="Bunntekst"/>
            <w:rPr>
              <w:sz w:val="20"/>
              <w:lang w:val="en-GB"/>
            </w:rPr>
          </w:pPr>
        </w:p>
      </w:tc>
      <w:tc>
        <w:tcPr>
          <w:tcW w:w="652" w:type="dxa"/>
        </w:tcPr>
        <w:p w:rsidR="006877BB" w:rsidRDefault="00513E49">
          <w:pPr>
            <w:pStyle w:val="Bunntekst"/>
            <w:rPr>
              <w:sz w:val="20"/>
              <w:lang w:val="en-GB"/>
            </w:rPr>
          </w:pPr>
          <w:r>
            <w:rPr>
              <w:noProof/>
              <w:sz w:val="20"/>
            </w:rPr>
            <w:drawing>
              <wp:anchor distT="0" distB="0" distL="114300" distR="114300" simplePos="0" relativeHeight="251658752" behindDoc="0" locked="0" layoutInCell="1" allowOverlap="1" wp14:anchorId="4686DB06" wp14:editId="3E8D510B">
                <wp:simplePos x="0" y="0"/>
                <wp:positionH relativeFrom="column">
                  <wp:posOffset>69215</wp:posOffset>
                </wp:positionH>
                <wp:positionV relativeFrom="paragraph">
                  <wp:posOffset>107950</wp:posOffset>
                </wp:positionV>
                <wp:extent cx="277200" cy="277200"/>
                <wp:effectExtent l="0" t="0" r="8890" b="8890"/>
                <wp:wrapNone/>
                <wp:docPr id="39" name="Bilde 39" descr="H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200" cy="27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877BB" w:rsidRDefault="006877BB">
    <w:pPr>
      <w:pStyle w:val="Bunntekst"/>
      <w:rPr>
        <w:sz w:val="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CAA" w:rsidRDefault="007A2CAA">
      <w:r>
        <w:separator/>
      </w:r>
    </w:p>
  </w:footnote>
  <w:footnote w:type="continuationSeparator" w:id="0">
    <w:p w:rsidR="007A2CAA" w:rsidRDefault="007A2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175"/>
    </w:tblGrid>
    <w:tr w:rsidR="00215094" w:rsidTr="00B8664A">
      <w:tc>
        <w:tcPr>
          <w:tcW w:w="3175" w:type="dxa"/>
        </w:tcPr>
        <w:p w:rsidR="00215094" w:rsidRDefault="000D2054" w:rsidP="00B8664A">
          <w:pPr>
            <w:pStyle w:val="Topptekst"/>
            <w:tabs>
              <w:tab w:val="clear" w:pos="4536"/>
              <w:tab w:val="clear" w:pos="9072"/>
              <w:tab w:val="right" w:pos="9900"/>
            </w:tabs>
            <w:rPr>
              <w:rFonts w:ascii="Calibri" w:hAnsi="Calibri"/>
              <w:sz w:val="18"/>
            </w:rPr>
          </w:pPr>
          <w:bookmarkStart w:id="10" w:name="TT_logo1"/>
          <w:bookmarkEnd w:id="10"/>
          <w:r>
            <w:rPr>
              <w:rFonts w:ascii="Calibri" w:hAnsi="Calibri"/>
              <w:noProof/>
              <w:sz w:val="18"/>
            </w:rPr>
            <w:drawing>
              <wp:inline distT="0" distB="0" distL="0" distR="0" wp14:anchorId="7D4D8D91" wp14:editId="233CF7A0">
                <wp:extent cx="1943735" cy="40386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43735" cy="403860"/>
                        </a:xfrm>
                        <a:prstGeom prst="rect">
                          <a:avLst/>
                        </a:prstGeom>
                      </pic:spPr>
                    </pic:pic>
                  </a:graphicData>
                </a:graphic>
              </wp:inline>
            </w:drawing>
          </w:r>
        </w:p>
      </w:tc>
    </w:tr>
  </w:tbl>
  <w:p w:rsidR="006877BB" w:rsidRDefault="006877BB">
    <w:pPr>
      <w:pStyle w:val="Topptekst"/>
      <w:tabs>
        <w:tab w:val="clear" w:pos="4536"/>
        <w:tab w:val="clear" w:pos="9072"/>
        <w:tab w:val="right" w:pos="9900"/>
      </w:tabs>
      <w:rPr>
        <w:rFonts w:ascii="Calibri" w:hAnsi="Calibr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F0345"/>
    <w:multiLevelType w:val="hybridMultilevel"/>
    <w:tmpl w:val="28F215A0"/>
    <w:lvl w:ilvl="0" w:tplc="E9F8973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227"/>
  <w:hyphenationZone w:val="425"/>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54"/>
    <w:rsid w:val="00013F17"/>
    <w:rsid w:val="000475F5"/>
    <w:rsid w:val="000D2054"/>
    <w:rsid w:val="00132BF0"/>
    <w:rsid w:val="00171C2F"/>
    <w:rsid w:val="00215094"/>
    <w:rsid w:val="00240A9D"/>
    <w:rsid w:val="00322856"/>
    <w:rsid w:val="00345090"/>
    <w:rsid w:val="00504D90"/>
    <w:rsid w:val="00513E49"/>
    <w:rsid w:val="005430B2"/>
    <w:rsid w:val="0066520C"/>
    <w:rsid w:val="006877BB"/>
    <w:rsid w:val="006B7613"/>
    <w:rsid w:val="006D2EB0"/>
    <w:rsid w:val="007303EC"/>
    <w:rsid w:val="00730EAB"/>
    <w:rsid w:val="007A2CAA"/>
    <w:rsid w:val="007F0840"/>
    <w:rsid w:val="0093781E"/>
    <w:rsid w:val="009943B1"/>
    <w:rsid w:val="00B67B0D"/>
    <w:rsid w:val="00C43C8B"/>
    <w:rsid w:val="00C51E3C"/>
    <w:rsid w:val="00C5437E"/>
    <w:rsid w:val="00CB2AE2"/>
    <w:rsid w:val="00EE5D8C"/>
    <w:rsid w:val="00EF4A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1DF88107"/>
  <w15:docId w15:val="{BDCD4293-410C-493F-A1BF-03A84F6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ambria" w:hAnsi="Cambria"/>
      <w:sz w:val="24"/>
      <w:szCs w:val="24"/>
    </w:rPr>
  </w:style>
  <w:style w:type="paragraph" w:styleId="Overskrift1">
    <w:name w:val="heading 1"/>
    <w:basedOn w:val="Normal"/>
    <w:next w:val="Normal"/>
    <w:qFormat/>
    <w:rsid w:val="000475F5"/>
    <w:pPr>
      <w:keepNext/>
      <w:autoSpaceDE w:val="0"/>
      <w:autoSpaceDN w:val="0"/>
      <w:adjustRightInd w:val="0"/>
      <w:outlineLvl w:val="0"/>
    </w:pPr>
    <w:rPr>
      <w:rFonts w:ascii="Calibri" w:hAnsi="Calibri"/>
      <w:b/>
      <w:bCs/>
      <w:sz w:val="28"/>
      <w:szCs w:val="18"/>
    </w:rPr>
  </w:style>
  <w:style w:type="paragraph" w:styleId="Overskrift2">
    <w:name w:val="heading 2"/>
    <w:basedOn w:val="Normal"/>
    <w:next w:val="Normal"/>
    <w:link w:val="Overskrift2Tegn"/>
    <w:uiPriority w:val="9"/>
    <w:qFormat/>
    <w:rsid w:val="000475F5"/>
    <w:pPr>
      <w:keepNext/>
      <w:outlineLvl w:val="1"/>
    </w:pPr>
    <w:rPr>
      <w:rFonts w:ascii="Calibri" w:hAnsi="Calibri"/>
      <w:b/>
      <w:bCs/>
    </w:rPr>
  </w:style>
  <w:style w:type="paragraph" w:styleId="Overskrift3">
    <w:name w:val="heading 3"/>
    <w:basedOn w:val="Normal"/>
    <w:next w:val="Normal"/>
    <w:link w:val="Overskrift3Tegn"/>
    <w:uiPriority w:val="9"/>
    <w:qFormat/>
    <w:rsid w:val="000475F5"/>
    <w:pPr>
      <w:keepNext/>
      <w:tabs>
        <w:tab w:val="left" w:pos="720"/>
      </w:tabs>
      <w:jc w:val="center"/>
      <w:outlineLvl w:val="2"/>
    </w:pPr>
    <w:rPr>
      <w:rFonts w:ascii="Calibri" w:hAnsi="Calibri"/>
      <w:b/>
      <w:bCs/>
      <w:sz w:val="16"/>
      <w:szCs w:val="20"/>
    </w:rPr>
  </w:style>
  <w:style w:type="paragraph" w:styleId="Overskrift4">
    <w:name w:val="heading 4"/>
    <w:basedOn w:val="Normal"/>
    <w:next w:val="Normal"/>
    <w:qFormat/>
    <w:pPr>
      <w:keepNext/>
      <w:outlineLvl w:val="3"/>
    </w:pPr>
    <w:rPr>
      <w:rFonts w:ascii="Calibri" w:hAnsi="Calibri"/>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next w:val="Normal"/>
    <w:semiHidden/>
    <w:pPr>
      <w:tabs>
        <w:tab w:val="center" w:pos="4536"/>
        <w:tab w:val="right" w:pos="9072"/>
      </w:tabs>
      <w:overflowPunct w:val="0"/>
      <w:autoSpaceDE w:val="0"/>
      <w:autoSpaceDN w:val="0"/>
      <w:adjustRightInd w:val="0"/>
      <w:textAlignment w:val="baseline"/>
    </w:pPr>
    <w:rPr>
      <w:szCs w:val="20"/>
    </w:rPr>
  </w:style>
  <w:style w:type="paragraph" w:styleId="Bunntekst">
    <w:name w:val="footer"/>
    <w:basedOn w:val="Normal"/>
    <w:semiHidden/>
    <w:pPr>
      <w:tabs>
        <w:tab w:val="center" w:pos="4536"/>
        <w:tab w:val="right" w:pos="9072"/>
      </w:tabs>
      <w:overflowPunct w:val="0"/>
      <w:autoSpaceDE w:val="0"/>
      <w:autoSpaceDN w:val="0"/>
      <w:adjustRightInd w:val="0"/>
      <w:textAlignment w:val="baseline"/>
    </w:pPr>
    <w:rPr>
      <w:szCs w:val="20"/>
    </w:rPr>
  </w:style>
  <w:style w:type="character" w:styleId="Sidetall">
    <w:name w:val="page number"/>
    <w:basedOn w:val="Standardskriftforavsnitt"/>
    <w:semiHidden/>
  </w:style>
  <w:style w:type="character" w:styleId="Hyperkobling">
    <w:name w:val="Hyperlink"/>
    <w:basedOn w:val="Standardskriftforavsnitt"/>
    <w:semiHidden/>
    <w:rPr>
      <w:color w:val="0000FF"/>
      <w:u w:val="single"/>
    </w:rPr>
  </w:style>
  <w:style w:type="paragraph" w:customStyle="1" w:styleId="BasicParagraph">
    <w:name w:val="[Basic Paragraph]"/>
    <w:basedOn w:val="Normal"/>
    <w:pPr>
      <w:autoSpaceDE w:val="0"/>
      <w:autoSpaceDN w:val="0"/>
      <w:adjustRightInd w:val="0"/>
      <w:spacing w:line="288" w:lineRule="auto"/>
      <w:textAlignment w:val="center"/>
    </w:pPr>
    <w:rPr>
      <w:rFonts w:ascii="Times-Roman" w:eastAsia="Cambria" w:hAnsi="Times-Roman"/>
      <w:color w:val="000000"/>
      <w:lang w:val="en-GB" w:eastAsia="en-US"/>
    </w:rPr>
  </w:style>
  <w:style w:type="paragraph" w:customStyle="1" w:styleId="Autokorrektur">
    <w:name w:val="Autokorrektur"/>
    <w:rPr>
      <w:sz w:val="24"/>
      <w:szCs w:val="24"/>
    </w:rPr>
  </w:style>
  <w:style w:type="paragraph" w:customStyle="1" w:styleId="Opprettetden">
    <w:name w:val="Opprettet den"/>
    <w:rPr>
      <w:sz w:val="24"/>
      <w:szCs w:val="24"/>
    </w:rPr>
  </w:style>
  <w:style w:type="paragraph" w:customStyle="1" w:styleId="-SIDE-">
    <w:name w:val="- SIDE -"/>
    <w:rPr>
      <w:sz w:val="24"/>
      <w:szCs w:val="24"/>
    </w:rPr>
  </w:style>
  <w:style w:type="paragraph" w:customStyle="1" w:styleId="Adresseblokk">
    <w:name w:val="Adresseblokk"/>
    <w:pPr>
      <w:ind w:right="-23"/>
    </w:pPr>
    <w:rPr>
      <w:rFonts w:ascii="Myriad RH Light" w:hAnsi="Myriad RH Light"/>
      <w:noProof/>
      <w:sz w:val="16"/>
    </w:rPr>
  </w:style>
  <w:style w:type="paragraph" w:customStyle="1" w:styleId="BTTeksten">
    <w:name w:val="BTTekst_en"/>
    <w:pPr>
      <w:widowControl w:val="0"/>
    </w:pPr>
    <w:rPr>
      <w:sz w:val="24"/>
      <w:szCs w:val="24"/>
    </w:rPr>
  </w:style>
  <w:style w:type="paragraph" w:customStyle="1" w:styleId="BTOrgno">
    <w:name w:val="BTOrg_no"/>
    <w:pPr>
      <w:widowControl w:val="0"/>
    </w:pPr>
    <w:rPr>
      <w:sz w:val="24"/>
      <w:szCs w:val="24"/>
    </w:rPr>
  </w:style>
  <w:style w:type="paragraph" w:customStyle="1" w:styleId="TTRiksen">
    <w:name w:val="TTRiks_en"/>
    <w:rPr>
      <w:sz w:val="3276"/>
      <w:szCs w:val="3276"/>
    </w:rPr>
  </w:style>
  <w:style w:type="table" w:styleId="Tabellrutenett">
    <w:name w:val="Table Grid"/>
    <w:basedOn w:val="Vanligtabell"/>
    <w:uiPriority w:val="59"/>
    <w:rsid w:val="00215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0D2054"/>
    <w:rPr>
      <w:rFonts w:ascii="Tahoma" w:hAnsi="Tahoma" w:cs="Tahoma"/>
      <w:sz w:val="16"/>
      <w:szCs w:val="16"/>
    </w:rPr>
  </w:style>
  <w:style w:type="character" w:customStyle="1" w:styleId="BobletekstTegn">
    <w:name w:val="Bobletekst Tegn"/>
    <w:basedOn w:val="Standardskriftforavsnitt"/>
    <w:link w:val="Bobletekst"/>
    <w:uiPriority w:val="99"/>
    <w:semiHidden/>
    <w:rsid w:val="000D2054"/>
    <w:rPr>
      <w:rFonts w:ascii="Tahoma" w:hAnsi="Tahoma" w:cs="Tahoma"/>
      <w:sz w:val="16"/>
      <w:szCs w:val="16"/>
    </w:rPr>
  </w:style>
  <w:style w:type="paragraph" w:styleId="Listeavsnitt">
    <w:name w:val="List Paragraph"/>
    <w:basedOn w:val="Normal"/>
    <w:uiPriority w:val="34"/>
    <w:qFormat/>
    <w:rsid w:val="000D2054"/>
    <w:pPr>
      <w:widowControl/>
      <w:spacing w:after="200" w:line="276" w:lineRule="auto"/>
      <w:ind w:left="720"/>
      <w:contextualSpacing/>
    </w:pPr>
    <w:rPr>
      <w:rFonts w:asciiTheme="minorHAnsi" w:eastAsiaTheme="minorHAnsi" w:hAnsiTheme="minorHAnsi" w:cstheme="minorBidi"/>
      <w:sz w:val="22"/>
      <w:szCs w:val="22"/>
      <w:lang w:eastAsia="en-US"/>
    </w:rPr>
  </w:style>
  <w:style w:type="paragraph" w:styleId="Tittel">
    <w:name w:val="Title"/>
    <w:basedOn w:val="Normal"/>
    <w:next w:val="Normal"/>
    <w:link w:val="TittelTegn"/>
    <w:uiPriority w:val="10"/>
    <w:qFormat/>
    <w:rsid w:val="000D2054"/>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telTegn">
    <w:name w:val="Tittel Tegn"/>
    <w:basedOn w:val="Standardskriftforavsnitt"/>
    <w:link w:val="Tittel"/>
    <w:uiPriority w:val="10"/>
    <w:rsid w:val="000D2054"/>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Overskrift2Tegn">
    <w:name w:val="Overskrift 2 Tegn"/>
    <w:basedOn w:val="Standardskriftforavsnitt"/>
    <w:link w:val="Overskrift2"/>
    <w:uiPriority w:val="9"/>
    <w:rsid w:val="000D2054"/>
    <w:rPr>
      <w:rFonts w:ascii="Calibri" w:hAnsi="Calibri"/>
      <w:b/>
      <w:bCs/>
      <w:sz w:val="24"/>
      <w:szCs w:val="24"/>
    </w:rPr>
  </w:style>
  <w:style w:type="character" w:customStyle="1" w:styleId="Overskrift3Tegn">
    <w:name w:val="Overskrift 3 Tegn"/>
    <w:basedOn w:val="Standardskriftforavsnitt"/>
    <w:link w:val="Overskrift3"/>
    <w:uiPriority w:val="9"/>
    <w:rsid w:val="000D2054"/>
    <w:rPr>
      <w:rFonts w:ascii="Calibri" w:hAnsi="Calibri"/>
      <w:b/>
      <w:b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Maler\Nota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Notat</Template>
  <TotalTime>46</TotalTime>
  <Pages>2</Pages>
  <Words>517</Words>
  <Characters>2741</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Notat</vt:lpstr>
    </vt:vector>
  </TitlesOfParts>
  <Company>Oslo universitetssykehus</Company>
  <LinksUpToDate>false</LinksUpToDate>
  <CharactersWithSpaces>3252</CharactersWithSpaces>
  <SharedDoc>false</SharedDoc>
  <HLinks>
    <vt:vector size="12" baseType="variant">
      <vt:variant>
        <vt:i4>6881397</vt:i4>
      </vt:variant>
      <vt:variant>
        <vt:i4>-1</vt:i4>
      </vt:variant>
      <vt:variant>
        <vt:i4>1062</vt:i4>
      </vt:variant>
      <vt:variant>
        <vt:i4>1</vt:i4>
      </vt:variant>
      <vt:variant>
        <vt:lpwstr>UIO</vt:lpwstr>
      </vt:variant>
      <vt:variant>
        <vt:lpwstr/>
      </vt:variant>
      <vt:variant>
        <vt:i4>7536744</vt:i4>
      </vt:variant>
      <vt:variant>
        <vt:i4>-1</vt:i4>
      </vt:variant>
      <vt:variant>
        <vt:i4>1063</vt:i4>
      </vt:variant>
      <vt:variant>
        <vt:i4>1</vt:i4>
      </vt:variant>
      <vt:variant>
        <vt:lpwstr>HSO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Jacob Hansen Asplem</dc:creator>
  <cp:lastModifiedBy>Stina Cecilia Storgaard Hjortsjö</cp:lastModifiedBy>
  <cp:revision>9</cp:revision>
  <cp:lastPrinted>2024-08-09T06:42:00Z</cp:lastPrinted>
  <dcterms:created xsi:type="dcterms:W3CDTF">2024-08-09T06:26:00Z</dcterms:created>
  <dcterms:modified xsi:type="dcterms:W3CDTF">2024-08-09T07:15:00Z</dcterms:modified>
</cp:coreProperties>
</file>