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9C" w:rsidRDefault="00851E9C">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9298"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582"/>
        <w:gridCol w:w="8716"/>
      </w:tblGrid>
      <w:tr w:rsidR="00851E9C">
        <w:tc>
          <w:tcPr>
            <w:tcW w:w="9298" w:type="dxa"/>
            <w:gridSpan w:val="2"/>
            <w:tcBorders>
              <w:top w:val="single" w:sz="4" w:space="0" w:color="000000"/>
            </w:tcBorders>
            <w:vAlign w:val="center"/>
          </w:tcPr>
          <w:p w:rsidR="00851E9C" w:rsidRDefault="00851E9C">
            <w:pPr>
              <w:ind w:left="0" w:hanging="2"/>
              <w:rPr>
                <w:rFonts w:ascii="Calibri" w:eastAsia="Calibri" w:hAnsi="Calibri" w:cs="Calibri"/>
                <w:color w:val="FFFFFF"/>
                <w:sz w:val="22"/>
                <w:szCs w:val="22"/>
              </w:rPr>
            </w:pPr>
          </w:p>
          <w:p w:rsidR="00851E9C" w:rsidRDefault="00E214B2">
            <w:pPr>
              <w:ind w:left="1" w:hanging="3"/>
              <w:rPr>
                <w:rFonts w:ascii="Calibri" w:eastAsia="Calibri" w:hAnsi="Calibri" w:cs="Calibri"/>
                <w:sz w:val="32"/>
                <w:szCs w:val="32"/>
              </w:rPr>
            </w:pPr>
            <w:r>
              <w:rPr>
                <w:rFonts w:ascii="Calibri" w:eastAsia="Calibri" w:hAnsi="Calibri" w:cs="Calibri"/>
                <w:b/>
                <w:sz w:val="32"/>
                <w:szCs w:val="32"/>
              </w:rPr>
              <w:t>VP: Diabetes</w:t>
            </w:r>
            <w:r w:rsidR="00064D46">
              <w:rPr>
                <w:rFonts w:ascii="Calibri" w:eastAsia="Calibri" w:hAnsi="Calibri" w:cs="Calibri"/>
                <w:b/>
                <w:sz w:val="32"/>
                <w:szCs w:val="32"/>
              </w:rPr>
              <w:t xml:space="preserve"> Juli 2024</w:t>
            </w:r>
            <w:bookmarkStart w:id="0" w:name="_GoBack"/>
            <w:bookmarkEnd w:id="0"/>
          </w:p>
        </w:tc>
      </w:tr>
      <w:tr w:rsidR="00851E9C">
        <w:tc>
          <w:tcPr>
            <w:tcW w:w="582" w:type="dxa"/>
            <w:tcBorders>
              <w:top w:val="single" w:sz="4" w:space="0" w:color="000000"/>
            </w:tcBorders>
            <w:shd w:val="clear" w:color="auto" w:fill="0070C0"/>
            <w:vAlign w:val="center"/>
          </w:tcPr>
          <w:p w:rsidR="00851E9C" w:rsidRDefault="00851E9C">
            <w:pPr>
              <w:ind w:left="0" w:hanging="2"/>
              <w:jc w:val="center"/>
              <w:rPr>
                <w:rFonts w:ascii="Calibri" w:eastAsia="Calibri" w:hAnsi="Calibri" w:cs="Calibri"/>
                <w:color w:val="FFFFFF"/>
                <w:sz w:val="22"/>
                <w:szCs w:val="22"/>
              </w:rPr>
            </w:pPr>
          </w:p>
        </w:tc>
        <w:tc>
          <w:tcPr>
            <w:tcW w:w="8716" w:type="dxa"/>
            <w:tcBorders>
              <w:top w:val="single" w:sz="4" w:space="0" w:color="000000"/>
            </w:tcBorders>
            <w:shd w:val="clear" w:color="auto" w:fill="0070C0"/>
          </w:tcPr>
          <w:p w:rsidR="00851E9C" w:rsidRDefault="00E214B2">
            <w:pPr>
              <w:ind w:left="0" w:hanging="2"/>
              <w:rPr>
                <w:rFonts w:ascii="Calibri" w:eastAsia="Calibri" w:hAnsi="Calibri" w:cs="Calibri"/>
                <w:color w:val="FFFFFF"/>
                <w:sz w:val="22"/>
                <w:szCs w:val="22"/>
              </w:rPr>
            </w:pPr>
            <w:r>
              <w:rPr>
                <w:rFonts w:ascii="Calibri" w:eastAsia="Calibri" w:hAnsi="Calibri" w:cs="Calibri"/>
                <w:b/>
                <w:color w:val="FFFFFF"/>
                <w:sz w:val="22"/>
                <w:szCs w:val="22"/>
              </w:rPr>
              <w:t>AVGRENSNING OG FORMÅL</w:t>
            </w: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t>1</w:t>
            </w:r>
          </w:p>
        </w:tc>
        <w:tc>
          <w:tcPr>
            <w:tcW w:w="8716" w:type="dxa"/>
          </w:tcPr>
          <w:p w:rsidR="00851E9C" w:rsidRDefault="00E214B2">
            <w:pPr>
              <w:ind w:left="0" w:hanging="2"/>
              <w:jc w:val="both"/>
              <w:rPr>
                <w:rFonts w:ascii="Calibri" w:eastAsia="Calibri" w:hAnsi="Calibri" w:cs="Calibri"/>
                <w:sz w:val="22"/>
                <w:szCs w:val="22"/>
              </w:rPr>
            </w:pPr>
            <w:r>
              <w:rPr>
                <w:rFonts w:ascii="Calibri" w:eastAsia="Calibri" w:hAnsi="Calibri" w:cs="Calibri"/>
                <w:b/>
                <w:sz w:val="22"/>
                <w:szCs w:val="22"/>
              </w:rPr>
              <w:t>Overordnede mål er</w:t>
            </w:r>
            <w:r>
              <w:rPr>
                <w:rFonts w:ascii="Calibri" w:eastAsia="Calibri" w:hAnsi="Calibri" w:cs="Calibri"/>
                <w:sz w:val="22"/>
                <w:szCs w:val="22"/>
              </w:rPr>
              <w:t xml:space="preserve">: </w:t>
            </w: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Tilrettelegge og sikre best mulig omsorg og pleie ved nyoppdaget og dårlig regulert diabetes.</w:t>
            </w: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-Velregulert blodsukker.</w:t>
            </w: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-Forebygge og redusere senkomplikasjoner.</w:t>
            </w:r>
          </w:p>
          <w:p w:rsidR="00851E9C" w:rsidRDefault="005C0A02">
            <w:pPr>
              <w:ind w:left="0" w:hanging="2"/>
              <w:jc w:val="both"/>
              <w:rPr>
                <w:rFonts w:ascii="Calibri" w:eastAsia="Calibri" w:hAnsi="Calibri" w:cs="Calibri"/>
                <w:sz w:val="22"/>
                <w:szCs w:val="22"/>
              </w:rPr>
            </w:pPr>
            <w:r>
              <w:rPr>
                <w:rFonts w:ascii="Calibri" w:eastAsia="Calibri" w:hAnsi="Calibri" w:cs="Calibri"/>
                <w:sz w:val="22"/>
                <w:szCs w:val="22"/>
              </w:rPr>
              <w:t xml:space="preserve">-Styrket egenomsorg </w:t>
            </w:r>
            <w:r w:rsidR="00E214B2">
              <w:rPr>
                <w:rFonts w:ascii="Calibri" w:eastAsia="Calibri" w:hAnsi="Calibri" w:cs="Calibri"/>
                <w:sz w:val="22"/>
                <w:szCs w:val="22"/>
              </w:rPr>
              <w:t>til</w:t>
            </w:r>
            <w:r>
              <w:rPr>
                <w:rFonts w:ascii="Calibri" w:eastAsia="Calibri" w:hAnsi="Calibri" w:cs="Calibri"/>
                <w:sz w:val="22"/>
                <w:szCs w:val="22"/>
              </w:rPr>
              <w:t xml:space="preserve"> det</w:t>
            </w:r>
            <w:r w:rsidR="00E214B2">
              <w:rPr>
                <w:rFonts w:ascii="Calibri" w:eastAsia="Calibri" w:hAnsi="Calibri" w:cs="Calibri"/>
                <w:sz w:val="22"/>
                <w:szCs w:val="22"/>
              </w:rPr>
              <w:t xml:space="preserve"> å leve med diabetes</w:t>
            </w:r>
            <w:r w:rsidR="00460799">
              <w:rPr>
                <w:rFonts w:ascii="Calibri" w:eastAsia="Calibri" w:hAnsi="Calibri" w:cs="Calibri"/>
                <w:sz w:val="22"/>
                <w:szCs w:val="22"/>
              </w:rPr>
              <w:t>.</w:t>
            </w:r>
          </w:p>
          <w:p w:rsidR="00851E9C" w:rsidRDefault="00851E9C">
            <w:pPr>
              <w:ind w:left="0" w:hanging="2"/>
              <w:jc w:val="both"/>
              <w:rPr>
                <w:rFonts w:ascii="Calibri" w:eastAsia="Calibri" w:hAnsi="Calibri" w:cs="Calibri"/>
                <w:sz w:val="22"/>
                <w:szCs w:val="22"/>
              </w:rPr>
            </w:pP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t>2</w:t>
            </w:r>
          </w:p>
        </w:tc>
        <w:tc>
          <w:tcPr>
            <w:tcW w:w="8716" w:type="dxa"/>
          </w:tcPr>
          <w:p w:rsidR="00851E9C" w:rsidRDefault="00E214B2">
            <w:pPr>
              <w:ind w:left="0" w:hanging="2"/>
              <w:jc w:val="both"/>
              <w:rPr>
                <w:rFonts w:ascii="Calibri" w:eastAsia="Calibri" w:hAnsi="Calibri" w:cs="Calibri"/>
                <w:sz w:val="22"/>
                <w:szCs w:val="22"/>
              </w:rPr>
            </w:pPr>
            <w:r>
              <w:rPr>
                <w:rFonts w:ascii="Calibri" w:eastAsia="Calibri" w:hAnsi="Calibri" w:cs="Calibri"/>
                <w:b/>
                <w:sz w:val="22"/>
                <w:szCs w:val="22"/>
              </w:rPr>
              <w:t>Helsespørsmål(ene) i VP er</w:t>
            </w:r>
            <w:r>
              <w:rPr>
                <w:rFonts w:ascii="Calibri" w:eastAsia="Calibri" w:hAnsi="Calibri" w:cs="Calibri"/>
                <w:sz w:val="22"/>
                <w:szCs w:val="22"/>
              </w:rPr>
              <w:t xml:space="preserve">: </w:t>
            </w: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Hvordan behandle voksne pasienter med diabetes innlagt på sykehus.</w:t>
            </w:r>
          </w:p>
          <w:p w:rsidR="00851E9C" w:rsidRDefault="00851E9C">
            <w:pPr>
              <w:ind w:left="0" w:hanging="2"/>
              <w:jc w:val="both"/>
              <w:rPr>
                <w:rFonts w:ascii="Calibri" w:eastAsia="Calibri" w:hAnsi="Calibri" w:cs="Calibri"/>
                <w:sz w:val="22"/>
                <w:szCs w:val="22"/>
              </w:rPr>
            </w:pP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t>3</w:t>
            </w:r>
          </w:p>
        </w:tc>
        <w:tc>
          <w:tcPr>
            <w:tcW w:w="8716" w:type="dxa"/>
          </w:tcPr>
          <w:p w:rsidR="00851E9C" w:rsidRDefault="00E214B2">
            <w:pPr>
              <w:ind w:left="0" w:hanging="2"/>
              <w:jc w:val="both"/>
              <w:rPr>
                <w:rFonts w:ascii="Calibri" w:eastAsia="Calibri" w:hAnsi="Calibri" w:cs="Calibri"/>
                <w:sz w:val="22"/>
                <w:szCs w:val="22"/>
              </w:rPr>
            </w:pPr>
            <w:r>
              <w:rPr>
                <w:rFonts w:ascii="Calibri" w:eastAsia="Calibri" w:hAnsi="Calibri" w:cs="Calibri"/>
                <w:b/>
                <w:sz w:val="22"/>
                <w:szCs w:val="22"/>
              </w:rPr>
              <w:t xml:space="preserve">Populasjonen (pasienter, befolkning </w:t>
            </w:r>
            <w:proofErr w:type="spellStart"/>
            <w:r>
              <w:rPr>
                <w:rFonts w:ascii="Calibri" w:eastAsia="Calibri" w:hAnsi="Calibri" w:cs="Calibri"/>
                <w:b/>
                <w:sz w:val="22"/>
                <w:szCs w:val="22"/>
              </w:rPr>
              <w:t>osv</w:t>
            </w:r>
            <w:proofErr w:type="spellEnd"/>
            <w:r>
              <w:rPr>
                <w:rFonts w:ascii="Calibri" w:eastAsia="Calibri" w:hAnsi="Calibri" w:cs="Calibri"/>
                <w:b/>
                <w:sz w:val="22"/>
                <w:szCs w:val="22"/>
              </w:rPr>
              <w:t>) VP gjelder for</w:t>
            </w:r>
            <w:r>
              <w:rPr>
                <w:rFonts w:ascii="Calibri" w:eastAsia="Calibri" w:hAnsi="Calibri" w:cs="Calibri"/>
                <w:sz w:val="22"/>
                <w:szCs w:val="22"/>
              </w:rPr>
              <w:t xml:space="preserve">: </w:t>
            </w: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Voksne pasienter med diabetes inneliggende på sykehus.</w:t>
            </w:r>
          </w:p>
        </w:tc>
      </w:tr>
      <w:tr w:rsidR="00851E9C">
        <w:tc>
          <w:tcPr>
            <w:tcW w:w="582" w:type="dxa"/>
            <w:shd w:val="clear" w:color="auto" w:fill="0070C0"/>
            <w:vAlign w:val="center"/>
          </w:tcPr>
          <w:p w:rsidR="00851E9C" w:rsidRDefault="00851E9C">
            <w:pPr>
              <w:ind w:left="0" w:hanging="2"/>
              <w:jc w:val="center"/>
              <w:rPr>
                <w:rFonts w:ascii="Calibri" w:eastAsia="Calibri" w:hAnsi="Calibri" w:cs="Calibri"/>
                <w:color w:val="FFFFFF"/>
                <w:sz w:val="22"/>
                <w:szCs w:val="22"/>
              </w:rPr>
            </w:pPr>
          </w:p>
        </w:tc>
        <w:tc>
          <w:tcPr>
            <w:tcW w:w="8716" w:type="dxa"/>
            <w:shd w:val="clear" w:color="auto" w:fill="0070C0"/>
          </w:tcPr>
          <w:p w:rsidR="00851E9C" w:rsidRDefault="00E214B2">
            <w:pPr>
              <w:ind w:left="0" w:hanging="2"/>
              <w:jc w:val="both"/>
              <w:rPr>
                <w:rFonts w:ascii="Calibri" w:eastAsia="Calibri" w:hAnsi="Calibri" w:cs="Calibri"/>
                <w:color w:val="FFFFFF"/>
                <w:sz w:val="22"/>
                <w:szCs w:val="22"/>
              </w:rPr>
            </w:pPr>
            <w:r>
              <w:rPr>
                <w:rFonts w:ascii="Calibri" w:eastAsia="Calibri" w:hAnsi="Calibri" w:cs="Calibri"/>
                <w:b/>
                <w:color w:val="FFFFFF"/>
                <w:sz w:val="22"/>
                <w:szCs w:val="22"/>
              </w:rPr>
              <w:t>INVOLVERING AV INTERESSENTER</w:t>
            </w: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t>4</w:t>
            </w:r>
          </w:p>
        </w:tc>
        <w:tc>
          <w:tcPr>
            <w:tcW w:w="8716" w:type="dxa"/>
          </w:tcPr>
          <w:p w:rsidR="00851E9C" w:rsidRDefault="00E214B2">
            <w:pPr>
              <w:ind w:left="0" w:hanging="2"/>
              <w:jc w:val="both"/>
              <w:rPr>
                <w:rFonts w:ascii="Calibri" w:eastAsia="Calibri" w:hAnsi="Calibri" w:cs="Calibri"/>
                <w:sz w:val="22"/>
                <w:szCs w:val="22"/>
              </w:rPr>
            </w:pPr>
            <w:r>
              <w:rPr>
                <w:rFonts w:ascii="Calibri" w:eastAsia="Calibri" w:hAnsi="Calibri" w:cs="Calibri"/>
                <w:b/>
                <w:sz w:val="22"/>
                <w:szCs w:val="22"/>
              </w:rPr>
              <w:t>Arbeidsgruppen som har utarbeidet VP har med personer fra alle relevante faggrupper (navn, tittel og arbeidssted noteres)</w:t>
            </w:r>
            <w:r>
              <w:rPr>
                <w:rFonts w:ascii="Calibri" w:eastAsia="Calibri" w:hAnsi="Calibri" w:cs="Calibri"/>
                <w:sz w:val="22"/>
                <w:szCs w:val="22"/>
              </w:rPr>
              <w:t xml:space="preserve">: </w:t>
            </w:r>
          </w:p>
          <w:p w:rsidR="00851E9C" w:rsidRDefault="00851E9C">
            <w:pPr>
              <w:ind w:left="0" w:hanging="2"/>
              <w:jc w:val="both"/>
              <w:rPr>
                <w:rFonts w:ascii="Calibri" w:eastAsia="Calibri" w:hAnsi="Calibri" w:cs="Calibri"/>
                <w:sz w:val="22"/>
                <w:szCs w:val="22"/>
              </w:rPr>
            </w:pPr>
          </w:p>
          <w:p w:rsidR="00851E9C" w:rsidRPr="000A6E50" w:rsidRDefault="00E214B2">
            <w:pPr>
              <w:ind w:left="0" w:hanging="2"/>
              <w:jc w:val="both"/>
              <w:rPr>
                <w:rFonts w:ascii="Calibri" w:eastAsia="Calibri" w:hAnsi="Calibri" w:cs="Calibri"/>
                <w:b/>
                <w:sz w:val="22"/>
                <w:szCs w:val="22"/>
              </w:rPr>
            </w:pPr>
            <w:r w:rsidRPr="000A6E50">
              <w:rPr>
                <w:rFonts w:ascii="Calibri" w:eastAsia="Calibri" w:hAnsi="Calibri" w:cs="Calibri"/>
                <w:b/>
                <w:sz w:val="22"/>
                <w:szCs w:val="22"/>
              </w:rPr>
              <w:t xml:space="preserve">Arbeidsgruppa revisjon 2023: </w:t>
            </w:r>
          </w:p>
          <w:p w:rsidR="00851E9C" w:rsidRDefault="00851E9C">
            <w:pPr>
              <w:ind w:left="0" w:hanging="2"/>
              <w:jc w:val="both"/>
              <w:rPr>
                <w:rFonts w:ascii="Calibri" w:eastAsia="Calibri" w:hAnsi="Calibri" w:cs="Calibri"/>
                <w:sz w:val="22"/>
                <w:szCs w:val="22"/>
              </w:rPr>
            </w:pP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 xml:space="preserve">Hedda Skyrud </w:t>
            </w:r>
          </w:p>
          <w:p w:rsidR="00851E9C" w:rsidRDefault="005C0A02">
            <w:pPr>
              <w:ind w:left="0" w:hanging="2"/>
              <w:jc w:val="both"/>
              <w:rPr>
                <w:rFonts w:ascii="Calibri" w:eastAsia="Calibri" w:hAnsi="Calibri" w:cs="Calibri"/>
                <w:sz w:val="22"/>
                <w:szCs w:val="22"/>
              </w:rPr>
            </w:pPr>
            <w:r>
              <w:rPr>
                <w:rFonts w:ascii="Calibri" w:eastAsia="Calibri" w:hAnsi="Calibri" w:cs="Calibri"/>
                <w:sz w:val="22"/>
                <w:szCs w:val="22"/>
              </w:rPr>
              <w:t>Tidligere f</w:t>
            </w:r>
            <w:r w:rsidR="00CA65E9">
              <w:rPr>
                <w:rFonts w:ascii="Calibri" w:eastAsia="Calibri" w:hAnsi="Calibri" w:cs="Calibri"/>
                <w:sz w:val="22"/>
                <w:szCs w:val="22"/>
              </w:rPr>
              <w:t>agutviklingssykepleier</w:t>
            </w:r>
            <w:r w:rsidR="00E214B2">
              <w:rPr>
                <w:rFonts w:ascii="Calibri" w:eastAsia="Calibri" w:hAnsi="Calibri" w:cs="Calibri"/>
                <w:sz w:val="22"/>
                <w:szCs w:val="22"/>
              </w:rPr>
              <w:t xml:space="preserve"> </w:t>
            </w: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 xml:space="preserve">Indremedisinsk sengepost </w:t>
            </w: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Medisinsk klinikk, OUS</w:t>
            </w:r>
          </w:p>
          <w:p w:rsidR="00851E9C" w:rsidRDefault="00851E9C">
            <w:pPr>
              <w:ind w:left="0" w:hanging="2"/>
              <w:jc w:val="both"/>
              <w:rPr>
                <w:rFonts w:ascii="Calibri" w:eastAsia="Calibri" w:hAnsi="Calibri" w:cs="Calibri"/>
                <w:sz w:val="22"/>
                <w:szCs w:val="22"/>
              </w:rPr>
            </w:pPr>
          </w:p>
          <w:p w:rsidR="00851E9C" w:rsidRDefault="000A6E50">
            <w:pPr>
              <w:ind w:left="0" w:hanging="2"/>
              <w:jc w:val="both"/>
              <w:rPr>
                <w:rFonts w:ascii="Calibri" w:eastAsia="Calibri" w:hAnsi="Calibri" w:cs="Calibri"/>
                <w:sz w:val="22"/>
                <w:szCs w:val="22"/>
              </w:rPr>
            </w:pPr>
            <w:r>
              <w:rPr>
                <w:rFonts w:ascii="Calibri" w:eastAsia="Calibri" w:hAnsi="Calibri" w:cs="Calibri"/>
                <w:sz w:val="22"/>
                <w:szCs w:val="22"/>
              </w:rPr>
              <w:t>Marthe Elise Karlsen</w:t>
            </w: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Sykepleier</w:t>
            </w: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 xml:space="preserve">Indremedisinsk sengepost </w:t>
            </w: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Medisinsk klinikk, OUS</w:t>
            </w:r>
          </w:p>
          <w:p w:rsidR="005C0A02" w:rsidRDefault="005C0A02">
            <w:pPr>
              <w:ind w:left="0" w:hanging="2"/>
              <w:jc w:val="both"/>
              <w:rPr>
                <w:rFonts w:ascii="Calibri" w:eastAsia="Calibri" w:hAnsi="Calibri" w:cs="Calibri"/>
                <w:sz w:val="22"/>
                <w:szCs w:val="22"/>
              </w:rPr>
            </w:pPr>
          </w:p>
          <w:p w:rsidR="005C0A02" w:rsidRDefault="005C0A02">
            <w:pPr>
              <w:ind w:left="0" w:hanging="2"/>
              <w:jc w:val="both"/>
              <w:rPr>
                <w:rFonts w:ascii="Calibri" w:eastAsia="Calibri" w:hAnsi="Calibri" w:cs="Calibri"/>
                <w:sz w:val="22"/>
                <w:szCs w:val="22"/>
              </w:rPr>
            </w:pPr>
            <w:r>
              <w:rPr>
                <w:rFonts w:ascii="Calibri" w:eastAsia="Calibri" w:hAnsi="Calibri" w:cs="Calibri"/>
                <w:sz w:val="22"/>
                <w:szCs w:val="22"/>
              </w:rPr>
              <w:t>Eirik Andreas Ekstrøm</w:t>
            </w:r>
          </w:p>
          <w:p w:rsidR="005C0A02" w:rsidRDefault="005C0A02" w:rsidP="005C0A02">
            <w:pPr>
              <w:ind w:left="0" w:hanging="2"/>
              <w:jc w:val="both"/>
              <w:rPr>
                <w:rFonts w:ascii="Calibri" w:eastAsia="Calibri" w:hAnsi="Calibri" w:cs="Calibri"/>
                <w:sz w:val="22"/>
                <w:szCs w:val="22"/>
              </w:rPr>
            </w:pPr>
            <w:r>
              <w:rPr>
                <w:rFonts w:ascii="Calibri" w:eastAsia="Calibri" w:hAnsi="Calibri" w:cs="Calibri"/>
                <w:sz w:val="22"/>
                <w:szCs w:val="22"/>
              </w:rPr>
              <w:t xml:space="preserve">Fagutviklingssykepleier </w:t>
            </w:r>
          </w:p>
          <w:p w:rsidR="005C0A02" w:rsidRDefault="005C0A02" w:rsidP="005C0A02">
            <w:pPr>
              <w:ind w:left="0" w:hanging="2"/>
              <w:jc w:val="both"/>
              <w:rPr>
                <w:rFonts w:ascii="Calibri" w:eastAsia="Calibri" w:hAnsi="Calibri" w:cs="Calibri"/>
                <w:sz w:val="22"/>
                <w:szCs w:val="22"/>
              </w:rPr>
            </w:pPr>
            <w:r>
              <w:rPr>
                <w:rFonts w:ascii="Calibri" w:eastAsia="Calibri" w:hAnsi="Calibri" w:cs="Calibri"/>
                <w:sz w:val="22"/>
                <w:szCs w:val="22"/>
              </w:rPr>
              <w:t xml:space="preserve">Indremedisinsk sengepost </w:t>
            </w:r>
          </w:p>
          <w:p w:rsidR="005C0A02" w:rsidRDefault="005C0A02" w:rsidP="005C0A02">
            <w:pPr>
              <w:ind w:left="0" w:hanging="2"/>
              <w:jc w:val="both"/>
              <w:rPr>
                <w:rFonts w:ascii="Calibri" w:eastAsia="Calibri" w:hAnsi="Calibri" w:cs="Calibri"/>
                <w:sz w:val="22"/>
                <w:szCs w:val="22"/>
              </w:rPr>
            </w:pPr>
            <w:r>
              <w:rPr>
                <w:rFonts w:ascii="Calibri" w:eastAsia="Calibri" w:hAnsi="Calibri" w:cs="Calibri"/>
                <w:sz w:val="22"/>
                <w:szCs w:val="22"/>
              </w:rPr>
              <w:t>Medisinsk klinikk, OUS</w:t>
            </w:r>
          </w:p>
          <w:p w:rsidR="005C0A02" w:rsidRDefault="005C0A02" w:rsidP="005C0A02">
            <w:pPr>
              <w:ind w:leftChars="0" w:left="0" w:firstLineChars="0" w:firstLine="0"/>
              <w:jc w:val="both"/>
              <w:rPr>
                <w:rFonts w:ascii="Calibri" w:eastAsia="Calibri" w:hAnsi="Calibri" w:cs="Calibri"/>
                <w:sz w:val="22"/>
                <w:szCs w:val="22"/>
              </w:rPr>
            </w:pPr>
          </w:p>
          <w:p w:rsidR="00851E9C" w:rsidRDefault="00851E9C">
            <w:pPr>
              <w:ind w:left="0" w:hanging="2"/>
              <w:jc w:val="both"/>
              <w:rPr>
                <w:rFonts w:ascii="Calibri" w:eastAsia="Calibri" w:hAnsi="Calibri" w:cs="Calibri"/>
                <w:sz w:val="22"/>
                <w:szCs w:val="22"/>
              </w:rPr>
            </w:pPr>
          </w:p>
          <w:p w:rsidR="00851E9C" w:rsidRPr="000A6E50" w:rsidRDefault="00E214B2">
            <w:pPr>
              <w:ind w:left="0" w:hanging="2"/>
              <w:jc w:val="both"/>
              <w:rPr>
                <w:rFonts w:ascii="Calibri" w:eastAsia="Calibri" w:hAnsi="Calibri" w:cs="Calibri"/>
                <w:b/>
                <w:sz w:val="22"/>
                <w:szCs w:val="22"/>
              </w:rPr>
            </w:pPr>
            <w:r w:rsidRPr="000A6E50">
              <w:rPr>
                <w:rFonts w:ascii="Calibri" w:eastAsia="Calibri" w:hAnsi="Calibri" w:cs="Calibri"/>
                <w:b/>
                <w:sz w:val="22"/>
                <w:szCs w:val="22"/>
              </w:rPr>
              <w:t>Arbeidsgruppe revisjon 2019:</w:t>
            </w:r>
          </w:p>
          <w:p w:rsidR="000A6E50" w:rsidRDefault="000A6E50">
            <w:pPr>
              <w:ind w:left="0" w:hanging="2"/>
              <w:jc w:val="both"/>
              <w:rPr>
                <w:rFonts w:ascii="Calibri" w:eastAsia="Calibri" w:hAnsi="Calibri" w:cs="Calibri"/>
                <w:sz w:val="22"/>
                <w:szCs w:val="22"/>
              </w:rPr>
            </w:pP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Liv Anne Wiik</w:t>
            </w: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Sykepleier, klinisk spesialist</w:t>
            </w: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Indremedisinsk sengepost</w:t>
            </w: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Medisinsk klinikk, OUS</w:t>
            </w:r>
          </w:p>
          <w:p w:rsidR="000A6E50" w:rsidRDefault="000A6E50">
            <w:pPr>
              <w:ind w:left="0" w:hanging="2"/>
              <w:jc w:val="both"/>
              <w:rPr>
                <w:rFonts w:ascii="Calibri" w:eastAsia="Calibri" w:hAnsi="Calibri" w:cs="Calibri"/>
                <w:sz w:val="22"/>
                <w:szCs w:val="22"/>
              </w:rPr>
            </w:pP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Ida Steen</w:t>
            </w: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Sykepleier og KDS rådgiver</w:t>
            </w: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Medisinsk klinikk, OUS</w:t>
            </w:r>
          </w:p>
          <w:p w:rsidR="00851E9C" w:rsidRDefault="00851E9C">
            <w:pPr>
              <w:ind w:left="0" w:hanging="2"/>
              <w:jc w:val="both"/>
              <w:rPr>
                <w:rFonts w:ascii="Calibri" w:eastAsia="Calibri" w:hAnsi="Calibri" w:cs="Calibri"/>
                <w:sz w:val="22"/>
                <w:szCs w:val="22"/>
              </w:rPr>
            </w:pP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lastRenderedPageBreak/>
              <w:t>5</w:t>
            </w:r>
          </w:p>
        </w:tc>
        <w:tc>
          <w:tcPr>
            <w:tcW w:w="8716" w:type="dxa"/>
          </w:tcPr>
          <w:p w:rsidR="00851E9C" w:rsidRDefault="00E214B2">
            <w:pPr>
              <w:ind w:left="0" w:hanging="2"/>
              <w:jc w:val="both"/>
              <w:rPr>
                <w:rFonts w:ascii="Calibri" w:eastAsia="Calibri" w:hAnsi="Calibri" w:cs="Calibri"/>
                <w:sz w:val="22"/>
                <w:szCs w:val="22"/>
              </w:rPr>
            </w:pPr>
            <w:r>
              <w:rPr>
                <w:rFonts w:ascii="Calibri" w:eastAsia="Calibri" w:hAnsi="Calibri" w:cs="Calibri"/>
                <w:b/>
                <w:sz w:val="22"/>
                <w:szCs w:val="22"/>
              </w:rPr>
              <w:t xml:space="preserve">Synspunkter og preferanser fra målgruppen (pasienter, befolkning </w:t>
            </w:r>
            <w:proofErr w:type="spellStart"/>
            <w:r>
              <w:rPr>
                <w:rFonts w:ascii="Calibri" w:eastAsia="Calibri" w:hAnsi="Calibri" w:cs="Calibri"/>
                <w:b/>
                <w:sz w:val="22"/>
                <w:szCs w:val="22"/>
              </w:rPr>
              <w:t>osv</w:t>
            </w:r>
            <w:proofErr w:type="spellEnd"/>
            <w:r>
              <w:rPr>
                <w:rFonts w:ascii="Calibri" w:eastAsia="Calibri" w:hAnsi="Calibri" w:cs="Calibri"/>
                <w:b/>
                <w:sz w:val="22"/>
                <w:szCs w:val="22"/>
              </w:rPr>
              <w:t>) som VP gjelder for</w:t>
            </w:r>
            <w:r>
              <w:rPr>
                <w:rFonts w:ascii="Calibri" w:eastAsia="Calibri" w:hAnsi="Calibri" w:cs="Calibri"/>
                <w:sz w:val="22"/>
                <w:szCs w:val="22"/>
              </w:rPr>
              <w:t xml:space="preserve">: </w:t>
            </w: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 xml:space="preserve">Dokumentansvarlig og </w:t>
            </w:r>
            <w:r w:rsidR="005C0A02">
              <w:rPr>
                <w:rFonts w:ascii="Calibri" w:eastAsia="Calibri" w:hAnsi="Calibri" w:cs="Calibri"/>
                <w:sz w:val="22"/>
                <w:szCs w:val="22"/>
              </w:rPr>
              <w:t>sykepleierne</w:t>
            </w:r>
            <w:r>
              <w:rPr>
                <w:rFonts w:ascii="Calibri" w:eastAsia="Calibri" w:hAnsi="Calibri" w:cs="Calibri"/>
                <w:sz w:val="22"/>
                <w:szCs w:val="22"/>
              </w:rPr>
              <w:t xml:space="preserve"> som var med har egne erfaringer med pasientgruppa. </w:t>
            </w:r>
            <w:r>
              <w:rPr>
                <w:rFonts w:ascii="Calibri" w:eastAsia="Calibri" w:hAnsi="Calibri" w:cs="Calibri"/>
                <w:sz w:val="22"/>
                <w:szCs w:val="22"/>
              </w:rPr>
              <w:br/>
              <w:t>Det er gjort søk etter studier som omhandler pasientens egne opplevelser og erfaringer.</w:t>
            </w: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t>6</w:t>
            </w:r>
          </w:p>
        </w:tc>
        <w:tc>
          <w:tcPr>
            <w:tcW w:w="8716" w:type="dxa"/>
          </w:tcPr>
          <w:p w:rsidR="00851E9C" w:rsidRDefault="00E214B2">
            <w:pPr>
              <w:ind w:left="0" w:hanging="2"/>
              <w:jc w:val="both"/>
              <w:rPr>
                <w:rFonts w:ascii="Calibri" w:eastAsia="Calibri" w:hAnsi="Calibri" w:cs="Calibri"/>
                <w:sz w:val="22"/>
                <w:szCs w:val="22"/>
              </w:rPr>
            </w:pPr>
            <w:r>
              <w:rPr>
                <w:rFonts w:ascii="Calibri" w:eastAsia="Calibri" w:hAnsi="Calibri" w:cs="Calibri"/>
                <w:b/>
                <w:sz w:val="22"/>
                <w:szCs w:val="22"/>
              </w:rPr>
              <w:t>Målgruppe er klart definert</w:t>
            </w:r>
            <w:r>
              <w:rPr>
                <w:rFonts w:ascii="Calibri" w:eastAsia="Calibri" w:hAnsi="Calibri" w:cs="Calibri"/>
                <w:sz w:val="22"/>
                <w:szCs w:val="22"/>
              </w:rPr>
              <w:t xml:space="preserve">: </w:t>
            </w:r>
          </w:p>
          <w:p w:rsidR="00851E9C" w:rsidRDefault="00E214B2">
            <w:pPr>
              <w:ind w:left="0" w:hanging="2"/>
              <w:jc w:val="both"/>
              <w:rPr>
                <w:rFonts w:ascii="Calibri" w:eastAsia="Calibri" w:hAnsi="Calibri" w:cs="Calibri"/>
                <w:sz w:val="22"/>
                <w:szCs w:val="22"/>
              </w:rPr>
            </w:pPr>
            <w:r>
              <w:rPr>
                <w:rFonts w:ascii="Calibri" w:eastAsia="Calibri" w:hAnsi="Calibri" w:cs="Calibri"/>
                <w:sz w:val="22"/>
                <w:szCs w:val="22"/>
              </w:rPr>
              <w:t>Helsepersonell som dokumenterer klinisk i sykepleiejournal kan benytte VBP.</w:t>
            </w:r>
          </w:p>
        </w:tc>
      </w:tr>
      <w:tr w:rsidR="00851E9C">
        <w:tc>
          <w:tcPr>
            <w:tcW w:w="582" w:type="dxa"/>
            <w:shd w:val="clear" w:color="auto" w:fill="0070C0"/>
            <w:vAlign w:val="center"/>
          </w:tcPr>
          <w:p w:rsidR="00851E9C" w:rsidRDefault="00851E9C">
            <w:pPr>
              <w:ind w:left="0" w:hanging="2"/>
              <w:jc w:val="center"/>
              <w:rPr>
                <w:rFonts w:ascii="Calibri" w:eastAsia="Calibri" w:hAnsi="Calibri" w:cs="Calibri"/>
                <w:color w:val="FFFFFF"/>
                <w:sz w:val="22"/>
                <w:szCs w:val="22"/>
              </w:rPr>
            </w:pPr>
          </w:p>
        </w:tc>
        <w:tc>
          <w:tcPr>
            <w:tcW w:w="8716" w:type="dxa"/>
            <w:shd w:val="clear" w:color="auto" w:fill="0070C0"/>
          </w:tcPr>
          <w:p w:rsidR="00851E9C" w:rsidRDefault="00E214B2">
            <w:pPr>
              <w:ind w:left="0" w:hanging="2"/>
              <w:rPr>
                <w:rFonts w:ascii="Calibri" w:eastAsia="Calibri" w:hAnsi="Calibri" w:cs="Calibri"/>
                <w:color w:val="FFFFFF"/>
                <w:sz w:val="22"/>
                <w:szCs w:val="22"/>
              </w:rPr>
            </w:pPr>
            <w:r>
              <w:rPr>
                <w:rFonts w:ascii="Calibri" w:eastAsia="Calibri" w:hAnsi="Calibri" w:cs="Calibri"/>
                <w:b/>
                <w:color w:val="FFFFFF"/>
                <w:sz w:val="22"/>
                <w:szCs w:val="22"/>
              </w:rPr>
              <w:t>METODISK NØYAKTIGHET</w:t>
            </w: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t>7</w:t>
            </w:r>
          </w:p>
        </w:tc>
        <w:tc>
          <w:tcPr>
            <w:tcW w:w="8716" w:type="dxa"/>
          </w:tcPr>
          <w:p w:rsidR="00851E9C" w:rsidRDefault="00E214B2">
            <w:pPr>
              <w:ind w:left="0" w:hanging="2"/>
              <w:rPr>
                <w:rFonts w:ascii="Calibri" w:eastAsia="Calibri" w:hAnsi="Calibri" w:cs="Calibri"/>
                <w:sz w:val="22"/>
                <w:szCs w:val="22"/>
              </w:rPr>
            </w:pPr>
            <w:r>
              <w:rPr>
                <w:rFonts w:ascii="Calibri" w:eastAsia="Calibri" w:hAnsi="Calibri" w:cs="Calibri"/>
                <w:b/>
                <w:sz w:val="22"/>
                <w:szCs w:val="22"/>
              </w:rPr>
              <w:t>Systematiske metoder ble benyttet for å søke etter kunnskapsgrunnlaget</w:t>
            </w:r>
            <w:r>
              <w:rPr>
                <w:rFonts w:ascii="Calibri" w:eastAsia="Calibri" w:hAnsi="Calibri" w:cs="Calibri"/>
                <w:sz w:val="22"/>
                <w:szCs w:val="22"/>
              </w:rPr>
              <w:t xml:space="preserve">: </w:t>
            </w:r>
          </w:p>
          <w:p w:rsidR="00851E9C" w:rsidRDefault="00E214B2">
            <w:pPr>
              <w:ind w:left="0" w:hanging="2"/>
              <w:rPr>
                <w:rFonts w:ascii="Calibri" w:eastAsia="Calibri" w:hAnsi="Calibri" w:cs="Calibri"/>
                <w:sz w:val="22"/>
                <w:szCs w:val="22"/>
              </w:rPr>
            </w:pPr>
            <w:r>
              <w:rPr>
                <w:rFonts w:ascii="Calibri" w:eastAsia="Calibri" w:hAnsi="Calibri" w:cs="Calibri"/>
                <w:sz w:val="22"/>
                <w:szCs w:val="22"/>
              </w:rPr>
              <w:t>PICO-skjema fra forrige revisjon av VP ble benyttet og sendt til Medisinsk biblioteket som</w:t>
            </w:r>
          </w:p>
          <w:p w:rsidR="00851E9C" w:rsidRDefault="00E214B2">
            <w:pPr>
              <w:ind w:left="0" w:hanging="2"/>
              <w:rPr>
                <w:rFonts w:ascii="Calibri" w:eastAsia="Calibri" w:hAnsi="Calibri" w:cs="Calibri"/>
                <w:sz w:val="22"/>
                <w:szCs w:val="22"/>
              </w:rPr>
            </w:pPr>
            <w:r>
              <w:rPr>
                <w:rFonts w:ascii="Calibri" w:eastAsia="Calibri" w:hAnsi="Calibri" w:cs="Calibri"/>
                <w:sz w:val="22"/>
                <w:szCs w:val="22"/>
              </w:rPr>
              <w:t>gjennomførte et systematisk søk. Resultatet av søket ligger som vedlegg.</w:t>
            </w:r>
          </w:p>
          <w:p w:rsidR="00851E9C" w:rsidRDefault="00851E9C">
            <w:pPr>
              <w:ind w:left="0" w:hanging="2"/>
              <w:rPr>
                <w:rFonts w:ascii="Calibri" w:eastAsia="Calibri" w:hAnsi="Calibri" w:cs="Calibri"/>
                <w:sz w:val="22"/>
                <w:szCs w:val="22"/>
              </w:rPr>
            </w:pPr>
          </w:p>
          <w:p w:rsidR="00851E9C" w:rsidRDefault="00E214B2">
            <w:pPr>
              <w:ind w:left="0" w:hanging="2"/>
              <w:rPr>
                <w:rFonts w:ascii="Calibri" w:eastAsia="Calibri" w:hAnsi="Calibri" w:cs="Calibri"/>
                <w:sz w:val="22"/>
                <w:szCs w:val="22"/>
              </w:rPr>
            </w:pPr>
            <w:r>
              <w:rPr>
                <w:rFonts w:ascii="Calibri" w:eastAsia="Calibri" w:hAnsi="Calibri" w:cs="Calibri"/>
                <w:sz w:val="22"/>
                <w:szCs w:val="22"/>
              </w:rPr>
              <w:t>Revisjon 2019:</w:t>
            </w:r>
          </w:p>
          <w:p w:rsidR="00851E9C" w:rsidRDefault="00E214B2">
            <w:pPr>
              <w:ind w:left="0" w:hanging="2"/>
              <w:rPr>
                <w:rFonts w:ascii="Calibri" w:eastAsia="Calibri" w:hAnsi="Calibri" w:cs="Calibri"/>
                <w:sz w:val="22"/>
                <w:szCs w:val="22"/>
              </w:rPr>
            </w:pPr>
            <w:r>
              <w:rPr>
                <w:rFonts w:ascii="Calibri" w:eastAsia="Calibri" w:hAnsi="Calibri" w:cs="Calibri"/>
                <w:sz w:val="22"/>
                <w:szCs w:val="22"/>
              </w:rPr>
              <w:t>PICO-skjema fra første utgave av VBP ble benyttet og sendt til Medisinsk biblioteket som</w:t>
            </w:r>
          </w:p>
          <w:p w:rsidR="00851E9C" w:rsidRDefault="00E214B2">
            <w:pPr>
              <w:ind w:left="0" w:hanging="2"/>
              <w:rPr>
                <w:rFonts w:ascii="Calibri" w:eastAsia="Calibri" w:hAnsi="Calibri" w:cs="Calibri"/>
                <w:sz w:val="22"/>
                <w:szCs w:val="22"/>
              </w:rPr>
            </w:pPr>
            <w:r>
              <w:rPr>
                <w:rFonts w:ascii="Calibri" w:eastAsia="Calibri" w:hAnsi="Calibri" w:cs="Calibri"/>
                <w:sz w:val="22"/>
                <w:szCs w:val="22"/>
              </w:rPr>
              <w:t>gjennomførte et systematisk søk. Resultat av søk ligger som vedlegg. I tillegg til litteratur fra</w:t>
            </w:r>
          </w:p>
          <w:p w:rsidR="00851E9C" w:rsidRDefault="00E214B2">
            <w:pPr>
              <w:ind w:left="0" w:hanging="2"/>
              <w:rPr>
                <w:rFonts w:ascii="Calibri" w:eastAsia="Calibri" w:hAnsi="Calibri" w:cs="Calibri"/>
                <w:sz w:val="22"/>
                <w:szCs w:val="22"/>
              </w:rPr>
            </w:pPr>
            <w:r>
              <w:rPr>
                <w:rFonts w:ascii="Calibri" w:eastAsia="Calibri" w:hAnsi="Calibri" w:cs="Calibri"/>
                <w:sz w:val="22"/>
                <w:szCs w:val="22"/>
              </w:rPr>
              <w:t>søket ble bøker lånt ved biblioteket benyttet. Dette var bøker arbeidsgruppen kjente fra det</w:t>
            </w:r>
          </w:p>
          <w:p w:rsidR="00851E9C" w:rsidRDefault="00E214B2">
            <w:pPr>
              <w:ind w:left="0" w:hanging="2"/>
              <w:rPr>
                <w:rFonts w:ascii="Calibri" w:eastAsia="Calibri" w:hAnsi="Calibri" w:cs="Calibri"/>
                <w:sz w:val="22"/>
                <w:szCs w:val="22"/>
              </w:rPr>
            </w:pPr>
            <w:r>
              <w:rPr>
                <w:rFonts w:ascii="Calibri" w:eastAsia="Calibri" w:hAnsi="Calibri" w:cs="Calibri"/>
                <w:sz w:val="22"/>
                <w:szCs w:val="22"/>
              </w:rPr>
              <w:t>kliniske arbeidet.</w:t>
            </w:r>
          </w:p>
          <w:p w:rsidR="00851E9C" w:rsidRDefault="00851E9C">
            <w:pPr>
              <w:ind w:left="0" w:hanging="2"/>
              <w:rPr>
                <w:rFonts w:ascii="Calibri" w:eastAsia="Calibri" w:hAnsi="Calibri" w:cs="Calibri"/>
                <w:sz w:val="22"/>
                <w:szCs w:val="22"/>
              </w:rPr>
            </w:pPr>
          </w:p>
          <w:p w:rsidR="00851E9C" w:rsidRDefault="00E214B2">
            <w:pPr>
              <w:ind w:left="0" w:hanging="2"/>
              <w:rPr>
                <w:rFonts w:ascii="Calibri" w:eastAsia="Calibri" w:hAnsi="Calibri" w:cs="Calibri"/>
                <w:sz w:val="22"/>
                <w:szCs w:val="22"/>
              </w:rPr>
            </w:pPr>
            <w:r>
              <w:rPr>
                <w:rFonts w:ascii="Calibri" w:eastAsia="Calibri" w:hAnsi="Calibri" w:cs="Calibri"/>
                <w:sz w:val="22"/>
                <w:szCs w:val="22"/>
              </w:rPr>
              <w:t>Første utgave</w:t>
            </w:r>
          </w:p>
          <w:p w:rsidR="00851E9C" w:rsidRDefault="00E214B2">
            <w:pPr>
              <w:ind w:left="0" w:hanging="2"/>
              <w:rPr>
                <w:rFonts w:ascii="Calibri" w:eastAsia="Calibri" w:hAnsi="Calibri" w:cs="Calibri"/>
                <w:sz w:val="22"/>
                <w:szCs w:val="22"/>
              </w:rPr>
            </w:pPr>
            <w:r>
              <w:rPr>
                <w:rFonts w:ascii="Calibri" w:eastAsia="Calibri" w:hAnsi="Calibri" w:cs="Calibri"/>
                <w:sz w:val="22"/>
                <w:szCs w:val="22"/>
              </w:rPr>
              <w:t>Systematisk litteratursøk ble gjort av bibliotekar. Søkestrategi er vedlagt dette.</w:t>
            </w:r>
          </w:p>
          <w:p w:rsidR="00851E9C" w:rsidRDefault="00E214B2">
            <w:pPr>
              <w:ind w:left="0" w:hanging="2"/>
              <w:rPr>
                <w:rFonts w:ascii="Calibri" w:eastAsia="Calibri" w:hAnsi="Calibri" w:cs="Calibri"/>
                <w:sz w:val="22"/>
                <w:szCs w:val="22"/>
              </w:rPr>
            </w:pPr>
            <w:r>
              <w:rPr>
                <w:rFonts w:ascii="Calibri" w:eastAsia="Calibri" w:hAnsi="Calibri" w:cs="Calibri"/>
                <w:sz w:val="22"/>
                <w:szCs w:val="22"/>
              </w:rPr>
              <w:t>Klassifikasjonssystemene NIC og NANDA er benyttet under mye av prosessen.</w:t>
            </w:r>
          </w:p>
          <w:p w:rsidR="00851E9C" w:rsidRDefault="00E214B2">
            <w:pPr>
              <w:ind w:left="0" w:hanging="2"/>
              <w:rPr>
                <w:rFonts w:ascii="Calibri" w:eastAsia="Calibri" w:hAnsi="Calibri" w:cs="Calibri"/>
                <w:sz w:val="22"/>
                <w:szCs w:val="22"/>
              </w:rPr>
            </w:pPr>
            <w:r>
              <w:rPr>
                <w:rFonts w:ascii="Calibri" w:eastAsia="Calibri" w:hAnsi="Calibri" w:cs="Calibri"/>
                <w:sz w:val="22"/>
                <w:szCs w:val="22"/>
              </w:rPr>
              <w:t>Det har blitt brukt tidligere VBP-diabetes fra blant annet Sykehuset Telemark, Østfold og</w:t>
            </w:r>
          </w:p>
          <w:p w:rsidR="00851E9C" w:rsidRDefault="00E214B2">
            <w:pPr>
              <w:ind w:left="0" w:hanging="2"/>
              <w:rPr>
                <w:rFonts w:ascii="Calibri" w:eastAsia="Calibri" w:hAnsi="Calibri" w:cs="Calibri"/>
                <w:sz w:val="22"/>
                <w:szCs w:val="22"/>
              </w:rPr>
            </w:pPr>
            <w:r>
              <w:rPr>
                <w:rFonts w:ascii="Calibri" w:eastAsia="Calibri" w:hAnsi="Calibri" w:cs="Calibri"/>
                <w:sz w:val="22"/>
                <w:szCs w:val="22"/>
              </w:rPr>
              <w:t>Vestre Viken. I tillegg noe relevant litteratur utenom søket.</w:t>
            </w:r>
          </w:p>
          <w:p w:rsidR="00851E9C" w:rsidRDefault="00851E9C">
            <w:pPr>
              <w:ind w:left="0" w:hanging="2"/>
              <w:rPr>
                <w:rFonts w:ascii="Calibri" w:eastAsia="Calibri" w:hAnsi="Calibri" w:cs="Calibri"/>
                <w:sz w:val="22"/>
                <w:szCs w:val="22"/>
              </w:rPr>
            </w:pP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t>8</w:t>
            </w:r>
          </w:p>
        </w:tc>
        <w:tc>
          <w:tcPr>
            <w:tcW w:w="8716" w:type="dxa"/>
          </w:tcPr>
          <w:p w:rsidR="00851E9C" w:rsidRDefault="00E214B2">
            <w:pPr>
              <w:ind w:left="0" w:hanging="2"/>
              <w:rPr>
                <w:rFonts w:ascii="Calibri" w:eastAsia="Calibri" w:hAnsi="Calibri" w:cs="Calibri"/>
                <w:sz w:val="22"/>
                <w:szCs w:val="22"/>
              </w:rPr>
            </w:pPr>
            <w:r>
              <w:rPr>
                <w:rFonts w:ascii="Calibri" w:eastAsia="Calibri" w:hAnsi="Calibri" w:cs="Calibri"/>
                <w:b/>
                <w:sz w:val="22"/>
                <w:szCs w:val="22"/>
              </w:rPr>
              <w:t>Kriterier for utvelgelse av kunnskapsgrunnlaget er</w:t>
            </w:r>
            <w:r>
              <w:rPr>
                <w:rFonts w:ascii="Calibri" w:eastAsia="Calibri" w:hAnsi="Calibri" w:cs="Calibri"/>
                <w:sz w:val="22"/>
                <w:szCs w:val="22"/>
              </w:rPr>
              <w:t xml:space="preserve">: </w:t>
            </w:r>
          </w:p>
          <w:p w:rsidR="00851E9C" w:rsidRDefault="00851E9C">
            <w:pPr>
              <w:ind w:left="0" w:hanging="2"/>
              <w:rPr>
                <w:rFonts w:ascii="Calibri" w:eastAsia="Calibri" w:hAnsi="Calibri" w:cs="Calibri"/>
                <w:sz w:val="22"/>
                <w:szCs w:val="22"/>
              </w:rPr>
            </w:pPr>
          </w:p>
          <w:p w:rsidR="00851E9C" w:rsidRDefault="00851E9C">
            <w:pPr>
              <w:ind w:left="0" w:hanging="2"/>
              <w:rPr>
                <w:rFonts w:ascii="Calibri" w:eastAsia="Calibri" w:hAnsi="Calibri" w:cs="Calibri"/>
                <w:sz w:val="22"/>
                <w:szCs w:val="22"/>
              </w:rPr>
            </w:pPr>
          </w:p>
          <w:p w:rsidR="00851E9C" w:rsidRDefault="00E214B2">
            <w:pPr>
              <w:ind w:left="0" w:hanging="2"/>
              <w:rPr>
                <w:rFonts w:ascii="Calibri" w:eastAsia="Calibri" w:hAnsi="Calibri" w:cs="Calibri"/>
                <w:sz w:val="22"/>
                <w:szCs w:val="22"/>
              </w:rPr>
            </w:pPr>
            <w:r>
              <w:rPr>
                <w:rFonts w:ascii="Calibri" w:eastAsia="Calibri" w:hAnsi="Calibri" w:cs="Calibri"/>
                <w:sz w:val="22"/>
                <w:szCs w:val="22"/>
              </w:rPr>
              <w:t>Studier og litteratur som omhandler spesielle former for diabetes som f.eks.</w:t>
            </w:r>
          </w:p>
          <w:p w:rsidR="00851E9C" w:rsidRDefault="00E214B2">
            <w:pPr>
              <w:ind w:left="0" w:hanging="2"/>
              <w:rPr>
                <w:rFonts w:ascii="Calibri" w:eastAsia="Calibri" w:hAnsi="Calibri" w:cs="Calibri"/>
                <w:sz w:val="22"/>
                <w:szCs w:val="22"/>
              </w:rPr>
            </w:pPr>
            <w:r>
              <w:rPr>
                <w:rFonts w:ascii="Calibri" w:eastAsia="Calibri" w:hAnsi="Calibri" w:cs="Calibri"/>
                <w:sz w:val="22"/>
                <w:szCs w:val="22"/>
              </w:rPr>
              <w:t>svangerskapsdiabetes, LADA er ikke inkludert. Det vil være elementer i denne planen som kan</w:t>
            </w:r>
          </w:p>
          <w:p w:rsidR="00851E9C" w:rsidRDefault="00E214B2">
            <w:pPr>
              <w:ind w:left="0" w:hanging="2"/>
              <w:rPr>
                <w:rFonts w:ascii="Calibri" w:eastAsia="Calibri" w:hAnsi="Calibri" w:cs="Calibri"/>
                <w:sz w:val="22"/>
                <w:szCs w:val="22"/>
              </w:rPr>
            </w:pPr>
            <w:r>
              <w:rPr>
                <w:rFonts w:ascii="Calibri" w:eastAsia="Calibri" w:hAnsi="Calibri" w:cs="Calibri"/>
                <w:sz w:val="22"/>
                <w:szCs w:val="22"/>
              </w:rPr>
              <w:t>være gjeldende for pasienter også i disse kategoriene.</w:t>
            </w:r>
          </w:p>
          <w:p w:rsidR="00851E9C" w:rsidRDefault="00E214B2">
            <w:pPr>
              <w:ind w:left="0" w:hanging="2"/>
              <w:rPr>
                <w:rFonts w:ascii="Calibri" w:eastAsia="Calibri" w:hAnsi="Calibri" w:cs="Calibri"/>
                <w:sz w:val="22"/>
                <w:szCs w:val="22"/>
              </w:rPr>
            </w:pPr>
            <w:r>
              <w:rPr>
                <w:rFonts w:ascii="Calibri" w:eastAsia="Calibri" w:hAnsi="Calibri" w:cs="Calibri"/>
                <w:sz w:val="22"/>
                <w:szCs w:val="22"/>
              </w:rPr>
              <w:t>Litteratur som omhandler forebygging av diabetes er ikke inkludert.</w:t>
            </w:r>
          </w:p>
          <w:p w:rsidR="00851E9C" w:rsidRDefault="00E214B2">
            <w:pPr>
              <w:ind w:left="0" w:hanging="2"/>
              <w:rPr>
                <w:rFonts w:ascii="Calibri" w:eastAsia="Calibri" w:hAnsi="Calibri" w:cs="Calibri"/>
                <w:sz w:val="22"/>
                <w:szCs w:val="22"/>
              </w:rPr>
            </w:pPr>
            <w:r>
              <w:rPr>
                <w:rFonts w:ascii="Calibri" w:eastAsia="Calibri" w:hAnsi="Calibri" w:cs="Calibri"/>
                <w:sz w:val="22"/>
                <w:szCs w:val="22"/>
              </w:rPr>
              <w:t>Det er valgt både litteratur som omhandler diabetes type 1 og diabetes type 2.</w:t>
            </w:r>
          </w:p>
          <w:p w:rsidR="00851E9C" w:rsidRDefault="00851E9C">
            <w:pPr>
              <w:ind w:left="0" w:hanging="2"/>
              <w:rPr>
                <w:rFonts w:ascii="Calibri" w:eastAsia="Calibri" w:hAnsi="Calibri" w:cs="Calibri"/>
                <w:sz w:val="22"/>
                <w:szCs w:val="22"/>
              </w:rPr>
            </w:pP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t>9</w:t>
            </w:r>
          </w:p>
        </w:tc>
        <w:tc>
          <w:tcPr>
            <w:tcW w:w="8716" w:type="dxa"/>
          </w:tcPr>
          <w:p w:rsidR="00851E9C" w:rsidRDefault="00E214B2">
            <w:pPr>
              <w:ind w:left="0" w:hanging="2"/>
              <w:rPr>
                <w:rFonts w:ascii="Calibri" w:eastAsia="Calibri" w:hAnsi="Calibri" w:cs="Calibri"/>
                <w:sz w:val="22"/>
                <w:szCs w:val="22"/>
              </w:rPr>
            </w:pPr>
            <w:r>
              <w:rPr>
                <w:rFonts w:ascii="Calibri" w:eastAsia="Calibri" w:hAnsi="Calibri" w:cs="Calibri"/>
                <w:b/>
                <w:sz w:val="22"/>
                <w:szCs w:val="22"/>
              </w:rPr>
              <w:t>Styrker og svakheter ved kunnskapsgrunnlaget er</w:t>
            </w:r>
            <w:r>
              <w:rPr>
                <w:rFonts w:ascii="Calibri" w:eastAsia="Calibri" w:hAnsi="Calibri" w:cs="Calibri"/>
                <w:sz w:val="22"/>
                <w:szCs w:val="22"/>
              </w:rPr>
              <w:t xml:space="preserve">: </w:t>
            </w:r>
          </w:p>
          <w:p w:rsidR="00851E9C" w:rsidRDefault="00E214B2">
            <w:pPr>
              <w:ind w:left="0" w:hanging="2"/>
              <w:rPr>
                <w:rFonts w:ascii="Calibri" w:eastAsia="Calibri" w:hAnsi="Calibri" w:cs="Calibri"/>
                <w:sz w:val="22"/>
                <w:szCs w:val="22"/>
              </w:rPr>
            </w:pPr>
            <w:r>
              <w:rPr>
                <w:rFonts w:ascii="Calibri" w:eastAsia="Calibri" w:hAnsi="Calibri" w:cs="Calibri"/>
                <w:sz w:val="22"/>
                <w:szCs w:val="22"/>
              </w:rPr>
              <w:t>På starten var det to i gruppa som jobbet med planen og arbeidet kunne diskuteres. Dessverre falt den ene personen av, og dokumentansvarlig ble alene om planen. Det kan derfor være svakhet ved at det ikke var en pågående diskusjon i arbeidet ved planen.</w:t>
            </w:r>
            <w:r w:rsidR="005C0A02">
              <w:rPr>
                <w:rFonts w:ascii="Calibri" w:eastAsia="Calibri" w:hAnsi="Calibri" w:cs="Calibri"/>
                <w:sz w:val="22"/>
                <w:szCs w:val="22"/>
              </w:rPr>
              <w:t xml:space="preserve"> I sluttfasen på arbeidet kom det en tredje person til, dette kan ses på som en styrke ved at man kan se på planen fra en ny vinkel. </w:t>
            </w: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t>10</w:t>
            </w:r>
          </w:p>
        </w:tc>
        <w:tc>
          <w:tcPr>
            <w:tcW w:w="8716" w:type="dxa"/>
          </w:tcPr>
          <w:p w:rsidR="00851E9C" w:rsidRDefault="00E214B2">
            <w:pPr>
              <w:ind w:left="0" w:hanging="2"/>
              <w:rPr>
                <w:rFonts w:ascii="Calibri" w:eastAsia="Calibri" w:hAnsi="Calibri" w:cs="Calibri"/>
                <w:sz w:val="22"/>
                <w:szCs w:val="22"/>
              </w:rPr>
            </w:pPr>
            <w:r>
              <w:rPr>
                <w:rFonts w:ascii="Calibri" w:eastAsia="Calibri" w:hAnsi="Calibri" w:cs="Calibri"/>
                <w:b/>
                <w:sz w:val="22"/>
                <w:szCs w:val="22"/>
              </w:rPr>
              <w:t>Metodene som er brukt for å utarbeide anbefalingene er</w:t>
            </w:r>
            <w:r>
              <w:rPr>
                <w:rFonts w:ascii="Calibri" w:eastAsia="Calibri" w:hAnsi="Calibri" w:cs="Calibri"/>
                <w:sz w:val="22"/>
                <w:szCs w:val="22"/>
              </w:rPr>
              <w:t xml:space="preserve">: </w:t>
            </w:r>
          </w:p>
          <w:p w:rsidR="00851E9C" w:rsidRDefault="00851E9C">
            <w:pPr>
              <w:ind w:left="0" w:hanging="2"/>
              <w:rPr>
                <w:rFonts w:ascii="Calibri" w:eastAsia="Calibri" w:hAnsi="Calibri" w:cs="Calibri"/>
                <w:sz w:val="22"/>
                <w:szCs w:val="22"/>
              </w:rPr>
            </w:pPr>
          </w:p>
          <w:p w:rsidR="00851E9C" w:rsidRDefault="00E214B2">
            <w:pPr>
              <w:ind w:left="0" w:hanging="2"/>
              <w:rPr>
                <w:rFonts w:ascii="Calibri" w:eastAsia="Calibri" w:hAnsi="Calibri" w:cs="Calibri"/>
                <w:sz w:val="22"/>
                <w:szCs w:val="22"/>
              </w:rPr>
            </w:pPr>
            <w:r>
              <w:rPr>
                <w:rFonts w:ascii="Calibri" w:eastAsia="Calibri" w:hAnsi="Calibri" w:cs="Calibri"/>
                <w:sz w:val="22"/>
                <w:szCs w:val="22"/>
              </w:rPr>
              <w:t xml:space="preserve">Etter å ha fått tilsendt søket ifra biblioteket leste man over titlene og luket ut de som omhandlet </w:t>
            </w:r>
            <w:proofErr w:type="spellStart"/>
            <w:r>
              <w:rPr>
                <w:rFonts w:ascii="Calibri" w:eastAsia="Calibri" w:hAnsi="Calibri" w:cs="Calibri"/>
                <w:sz w:val="22"/>
                <w:szCs w:val="22"/>
              </w:rPr>
              <w:t>f.eks</w:t>
            </w:r>
            <w:proofErr w:type="spellEnd"/>
            <w:r>
              <w:rPr>
                <w:rFonts w:ascii="Calibri" w:eastAsia="Calibri" w:hAnsi="Calibri" w:cs="Calibri"/>
                <w:sz w:val="22"/>
                <w:szCs w:val="22"/>
              </w:rPr>
              <w:t xml:space="preserve"> svangerskaps diabetes. Jeg sjekket også artiklene som jeg hadde fått opp mot det som ble brukt i 2019, for å se om noen av disse var oppdaterte fra sist revisjon. </w:t>
            </w: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t>11</w:t>
            </w:r>
          </w:p>
        </w:tc>
        <w:tc>
          <w:tcPr>
            <w:tcW w:w="8716" w:type="dxa"/>
          </w:tcPr>
          <w:p w:rsidR="00851E9C" w:rsidRDefault="00E214B2">
            <w:pPr>
              <w:ind w:left="0" w:hanging="2"/>
              <w:rPr>
                <w:rFonts w:ascii="Calibri" w:eastAsia="Calibri" w:hAnsi="Calibri" w:cs="Calibri"/>
                <w:sz w:val="22"/>
                <w:szCs w:val="22"/>
              </w:rPr>
            </w:pPr>
            <w:r>
              <w:rPr>
                <w:rFonts w:ascii="Calibri" w:eastAsia="Calibri" w:hAnsi="Calibri" w:cs="Calibri"/>
                <w:b/>
                <w:sz w:val="22"/>
                <w:szCs w:val="22"/>
              </w:rPr>
              <w:t>Helsemessige fordeler, bivirkninger og risikoer er tatt i betraktning ved utarbeidelsen av anbefalingene</w:t>
            </w:r>
            <w:r>
              <w:rPr>
                <w:rFonts w:ascii="Calibri" w:eastAsia="Calibri" w:hAnsi="Calibri" w:cs="Calibri"/>
                <w:sz w:val="22"/>
                <w:szCs w:val="22"/>
              </w:rPr>
              <w:t xml:space="preserve">: </w:t>
            </w:r>
          </w:p>
          <w:p w:rsidR="00851E9C" w:rsidRDefault="00851E9C">
            <w:pPr>
              <w:ind w:left="0" w:hanging="2"/>
              <w:rPr>
                <w:rFonts w:ascii="Calibri" w:eastAsia="Calibri" w:hAnsi="Calibri" w:cs="Calibri"/>
                <w:color w:val="FF0000"/>
                <w:sz w:val="22"/>
                <w:szCs w:val="22"/>
              </w:rPr>
            </w:pPr>
          </w:p>
          <w:p w:rsidR="00851E9C" w:rsidRDefault="00E214B2">
            <w:pPr>
              <w:spacing w:before="240" w:after="240"/>
              <w:ind w:left="0" w:hanging="2"/>
              <w:rPr>
                <w:rFonts w:ascii="Calibri" w:eastAsia="Calibri" w:hAnsi="Calibri" w:cs="Calibri"/>
                <w:color w:val="FF0000"/>
                <w:sz w:val="22"/>
                <w:szCs w:val="22"/>
              </w:rPr>
            </w:pPr>
            <w:r>
              <w:rPr>
                <w:rFonts w:ascii="Calibri" w:eastAsia="Calibri" w:hAnsi="Calibri" w:cs="Calibri"/>
                <w:sz w:val="22"/>
                <w:szCs w:val="22"/>
              </w:rPr>
              <w:t xml:space="preserve">Flere av målene og forordningene er generelle, og helsepersonell som benytter seg av VBP må individualisere planen til sine pasienter. </w:t>
            </w:r>
          </w:p>
          <w:p w:rsidR="00851E9C" w:rsidRDefault="00851E9C">
            <w:pPr>
              <w:ind w:left="0" w:hanging="2"/>
              <w:rPr>
                <w:rFonts w:ascii="Calibri" w:eastAsia="Calibri" w:hAnsi="Calibri" w:cs="Calibri"/>
                <w:sz w:val="22"/>
                <w:szCs w:val="22"/>
              </w:rPr>
            </w:pPr>
          </w:p>
          <w:p w:rsidR="00851E9C" w:rsidRDefault="00851E9C">
            <w:pPr>
              <w:ind w:left="0" w:hanging="2"/>
              <w:rPr>
                <w:rFonts w:ascii="Calibri" w:eastAsia="Calibri" w:hAnsi="Calibri" w:cs="Calibri"/>
                <w:sz w:val="22"/>
                <w:szCs w:val="22"/>
              </w:rPr>
            </w:pP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lastRenderedPageBreak/>
              <w:t>12</w:t>
            </w:r>
          </w:p>
        </w:tc>
        <w:tc>
          <w:tcPr>
            <w:tcW w:w="8716" w:type="dxa"/>
          </w:tcPr>
          <w:p w:rsidR="00851E9C" w:rsidRDefault="00E214B2">
            <w:pPr>
              <w:ind w:left="0" w:hanging="2"/>
              <w:rPr>
                <w:rFonts w:ascii="Calibri" w:eastAsia="Calibri" w:hAnsi="Calibri" w:cs="Calibri"/>
                <w:sz w:val="22"/>
                <w:szCs w:val="22"/>
              </w:rPr>
            </w:pPr>
            <w:r>
              <w:rPr>
                <w:rFonts w:ascii="Calibri" w:eastAsia="Calibri" w:hAnsi="Calibri" w:cs="Calibri"/>
                <w:b/>
                <w:sz w:val="22"/>
                <w:szCs w:val="22"/>
              </w:rPr>
              <w:t>Det fremgår tydelig hvordan anbefalingene henger sammen med kunnskapsgrunnlaget</w:t>
            </w:r>
            <w:r>
              <w:rPr>
                <w:rFonts w:ascii="Calibri" w:eastAsia="Calibri" w:hAnsi="Calibri" w:cs="Calibri"/>
                <w:sz w:val="22"/>
                <w:szCs w:val="22"/>
              </w:rPr>
              <w:t xml:space="preserve">: </w:t>
            </w:r>
          </w:p>
          <w:p w:rsidR="00851E9C" w:rsidRDefault="00851E9C">
            <w:pPr>
              <w:ind w:left="0" w:hanging="2"/>
              <w:rPr>
                <w:rFonts w:ascii="Calibri" w:eastAsia="Calibri" w:hAnsi="Calibri" w:cs="Calibri"/>
                <w:sz w:val="22"/>
                <w:szCs w:val="22"/>
              </w:rPr>
            </w:pPr>
          </w:p>
          <w:p w:rsidR="00851E9C" w:rsidRDefault="00E214B2">
            <w:pPr>
              <w:ind w:left="0" w:hanging="2"/>
              <w:rPr>
                <w:rFonts w:ascii="Calibri" w:eastAsia="Calibri" w:hAnsi="Calibri" w:cs="Calibri"/>
                <w:color w:val="FF0000"/>
                <w:sz w:val="22"/>
                <w:szCs w:val="22"/>
              </w:rPr>
            </w:pPr>
            <w:r>
              <w:rPr>
                <w:rFonts w:ascii="Calibri" w:eastAsia="Calibri" w:hAnsi="Calibri" w:cs="Calibri"/>
                <w:sz w:val="22"/>
                <w:szCs w:val="22"/>
              </w:rPr>
              <w:t>Referansestilen som er brukt er den som er anbefalt ifra OUS.</w:t>
            </w:r>
            <w:r>
              <w:rPr>
                <w:rFonts w:ascii="Calibri" w:eastAsia="Calibri" w:hAnsi="Calibri" w:cs="Calibri"/>
                <w:color w:val="FF0000"/>
                <w:sz w:val="22"/>
                <w:szCs w:val="22"/>
              </w:rPr>
              <w:t xml:space="preserve"> </w:t>
            </w:r>
            <w:r>
              <w:rPr>
                <w:rFonts w:ascii="Calibri" w:eastAsia="Calibri" w:hAnsi="Calibri" w:cs="Calibri"/>
                <w:sz w:val="22"/>
                <w:szCs w:val="22"/>
              </w:rPr>
              <w:t>Det er brukt «Helseforvaltningen numerisk norsk» som referansestil. Reglene for sitering i dette systemet tar utgangspunkt i Vancouversystemet, der hver referanse får et unikt nummer i den rekkefølgen den opptrer i teksten. Den fulle referansen blir gitt på slutten av dokumentet</w:t>
            </w: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t>13</w:t>
            </w:r>
          </w:p>
        </w:tc>
        <w:tc>
          <w:tcPr>
            <w:tcW w:w="8716" w:type="dxa"/>
          </w:tcPr>
          <w:p w:rsidR="00851E9C" w:rsidRDefault="00E214B2">
            <w:pPr>
              <w:ind w:left="0" w:hanging="2"/>
              <w:rPr>
                <w:rFonts w:ascii="Calibri" w:eastAsia="Calibri" w:hAnsi="Calibri" w:cs="Calibri"/>
                <w:sz w:val="22"/>
                <w:szCs w:val="22"/>
              </w:rPr>
            </w:pPr>
            <w:r>
              <w:rPr>
                <w:rFonts w:ascii="Calibri" w:eastAsia="Calibri" w:hAnsi="Calibri" w:cs="Calibri"/>
                <w:b/>
                <w:sz w:val="22"/>
                <w:szCs w:val="22"/>
              </w:rPr>
              <w:t>VP er blitt vurdert eksternt av eksperter før publisering</w:t>
            </w:r>
            <w:r>
              <w:rPr>
                <w:rFonts w:ascii="Calibri" w:eastAsia="Calibri" w:hAnsi="Calibri" w:cs="Calibri"/>
                <w:sz w:val="22"/>
                <w:szCs w:val="22"/>
              </w:rPr>
              <w:t xml:space="preserve">: </w:t>
            </w:r>
          </w:p>
          <w:p w:rsidR="00B47A11" w:rsidRDefault="00B47A11" w:rsidP="007B740A">
            <w:pPr>
              <w:ind w:leftChars="0" w:left="0" w:firstLineChars="0" w:firstLine="0"/>
              <w:rPr>
                <w:rFonts w:ascii="Calibri" w:eastAsia="Calibri" w:hAnsi="Calibri" w:cs="Calibri"/>
                <w:color w:val="FF0000"/>
                <w:sz w:val="22"/>
                <w:szCs w:val="22"/>
              </w:rPr>
            </w:pPr>
          </w:p>
          <w:p w:rsidR="00B47A11" w:rsidRDefault="00B47A11" w:rsidP="007B740A">
            <w:pPr>
              <w:ind w:left="0" w:hanging="2"/>
              <w:rPr>
                <w:rFonts w:ascii="Calibri" w:eastAsia="Calibri" w:hAnsi="Calibri" w:cs="Calibri"/>
                <w:sz w:val="22"/>
                <w:szCs w:val="22"/>
              </w:rPr>
            </w:pPr>
            <w:r w:rsidRPr="007B740A">
              <w:rPr>
                <w:rFonts w:ascii="Calibri" w:eastAsia="Calibri" w:hAnsi="Calibri" w:cs="Calibri"/>
                <w:sz w:val="22"/>
                <w:szCs w:val="22"/>
              </w:rPr>
              <w:t xml:space="preserve">Ut ifra rapporten så er det vår avdeling som bruker diabetes VBP mest, </w:t>
            </w:r>
            <w:r w:rsidR="007B740A" w:rsidRPr="007B740A">
              <w:rPr>
                <w:rFonts w:ascii="Calibri" w:eastAsia="Calibri" w:hAnsi="Calibri" w:cs="Calibri"/>
                <w:sz w:val="22"/>
                <w:szCs w:val="22"/>
              </w:rPr>
              <w:t>men har sendt infeksjonsavdelingen og til kreftavdelingen. Kun kreftavdelingen svarte.</w:t>
            </w:r>
            <w:r w:rsidR="007B740A">
              <w:rPr>
                <w:rFonts w:ascii="Calibri" w:eastAsia="Calibri" w:hAnsi="Calibri" w:cs="Calibri"/>
                <w:sz w:val="22"/>
                <w:szCs w:val="22"/>
              </w:rPr>
              <w:t xml:space="preserve"> </w:t>
            </w:r>
            <w:r w:rsidR="007B740A">
              <w:rPr>
                <w:rFonts w:ascii="Calibri" w:eastAsia="Calibri" w:hAnsi="Calibri" w:cs="Calibri"/>
                <w:sz w:val="22"/>
                <w:szCs w:val="22"/>
              </w:rPr>
              <w:br/>
              <w:t xml:space="preserve">Karine Blom Kjerulf – fagansvar AKBS1: </w:t>
            </w:r>
          </w:p>
          <w:p w:rsidR="007B740A" w:rsidRPr="007B740A" w:rsidRDefault="007B740A" w:rsidP="007B740A">
            <w:pPr>
              <w:pStyle w:val="Listeavsnitt"/>
              <w:numPr>
                <w:ilvl w:val="0"/>
                <w:numId w:val="1"/>
              </w:numPr>
              <w:ind w:leftChars="0" w:firstLineChars="0"/>
              <w:rPr>
                <w:rFonts w:ascii="Calibri" w:eastAsia="Calibri" w:hAnsi="Calibri" w:cs="Calibri"/>
                <w:sz w:val="22"/>
                <w:szCs w:val="22"/>
              </w:rPr>
            </w:pPr>
            <w:r w:rsidRPr="007B740A">
              <w:rPr>
                <w:rFonts w:ascii="Calibri" w:eastAsia="Calibri" w:hAnsi="Calibri" w:cs="Calibri"/>
                <w:sz w:val="22"/>
                <w:szCs w:val="22"/>
              </w:rPr>
              <w:t>Ønsket at vi skrev setningene med stor bokstav</w:t>
            </w:r>
          </w:p>
          <w:p w:rsidR="007B740A" w:rsidRPr="007B740A" w:rsidRDefault="007B740A" w:rsidP="007B740A">
            <w:pPr>
              <w:pStyle w:val="Listeavsnitt"/>
              <w:numPr>
                <w:ilvl w:val="0"/>
                <w:numId w:val="1"/>
              </w:numPr>
              <w:ind w:leftChars="0" w:firstLineChars="0"/>
              <w:rPr>
                <w:rFonts w:ascii="Calibri" w:eastAsia="Calibri" w:hAnsi="Calibri" w:cs="Calibri"/>
                <w:sz w:val="22"/>
                <w:szCs w:val="22"/>
              </w:rPr>
            </w:pPr>
            <w:r w:rsidRPr="007B740A">
              <w:rPr>
                <w:rFonts w:ascii="Calibri" w:eastAsia="Calibri" w:hAnsi="Calibri" w:cs="Calibri"/>
                <w:sz w:val="22"/>
                <w:szCs w:val="22"/>
              </w:rPr>
              <w:t xml:space="preserve">Var noen av punktene som kunne flyttes på til andre steder </w:t>
            </w:r>
          </w:p>
          <w:p w:rsidR="007B740A" w:rsidRPr="007B740A" w:rsidRDefault="007B740A" w:rsidP="007B740A">
            <w:pPr>
              <w:pStyle w:val="Listeavsnitt"/>
              <w:numPr>
                <w:ilvl w:val="0"/>
                <w:numId w:val="1"/>
              </w:numPr>
              <w:ind w:leftChars="0" w:firstLineChars="0"/>
              <w:rPr>
                <w:rFonts w:ascii="Calibri" w:eastAsia="Calibri" w:hAnsi="Calibri" w:cs="Calibri"/>
                <w:color w:val="FF0000"/>
                <w:sz w:val="22"/>
                <w:szCs w:val="22"/>
              </w:rPr>
            </w:pPr>
            <w:r w:rsidRPr="007B740A">
              <w:rPr>
                <w:rFonts w:ascii="Calibri" w:eastAsia="Calibri" w:hAnsi="Calibri" w:cs="Calibri"/>
                <w:sz w:val="22"/>
                <w:szCs w:val="22"/>
              </w:rPr>
              <w:t>Ønsket at vi fikk inn noe om utskrivelse og oppfølging etter sykehusopphold</w:t>
            </w: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t>14</w:t>
            </w:r>
          </w:p>
        </w:tc>
        <w:tc>
          <w:tcPr>
            <w:tcW w:w="8716" w:type="dxa"/>
          </w:tcPr>
          <w:p w:rsidR="00851E9C" w:rsidRDefault="00E214B2">
            <w:pPr>
              <w:ind w:left="0" w:hanging="2"/>
              <w:rPr>
                <w:rFonts w:ascii="Calibri" w:eastAsia="Calibri" w:hAnsi="Calibri" w:cs="Calibri"/>
                <w:sz w:val="22"/>
                <w:szCs w:val="22"/>
              </w:rPr>
            </w:pPr>
            <w:r>
              <w:rPr>
                <w:rFonts w:ascii="Calibri" w:eastAsia="Calibri" w:hAnsi="Calibri" w:cs="Calibri"/>
                <w:b/>
                <w:sz w:val="22"/>
                <w:szCs w:val="22"/>
              </w:rPr>
              <w:t>Tidsplan og ansvarlige personer for oppdatering av VP er</w:t>
            </w:r>
            <w:r>
              <w:rPr>
                <w:rFonts w:ascii="Calibri" w:eastAsia="Calibri" w:hAnsi="Calibri" w:cs="Calibri"/>
                <w:sz w:val="22"/>
                <w:szCs w:val="22"/>
              </w:rPr>
              <w:t>:</w:t>
            </w:r>
          </w:p>
          <w:p w:rsidR="00851E9C" w:rsidRDefault="00546CB8">
            <w:pPr>
              <w:ind w:left="0" w:hanging="2"/>
              <w:rPr>
                <w:rFonts w:ascii="Calibri" w:eastAsia="Calibri" w:hAnsi="Calibri" w:cs="Calibri"/>
                <w:sz w:val="22"/>
                <w:szCs w:val="22"/>
              </w:rPr>
            </w:pPr>
            <w:r>
              <w:rPr>
                <w:rFonts w:ascii="Calibri" w:hAnsi="Calibri"/>
                <w:sz w:val="22"/>
                <w:szCs w:val="22"/>
              </w:rPr>
              <w:t>Ansvarlig er fagutviklingssykepleier på Indremedisinsk Sengepost.</w:t>
            </w:r>
          </w:p>
        </w:tc>
      </w:tr>
      <w:tr w:rsidR="00851E9C">
        <w:tc>
          <w:tcPr>
            <w:tcW w:w="582" w:type="dxa"/>
            <w:shd w:val="clear" w:color="auto" w:fill="0070C0"/>
            <w:vAlign w:val="center"/>
          </w:tcPr>
          <w:p w:rsidR="00851E9C" w:rsidRDefault="00851E9C">
            <w:pPr>
              <w:ind w:left="0" w:hanging="2"/>
              <w:jc w:val="center"/>
              <w:rPr>
                <w:rFonts w:ascii="Calibri" w:eastAsia="Calibri" w:hAnsi="Calibri" w:cs="Calibri"/>
                <w:color w:val="FFFFFF"/>
                <w:sz w:val="22"/>
                <w:szCs w:val="22"/>
              </w:rPr>
            </w:pPr>
          </w:p>
        </w:tc>
        <w:tc>
          <w:tcPr>
            <w:tcW w:w="8716" w:type="dxa"/>
            <w:shd w:val="clear" w:color="auto" w:fill="0070C0"/>
          </w:tcPr>
          <w:p w:rsidR="00851E9C" w:rsidRDefault="00E214B2">
            <w:pPr>
              <w:ind w:left="0" w:hanging="2"/>
              <w:rPr>
                <w:rFonts w:ascii="Calibri" w:eastAsia="Calibri" w:hAnsi="Calibri" w:cs="Calibri"/>
                <w:color w:val="FFFFFF"/>
                <w:sz w:val="22"/>
                <w:szCs w:val="22"/>
              </w:rPr>
            </w:pPr>
            <w:r>
              <w:rPr>
                <w:rFonts w:ascii="Calibri" w:eastAsia="Calibri" w:hAnsi="Calibri" w:cs="Calibri"/>
                <w:b/>
                <w:color w:val="FFFFFF"/>
                <w:sz w:val="22"/>
                <w:szCs w:val="22"/>
              </w:rPr>
              <w:t>KLARHET OG PRESENTASJON</w:t>
            </w: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t>15</w:t>
            </w:r>
          </w:p>
        </w:tc>
        <w:tc>
          <w:tcPr>
            <w:tcW w:w="8716" w:type="dxa"/>
          </w:tcPr>
          <w:p w:rsidR="00851E9C" w:rsidRDefault="00E214B2">
            <w:pPr>
              <w:ind w:left="0" w:hanging="2"/>
              <w:rPr>
                <w:rFonts w:ascii="Calibri" w:eastAsia="Calibri" w:hAnsi="Calibri" w:cs="Calibri"/>
                <w:sz w:val="22"/>
                <w:szCs w:val="22"/>
              </w:rPr>
            </w:pPr>
            <w:r>
              <w:rPr>
                <w:rFonts w:ascii="Calibri" w:eastAsia="Calibri" w:hAnsi="Calibri" w:cs="Calibri"/>
                <w:b/>
                <w:sz w:val="22"/>
                <w:szCs w:val="22"/>
              </w:rPr>
              <w:t>Anbefalingene er spesifikke og tydelige</w:t>
            </w:r>
            <w:r>
              <w:rPr>
                <w:rFonts w:ascii="Calibri" w:eastAsia="Calibri" w:hAnsi="Calibri" w:cs="Calibri"/>
                <w:sz w:val="22"/>
                <w:szCs w:val="22"/>
              </w:rPr>
              <w:t>:</w:t>
            </w:r>
          </w:p>
          <w:p w:rsidR="00851E9C" w:rsidRDefault="00E214B2" w:rsidP="005C0A02">
            <w:pPr>
              <w:ind w:left="0" w:hanging="2"/>
              <w:rPr>
                <w:rFonts w:ascii="Calibri" w:eastAsia="Calibri" w:hAnsi="Calibri" w:cs="Calibri"/>
                <w:sz w:val="22"/>
                <w:szCs w:val="22"/>
              </w:rPr>
            </w:pPr>
            <w:r>
              <w:rPr>
                <w:rFonts w:ascii="Calibri" w:eastAsia="Calibri" w:hAnsi="Calibri" w:cs="Calibri"/>
                <w:sz w:val="22"/>
                <w:szCs w:val="22"/>
              </w:rPr>
              <w:t xml:space="preserve"> </w:t>
            </w:r>
            <w:r w:rsidR="005C0A02">
              <w:rPr>
                <w:rFonts w:ascii="Calibri" w:eastAsia="Calibri" w:hAnsi="Calibri" w:cs="Calibri"/>
                <w:sz w:val="22"/>
                <w:szCs w:val="22"/>
              </w:rPr>
              <w:t xml:space="preserve">Anbefalingene er sett på og vurdert av en part som ikke har vært med på å utarbeide planen. </w:t>
            </w:r>
            <w:r w:rsidR="007A6D19">
              <w:rPr>
                <w:rFonts w:ascii="Calibri" w:eastAsia="Calibri" w:hAnsi="Calibri" w:cs="Calibri"/>
                <w:sz w:val="22"/>
                <w:szCs w:val="22"/>
              </w:rPr>
              <w:t>Disse er vurdert som spesifikke og enkle å forstå.</w:t>
            </w: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t>16</w:t>
            </w:r>
          </w:p>
        </w:tc>
        <w:tc>
          <w:tcPr>
            <w:tcW w:w="8716" w:type="dxa"/>
          </w:tcPr>
          <w:p w:rsidR="00851E9C" w:rsidRDefault="00E214B2">
            <w:pPr>
              <w:ind w:left="0" w:hanging="2"/>
              <w:rPr>
                <w:rFonts w:ascii="Calibri" w:eastAsia="Calibri" w:hAnsi="Calibri" w:cs="Calibri"/>
                <w:sz w:val="22"/>
                <w:szCs w:val="22"/>
              </w:rPr>
            </w:pPr>
            <w:r>
              <w:rPr>
                <w:rFonts w:ascii="Calibri" w:eastAsia="Calibri" w:hAnsi="Calibri" w:cs="Calibri"/>
                <w:b/>
                <w:sz w:val="22"/>
                <w:szCs w:val="22"/>
              </w:rPr>
              <w:t>De ulike mulighetene for håndtering av tilstanden eller helsespørsmålet er klart presentert</w:t>
            </w:r>
            <w:r>
              <w:rPr>
                <w:rFonts w:ascii="Calibri" w:eastAsia="Calibri" w:hAnsi="Calibri" w:cs="Calibri"/>
                <w:sz w:val="22"/>
                <w:szCs w:val="22"/>
              </w:rPr>
              <w:t>:</w:t>
            </w:r>
          </w:p>
          <w:p w:rsidR="00851E9C" w:rsidRDefault="00851E9C">
            <w:pPr>
              <w:ind w:left="0" w:hanging="2"/>
              <w:rPr>
                <w:rFonts w:ascii="Calibri" w:eastAsia="Calibri" w:hAnsi="Calibri" w:cs="Calibri"/>
                <w:sz w:val="22"/>
                <w:szCs w:val="22"/>
              </w:rPr>
            </w:pPr>
          </w:p>
          <w:p w:rsidR="00851E9C" w:rsidRDefault="00E214B2">
            <w:pPr>
              <w:ind w:left="0" w:hanging="2"/>
              <w:rPr>
                <w:rFonts w:ascii="Calibri" w:eastAsia="Calibri" w:hAnsi="Calibri" w:cs="Calibri"/>
                <w:sz w:val="22"/>
                <w:szCs w:val="22"/>
              </w:rPr>
            </w:pPr>
            <w:r>
              <w:rPr>
                <w:rFonts w:ascii="Calibri" w:eastAsia="Calibri" w:hAnsi="Calibri" w:cs="Calibri"/>
                <w:sz w:val="22"/>
                <w:szCs w:val="22"/>
              </w:rPr>
              <w:t>Utvelgelse av de ulike elementene i planen må basere seg på den enkelte pasient. Planen må</w:t>
            </w:r>
          </w:p>
          <w:p w:rsidR="00851E9C" w:rsidRDefault="00E214B2">
            <w:pPr>
              <w:ind w:left="0" w:hanging="2"/>
              <w:rPr>
                <w:rFonts w:ascii="Calibri" w:eastAsia="Calibri" w:hAnsi="Calibri" w:cs="Calibri"/>
                <w:sz w:val="22"/>
                <w:szCs w:val="22"/>
              </w:rPr>
            </w:pPr>
            <w:r>
              <w:rPr>
                <w:rFonts w:ascii="Calibri" w:eastAsia="Calibri" w:hAnsi="Calibri" w:cs="Calibri"/>
                <w:sz w:val="22"/>
                <w:szCs w:val="22"/>
              </w:rPr>
              <w:t>også individualiseres.</w:t>
            </w:r>
          </w:p>
          <w:p w:rsidR="00851E9C" w:rsidRDefault="00851E9C">
            <w:pPr>
              <w:ind w:left="0" w:hanging="2"/>
              <w:rPr>
                <w:rFonts w:ascii="Calibri" w:eastAsia="Calibri" w:hAnsi="Calibri" w:cs="Calibri"/>
                <w:sz w:val="22"/>
                <w:szCs w:val="22"/>
              </w:rPr>
            </w:pP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t>17</w:t>
            </w:r>
          </w:p>
        </w:tc>
        <w:tc>
          <w:tcPr>
            <w:tcW w:w="8716" w:type="dxa"/>
          </w:tcPr>
          <w:p w:rsidR="00851E9C" w:rsidRDefault="00E214B2">
            <w:pPr>
              <w:ind w:left="0" w:hanging="2"/>
              <w:rPr>
                <w:rFonts w:ascii="Calibri" w:eastAsia="Calibri" w:hAnsi="Calibri" w:cs="Calibri"/>
                <w:sz w:val="22"/>
                <w:szCs w:val="22"/>
              </w:rPr>
            </w:pPr>
            <w:r>
              <w:rPr>
                <w:rFonts w:ascii="Calibri" w:eastAsia="Calibri" w:hAnsi="Calibri" w:cs="Calibri"/>
                <w:b/>
                <w:sz w:val="22"/>
                <w:szCs w:val="22"/>
              </w:rPr>
              <w:t>De sentrale anbefalingene er lette å identifisere</w:t>
            </w:r>
            <w:r>
              <w:rPr>
                <w:rFonts w:ascii="Calibri" w:eastAsia="Calibri" w:hAnsi="Calibri" w:cs="Calibri"/>
                <w:sz w:val="22"/>
                <w:szCs w:val="22"/>
              </w:rPr>
              <w:t>:</w:t>
            </w:r>
          </w:p>
          <w:p w:rsidR="00851E9C" w:rsidRDefault="00CA65E9">
            <w:pPr>
              <w:ind w:left="0" w:hanging="2"/>
              <w:rPr>
                <w:rFonts w:ascii="Calibri" w:eastAsia="Calibri" w:hAnsi="Calibri" w:cs="Calibri"/>
                <w:sz w:val="22"/>
                <w:szCs w:val="22"/>
              </w:rPr>
            </w:pPr>
            <w:r>
              <w:rPr>
                <w:rFonts w:ascii="Calibri" w:eastAsia="Calibri" w:hAnsi="Calibri" w:cs="Calibri"/>
                <w:sz w:val="22"/>
                <w:szCs w:val="22"/>
              </w:rPr>
              <w:t>Pl</w:t>
            </w:r>
            <w:r w:rsidR="00E214B2">
              <w:rPr>
                <w:rFonts w:ascii="Calibri" w:eastAsia="Calibri" w:hAnsi="Calibri" w:cs="Calibri"/>
                <w:sz w:val="22"/>
                <w:szCs w:val="22"/>
              </w:rPr>
              <w:t xml:space="preserve">anen er satt opp i rekkefølge etter funksjonsområder  </w:t>
            </w:r>
          </w:p>
        </w:tc>
      </w:tr>
      <w:tr w:rsidR="00851E9C">
        <w:tc>
          <w:tcPr>
            <w:tcW w:w="582" w:type="dxa"/>
            <w:shd w:val="clear" w:color="auto" w:fill="0070C0"/>
            <w:vAlign w:val="center"/>
          </w:tcPr>
          <w:p w:rsidR="00851E9C" w:rsidRDefault="00851E9C">
            <w:pPr>
              <w:ind w:left="0" w:hanging="2"/>
              <w:jc w:val="center"/>
              <w:rPr>
                <w:rFonts w:ascii="Calibri" w:eastAsia="Calibri" w:hAnsi="Calibri" w:cs="Calibri"/>
                <w:color w:val="FFFFFF"/>
                <w:sz w:val="22"/>
                <w:szCs w:val="22"/>
              </w:rPr>
            </w:pPr>
          </w:p>
        </w:tc>
        <w:tc>
          <w:tcPr>
            <w:tcW w:w="8716" w:type="dxa"/>
            <w:shd w:val="clear" w:color="auto" w:fill="0070C0"/>
          </w:tcPr>
          <w:p w:rsidR="00851E9C" w:rsidRDefault="00E214B2">
            <w:pPr>
              <w:ind w:left="0" w:hanging="2"/>
              <w:rPr>
                <w:rFonts w:ascii="Calibri" w:eastAsia="Calibri" w:hAnsi="Calibri" w:cs="Calibri"/>
                <w:color w:val="FFFFFF"/>
                <w:sz w:val="22"/>
                <w:szCs w:val="22"/>
              </w:rPr>
            </w:pPr>
            <w:r>
              <w:rPr>
                <w:rFonts w:ascii="Calibri" w:eastAsia="Calibri" w:hAnsi="Calibri" w:cs="Calibri"/>
                <w:b/>
                <w:color w:val="FFFFFF"/>
                <w:sz w:val="22"/>
                <w:szCs w:val="22"/>
              </w:rPr>
              <w:t>ANVENDBARHET</w:t>
            </w:r>
          </w:p>
        </w:tc>
      </w:tr>
      <w:tr w:rsidR="00851E9C">
        <w:trPr>
          <w:trHeight w:val="680"/>
        </w:trPr>
        <w:tc>
          <w:tcPr>
            <w:tcW w:w="582" w:type="dxa"/>
            <w:vAlign w:val="center"/>
          </w:tcPr>
          <w:p w:rsidR="00851E9C" w:rsidRDefault="00E214B2">
            <w:pPr>
              <w:ind w:left="0" w:hanging="2"/>
              <w:jc w:val="center"/>
              <w:rPr>
                <w:rFonts w:ascii="Calibri" w:eastAsia="Calibri" w:hAnsi="Calibri" w:cs="Calibri"/>
                <w:sz w:val="22"/>
                <w:szCs w:val="22"/>
              </w:rPr>
            </w:pPr>
            <w:r>
              <w:rPr>
                <w:rFonts w:ascii="Calibri" w:eastAsia="Calibri" w:hAnsi="Calibri" w:cs="Calibri"/>
                <w:b/>
                <w:sz w:val="22"/>
                <w:szCs w:val="22"/>
              </w:rPr>
              <w:t>18</w:t>
            </w:r>
          </w:p>
        </w:tc>
        <w:tc>
          <w:tcPr>
            <w:tcW w:w="8716" w:type="dxa"/>
          </w:tcPr>
          <w:p w:rsidR="00851E9C" w:rsidRDefault="00E214B2">
            <w:pPr>
              <w:ind w:left="0" w:hanging="2"/>
              <w:rPr>
                <w:rFonts w:ascii="Calibri" w:eastAsia="Calibri" w:hAnsi="Calibri" w:cs="Calibri"/>
              </w:rPr>
            </w:pPr>
            <w:r>
              <w:rPr>
                <w:rFonts w:ascii="Calibri" w:eastAsia="Calibri" w:hAnsi="Calibri" w:cs="Calibri"/>
                <w:b/>
                <w:sz w:val="22"/>
                <w:szCs w:val="22"/>
              </w:rPr>
              <w:t>Faktorer som hemmer og fremmer bruk av VBP</w:t>
            </w:r>
            <w:r>
              <w:rPr>
                <w:rFonts w:ascii="Calibri" w:eastAsia="Calibri" w:hAnsi="Calibri" w:cs="Calibri"/>
                <w:sz w:val="22"/>
                <w:szCs w:val="22"/>
              </w:rPr>
              <w:t>:</w:t>
            </w:r>
          </w:p>
          <w:p w:rsidR="00851E9C" w:rsidRDefault="00CA65E9">
            <w:pPr>
              <w:ind w:left="0" w:hanging="2"/>
              <w:rPr>
                <w:rFonts w:ascii="Calibri" w:eastAsia="Calibri" w:hAnsi="Calibri" w:cs="Calibri"/>
                <w:sz w:val="22"/>
                <w:szCs w:val="22"/>
              </w:rPr>
            </w:pPr>
            <w:r>
              <w:rPr>
                <w:rFonts w:ascii="Calibri" w:hAnsi="Calibri"/>
                <w:sz w:val="22"/>
                <w:szCs w:val="22"/>
              </w:rPr>
              <w:t>God kunnskap om KDS og dokumentasjon av sykepleie i journal fremmer bruken av VBP</w:t>
            </w:r>
          </w:p>
        </w:tc>
      </w:tr>
      <w:tr w:rsidR="00851E9C">
        <w:trPr>
          <w:trHeight w:val="680"/>
        </w:trPr>
        <w:tc>
          <w:tcPr>
            <w:tcW w:w="582" w:type="dxa"/>
            <w:vAlign w:val="center"/>
          </w:tcPr>
          <w:p w:rsidR="00851E9C" w:rsidRDefault="00E214B2">
            <w:pPr>
              <w:ind w:left="0" w:hanging="2"/>
              <w:rPr>
                <w:rFonts w:ascii="Calibri" w:eastAsia="Calibri" w:hAnsi="Calibri" w:cs="Calibri"/>
                <w:sz w:val="22"/>
                <w:szCs w:val="22"/>
              </w:rPr>
            </w:pPr>
            <w:r>
              <w:rPr>
                <w:rFonts w:ascii="Calibri" w:eastAsia="Calibri" w:hAnsi="Calibri" w:cs="Calibri"/>
                <w:b/>
                <w:sz w:val="22"/>
                <w:szCs w:val="22"/>
              </w:rPr>
              <w:t>19</w:t>
            </w:r>
          </w:p>
        </w:tc>
        <w:tc>
          <w:tcPr>
            <w:tcW w:w="8716" w:type="dxa"/>
          </w:tcPr>
          <w:p w:rsidR="00851E9C" w:rsidRDefault="00E214B2">
            <w:pPr>
              <w:ind w:left="0" w:hanging="2"/>
              <w:rPr>
                <w:rFonts w:ascii="Calibri" w:eastAsia="Calibri" w:hAnsi="Calibri" w:cs="Calibri"/>
              </w:rPr>
            </w:pPr>
            <w:r>
              <w:rPr>
                <w:rFonts w:ascii="Calibri" w:eastAsia="Calibri" w:hAnsi="Calibri" w:cs="Calibri"/>
                <w:b/>
                <w:sz w:val="22"/>
                <w:szCs w:val="22"/>
              </w:rPr>
              <w:t>Hvilke råd og/eller verktøy for bruk i praksis er VP støttet med</w:t>
            </w:r>
            <w:r>
              <w:rPr>
                <w:rFonts w:ascii="Calibri" w:eastAsia="Calibri" w:hAnsi="Calibri" w:cs="Calibri"/>
                <w:sz w:val="22"/>
                <w:szCs w:val="22"/>
              </w:rPr>
              <w:t>:</w:t>
            </w:r>
          </w:p>
          <w:p w:rsidR="00851E9C" w:rsidRDefault="00851E9C">
            <w:pPr>
              <w:ind w:left="0" w:hanging="2"/>
              <w:rPr>
                <w:rFonts w:ascii="Calibri" w:eastAsia="Calibri" w:hAnsi="Calibri" w:cs="Calibri"/>
                <w:sz w:val="22"/>
                <w:szCs w:val="22"/>
              </w:rPr>
            </w:pPr>
          </w:p>
          <w:p w:rsidR="00CA65E9" w:rsidRPr="001E79DD" w:rsidRDefault="00CA65E9" w:rsidP="00CA65E9">
            <w:pPr>
              <w:ind w:left="0" w:hanging="2"/>
              <w:rPr>
                <w:rFonts w:ascii="Calibri" w:eastAsia="Calibri" w:hAnsi="Calibri" w:cs="Calibri"/>
                <w:color w:val="FF0000"/>
                <w:sz w:val="22"/>
                <w:szCs w:val="22"/>
              </w:rPr>
            </w:pPr>
            <w:r>
              <w:rPr>
                <w:rFonts w:ascii="Calibri" w:eastAsia="Calibri" w:hAnsi="Calibri" w:cs="Calibri"/>
                <w:sz w:val="22"/>
                <w:szCs w:val="22"/>
              </w:rPr>
              <w:t xml:space="preserve">Det er linket til et </w:t>
            </w:r>
            <w:proofErr w:type="spellStart"/>
            <w:r>
              <w:rPr>
                <w:rFonts w:ascii="Calibri" w:eastAsia="Calibri" w:hAnsi="Calibri" w:cs="Calibri"/>
                <w:sz w:val="22"/>
                <w:szCs w:val="22"/>
              </w:rPr>
              <w:t>ehåndboks</w:t>
            </w:r>
            <w:proofErr w:type="spellEnd"/>
            <w:r>
              <w:rPr>
                <w:rFonts w:ascii="Calibri" w:eastAsia="Calibri" w:hAnsi="Calibri" w:cs="Calibri"/>
                <w:sz w:val="22"/>
                <w:szCs w:val="22"/>
              </w:rPr>
              <w:t xml:space="preserve">-dokument på nivå 1 i planen </w:t>
            </w:r>
            <w:r w:rsidRPr="00CA65E9">
              <w:rPr>
                <w:rFonts w:ascii="Calibri" w:eastAsia="Calibri" w:hAnsi="Calibri" w:cs="Calibri"/>
                <w:sz w:val="22"/>
                <w:szCs w:val="22"/>
              </w:rPr>
              <w:t>og VAR prosedyrer</w:t>
            </w:r>
          </w:p>
          <w:p w:rsidR="00851E9C" w:rsidRDefault="00851E9C" w:rsidP="00CA65E9">
            <w:pPr>
              <w:ind w:leftChars="0" w:left="0" w:firstLineChars="0" w:firstLine="0"/>
              <w:rPr>
                <w:rFonts w:ascii="Calibri" w:eastAsia="Calibri" w:hAnsi="Calibri" w:cs="Calibri"/>
                <w:sz w:val="22"/>
                <w:szCs w:val="22"/>
              </w:rPr>
            </w:pPr>
          </w:p>
        </w:tc>
      </w:tr>
      <w:tr w:rsidR="00851E9C">
        <w:trPr>
          <w:trHeight w:val="680"/>
        </w:trPr>
        <w:tc>
          <w:tcPr>
            <w:tcW w:w="582" w:type="dxa"/>
            <w:vAlign w:val="center"/>
          </w:tcPr>
          <w:p w:rsidR="00851E9C" w:rsidRDefault="00E214B2">
            <w:pPr>
              <w:ind w:left="0" w:hanging="2"/>
              <w:rPr>
                <w:rFonts w:ascii="Calibri" w:eastAsia="Calibri" w:hAnsi="Calibri" w:cs="Calibri"/>
                <w:sz w:val="22"/>
                <w:szCs w:val="22"/>
              </w:rPr>
            </w:pPr>
            <w:r>
              <w:rPr>
                <w:rFonts w:ascii="Calibri" w:eastAsia="Calibri" w:hAnsi="Calibri" w:cs="Calibri"/>
                <w:b/>
                <w:sz w:val="22"/>
                <w:szCs w:val="22"/>
              </w:rPr>
              <w:t>20</w:t>
            </w:r>
          </w:p>
        </w:tc>
        <w:tc>
          <w:tcPr>
            <w:tcW w:w="8716" w:type="dxa"/>
          </w:tcPr>
          <w:p w:rsidR="00851E9C" w:rsidRDefault="00E214B2">
            <w:pPr>
              <w:ind w:left="0" w:hanging="2"/>
              <w:rPr>
                <w:rFonts w:ascii="Calibri" w:eastAsia="Calibri" w:hAnsi="Calibri" w:cs="Calibri"/>
              </w:rPr>
            </w:pPr>
            <w:r>
              <w:rPr>
                <w:rFonts w:ascii="Calibri" w:eastAsia="Calibri" w:hAnsi="Calibri" w:cs="Calibri"/>
                <w:b/>
                <w:sz w:val="22"/>
                <w:szCs w:val="22"/>
              </w:rPr>
              <w:t>Potensielle ressursmessige konsekvenser ved å anvende anbefalingene er</w:t>
            </w:r>
            <w:r>
              <w:rPr>
                <w:rFonts w:ascii="Calibri" w:eastAsia="Calibri" w:hAnsi="Calibri" w:cs="Calibri"/>
                <w:sz w:val="22"/>
                <w:szCs w:val="22"/>
              </w:rPr>
              <w:t>:</w:t>
            </w:r>
          </w:p>
          <w:p w:rsidR="00851E9C" w:rsidRDefault="00CA65E9">
            <w:pPr>
              <w:ind w:left="0" w:hanging="2"/>
              <w:rPr>
                <w:rFonts w:ascii="Calibri" w:eastAsia="Calibri" w:hAnsi="Calibri" w:cs="Calibri"/>
                <w:sz w:val="22"/>
                <w:szCs w:val="22"/>
              </w:rPr>
            </w:pPr>
            <w:r>
              <w:rPr>
                <w:rFonts w:ascii="Calibri" w:hAnsi="Calibri"/>
                <w:sz w:val="22"/>
                <w:szCs w:val="22"/>
              </w:rPr>
              <w:t>Ingen identifiserte</w:t>
            </w:r>
          </w:p>
        </w:tc>
      </w:tr>
      <w:tr w:rsidR="00851E9C">
        <w:trPr>
          <w:trHeight w:val="680"/>
        </w:trPr>
        <w:tc>
          <w:tcPr>
            <w:tcW w:w="582" w:type="dxa"/>
            <w:vAlign w:val="center"/>
          </w:tcPr>
          <w:p w:rsidR="00851E9C" w:rsidRDefault="00E214B2">
            <w:pPr>
              <w:ind w:left="0" w:hanging="2"/>
              <w:rPr>
                <w:rFonts w:ascii="Calibri" w:eastAsia="Calibri" w:hAnsi="Calibri" w:cs="Calibri"/>
                <w:sz w:val="22"/>
                <w:szCs w:val="22"/>
              </w:rPr>
            </w:pPr>
            <w:r>
              <w:rPr>
                <w:rFonts w:ascii="Calibri" w:eastAsia="Calibri" w:hAnsi="Calibri" w:cs="Calibri"/>
                <w:b/>
                <w:sz w:val="22"/>
                <w:szCs w:val="22"/>
              </w:rPr>
              <w:t>21</w:t>
            </w:r>
          </w:p>
        </w:tc>
        <w:tc>
          <w:tcPr>
            <w:tcW w:w="8716" w:type="dxa"/>
          </w:tcPr>
          <w:p w:rsidR="00851E9C" w:rsidRDefault="00E214B2">
            <w:pPr>
              <w:ind w:left="0" w:hanging="2"/>
              <w:rPr>
                <w:rFonts w:ascii="Calibri" w:eastAsia="Calibri" w:hAnsi="Calibri" w:cs="Calibri"/>
              </w:rPr>
            </w:pPr>
            <w:r>
              <w:rPr>
                <w:rFonts w:ascii="Calibri" w:eastAsia="Calibri" w:hAnsi="Calibri" w:cs="Calibri"/>
                <w:b/>
                <w:sz w:val="22"/>
                <w:szCs w:val="22"/>
              </w:rPr>
              <w:t>Kriterier for etterlevelse og evaluering</w:t>
            </w:r>
            <w:r>
              <w:rPr>
                <w:rFonts w:ascii="Calibri" w:eastAsia="Calibri" w:hAnsi="Calibri" w:cs="Calibri"/>
                <w:sz w:val="22"/>
                <w:szCs w:val="22"/>
              </w:rPr>
              <w:t>:</w:t>
            </w:r>
          </w:p>
          <w:p w:rsidR="00851E9C" w:rsidRDefault="00457A76">
            <w:pPr>
              <w:ind w:left="0" w:hanging="2"/>
              <w:rPr>
                <w:rFonts w:ascii="Calibri" w:eastAsia="Calibri" w:hAnsi="Calibri" w:cs="Calibri"/>
                <w:sz w:val="22"/>
                <w:szCs w:val="22"/>
              </w:rPr>
            </w:pPr>
            <w:r>
              <w:rPr>
                <w:rFonts w:ascii="Calibri" w:eastAsia="Calibri" w:hAnsi="Calibri" w:cs="Calibri"/>
                <w:sz w:val="22"/>
                <w:szCs w:val="22"/>
              </w:rPr>
              <w:t>Den veiledende planen</w:t>
            </w:r>
            <w:r w:rsidRPr="00457A76">
              <w:rPr>
                <w:rFonts w:ascii="Calibri" w:eastAsia="Calibri" w:hAnsi="Calibri" w:cs="Calibri"/>
                <w:sz w:val="22"/>
                <w:szCs w:val="22"/>
              </w:rPr>
              <w:t xml:space="preserve"> må gjøres kjent for personalet. Alle pasienter skal ha påbegynt behandlingsplan innen 24 timer. Det er viktig at behandlingsplanen følger pasienten på ulike omsorgsnivå, at den er godt individualisert og tilpasset pasienten. Det er også viktig at man sammen med pasienten identifiserer mål for oppholdet.</w:t>
            </w:r>
          </w:p>
        </w:tc>
      </w:tr>
      <w:tr w:rsidR="00851E9C">
        <w:tc>
          <w:tcPr>
            <w:tcW w:w="582" w:type="dxa"/>
            <w:shd w:val="clear" w:color="auto" w:fill="0070C0"/>
            <w:vAlign w:val="center"/>
          </w:tcPr>
          <w:p w:rsidR="00851E9C" w:rsidRDefault="00851E9C">
            <w:pPr>
              <w:ind w:left="0" w:hanging="2"/>
              <w:rPr>
                <w:rFonts w:ascii="Calibri" w:eastAsia="Calibri" w:hAnsi="Calibri" w:cs="Calibri"/>
                <w:color w:val="FFFFFF"/>
                <w:sz w:val="22"/>
                <w:szCs w:val="22"/>
              </w:rPr>
            </w:pPr>
          </w:p>
        </w:tc>
        <w:tc>
          <w:tcPr>
            <w:tcW w:w="8716" w:type="dxa"/>
            <w:shd w:val="clear" w:color="auto" w:fill="0070C0"/>
          </w:tcPr>
          <w:p w:rsidR="00851E9C" w:rsidRDefault="00E214B2">
            <w:pPr>
              <w:ind w:left="0" w:hanging="2"/>
              <w:rPr>
                <w:rFonts w:ascii="Calibri" w:eastAsia="Calibri" w:hAnsi="Calibri" w:cs="Calibri"/>
                <w:color w:val="FFFFFF"/>
              </w:rPr>
            </w:pPr>
            <w:r>
              <w:rPr>
                <w:rFonts w:ascii="Calibri" w:eastAsia="Calibri" w:hAnsi="Calibri" w:cs="Calibri"/>
                <w:b/>
                <w:color w:val="FFFFFF"/>
                <w:sz w:val="22"/>
                <w:szCs w:val="22"/>
              </w:rPr>
              <w:t>REDAKSJONELL UAVHENGIGHET</w:t>
            </w:r>
          </w:p>
        </w:tc>
      </w:tr>
      <w:tr w:rsidR="00851E9C">
        <w:trPr>
          <w:trHeight w:val="680"/>
        </w:trPr>
        <w:tc>
          <w:tcPr>
            <w:tcW w:w="582" w:type="dxa"/>
            <w:vAlign w:val="center"/>
          </w:tcPr>
          <w:p w:rsidR="00851E9C" w:rsidRDefault="00E214B2">
            <w:pPr>
              <w:ind w:left="0" w:hanging="2"/>
              <w:rPr>
                <w:rFonts w:ascii="Calibri" w:eastAsia="Calibri" w:hAnsi="Calibri" w:cs="Calibri"/>
                <w:sz w:val="22"/>
                <w:szCs w:val="22"/>
              </w:rPr>
            </w:pPr>
            <w:r>
              <w:rPr>
                <w:rFonts w:ascii="Calibri" w:eastAsia="Calibri" w:hAnsi="Calibri" w:cs="Calibri"/>
                <w:b/>
                <w:sz w:val="22"/>
                <w:szCs w:val="22"/>
              </w:rPr>
              <w:t>22</w:t>
            </w:r>
          </w:p>
        </w:tc>
        <w:tc>
          <w:tcPr>
            <w:tcW w:w="8716" w:type="dxa"/>
          </w:tcPr>
          <w:p w:rsidR="00851E9C" w:rsidRDefault="00E214B2">
            <w:pPr>
              <w:ind w:left="0" w:hanging="2"/>
              <w:rPr>
                <w:rFonts w:ascii="Calibri" w:eastAsia="Calibri" w:hAnsi="Calibri" w:cs="Calibri"/>
              </w:rPr>
            </w:pPr>
            <w:r>
              <w:rPr>
                <w:rFonts w:ascii="Calibri" w:eastAsia="Calibri" w:hAnsi="Calibri" w:cs="Calibri"/>
                <w:b/>
                <w:sz w:val="22"/>
                <w:szCs w:val="22"/>
              </w:rPr>
              <w:t>Synspunkter fra finansielle instanser har ikke hatt innvirkning på innholdet i VP</w:t>
            </w:r>
            <w:r>
              <w:rPr>
                <w:rFonts w:ascii="Calibri" w:eastAsia="Calibri" w:hAnsi="Calibri" w:cs="Calibri"/>
                <w:sz w:val="22"/>
                <w:szCs w:val="22"/>
              </w:rPr>
              <w:t xml:space="preserve">: </w:t>
            </w:r>
          </w:p>
          <w:p w:rsidR="00851E9C" w:rsidRDefault="005C0A02">
            <w:pPr>
              <w:ind w:left="0" w:hanging="2"/>
              <w:rPr>
                <w:rFonts w:ascii="Calibri" w:eastAsia="Calibri" w:hAnsi="Calibri" w:cs="Calibri"/>
                <w:sz w:val="22"/>
                <w:szCs w:val="22"/>
              </w:rPr>
            </w:pPr>
            <w:r>
              <w:rPr>
                <w:rFonts w:ascii="Calibri" w:eastAsia="Calibri" w:hAnsi="Calibri" w:cs="Calibri"/>
                <w:sz w:val="22"/>
                <w:szCs w:val="22"/>
              </w:rPr>
              <w:t xml:space="preserve">Planen er utarbeidet uten innvirkning fra finansielle instanser eller andre parter enn OUS. </w:t>
            </w:r>
          </w:p>
        </w:tc>
      </w:tr>
      <w:tr w:rsidR="00851E9C">
        <w:trPr>
          <w:trHeight w:val="680"/>
        </w:trPr>
        <w:tc>
          <w:tcPr>
            <w:tcW w:w="582" w:type="dxa"/>
            <w:vAlign w:val="center"/>
          </w:tcPr>
          <w:p w:rsidR="00851E9C" w:rsidRDefault="00E214B2">
            <w:pPr>
              <w:ind w:left="0" w:hanging="2"/>
              <w:rPr>
                <w:rFonts w:ascii="Calibri" w:eastAsia="Calibri" w:hAnsi="Calibri" w:cs="Calibri"/>
                <w:sz w:val="22"/>
                <w:szCs w:val="22"/>
              </w:rPr>
            </w:pPr>
            <w:r>
              <w:rPr>
                <w:rFonts w:ascii="Calibri" w:eastAsia="Calibri" w:hAnsi="Calibri" w:cs="Calibri"/>
                <w:b/>
                <w:sz w:val="22"/>
                <w:szCs w:val="22"/>
              </w:rPr>
              <w:lastRenderedPageBreak/>
              <w:t>23</w:t>
            </w:r>
          </w:p>
        </w:tc>
        <w:tc>
          <w:tcPr>
            <w:tcW w:w="8716" w:type="dxa"/>
          </w:tcPr>
          <w:p w:rsidR="00851E9C" w:rsidRDefault="00E214B2">
            <w:pPr>
              <w:ind w:left="0" w:hanging="2"/>
              <w:rPr>
                <w:rFonts w:ascii="Calibri" w:eastAsia="Calibri" w:hAnsi="Calibri" w:cs="Calibri"/>
              </w:rPr>
            </w:pPr>
            <w:r>
              <w:rPr>
                <w:rFonts w:ascii="Calibri" w:eastAsia="Calibri" w:hAnsi="Calibri" w:cs="Calibri"/>
                <w:b/>
                <w:sz w:val="22"/>
                <w:szCs w:val="22"/>
              </w:rPr>
              <w:t>Konkurrerende interesser i arbeidsgruppen bak VP er dokumentert og håndtert</w:t>
            </w:r>
            <w:r>
              <w:rPr>
                <w:rFonts w:ascii="Calibri" w:eastAsia="Calibri" w:hAnsi="Calibri" w:cs="Calibri"/>
                <w:sz w:val="22"/>
                <w:szCs w:val="22"/>
              </w:rPr>
              <w:t xml:space="preserve">: </w:t>
            </w:r>
          </w:p>
          <w:p w:rsidR="00851E9C" w:rsidRDefault="005C0A02">
            <w:pPr>
              <w:ind w:left="0" w:hanging="2"/>
              <w:rPr>
                <w:rFonts w:ascii="Calibri" w:eastAsia="Calibri" w:hAnsi="Calibri" w:cs="Calibri"/>
                <w:sz w:val="22"/>
                <w:szCs w:val="22"/>
              </w:rPr>
            </w:pPr>
            <w:r>
              <w:rPr>
                <w:rFonts w:ascii="Calibri" w:eastAsia="Calibri" w:hAnsi="Calibri" w:cs="Calibri"/>
                <w:sz w:val="22"/>
                <w:szCs w:val="22"/>
              </w:rPr>
              <w:t xml:space="preserve">Arbeidsgruppen som har utarbeidet </w:t>
            </w:r>
            <w:r w:rsidR="00C504BC">
              <w:rPr>
                <w:rFonts w:ascii="Calibri" w:eastAsia="Calibri" w:hAnsi="Calibri" w:cs="Calibri"/>
                <w:sz w:val="22"/>
                <w:szCs w:val="22"/>
              </w:rPr>
              <w:t xml:space="preserve">VP jobber i samme klinikk og har derfor ingen konkurrerende interesser knyttet til arbeidet. </w:t>
            </w:r>
          </w:p>
        </w:tc>
      </w:tr>
    </w:tbl>
    <w:p w:rsidR="00851E9C" w:rsidRDefault="00851E9C">
      <w:pPr>
        <w:ind w:left="0" w:hanging="2"/>
      </w:pPr>
    </w:p>
    <w:sectPr w:rsidR="00851E9C">
      <w:headerReference w:type="default" r:id="rId8"/>
      <w:pgSz w:w="11906" w:h="16838"/>
      <w:pgMar w:top="1418" w:right="1412" w:bottom="1412" w:left="1412"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C76" w:rsidRDefault="00EC3C76">
      <w:pPr>
        <w:spacing w:line="240" w:lineRule="auto"/>
        <w:ind w:left="0" w:hanging="2"/>
      </w:pPr>
      <w:r>
        <w:separator/>
      </w:r>
    </w:p>
  </w:endnote>
  <w:endnote w:type="continuationSeparator" w:id="0">
    <w:p w:rsidR="00EC3C76" w:rsidRDefault="00EC3C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C76" w:rsidRDefault="00EC3C76">
      <w:pPr>
        <w:spacing w:line="240" w:lineRule="auto"/>
        <w:ind w:left="0" w:hanging="2"/>
      </w:pPr>
      <w:r>
        <w:separator/>
      </w:r>
    </w:p>
  </w:footnote>
  <w:footnote w:type="continuationSeparator" w:id="0">
    <w:p w:rsidR="00EC3C76" w:rsidRDefault="00EC3C7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E9C" w:rsidRDefault="00E214B2">
    <w:pPr>
      <w:pBdr>
        <w:top w:val="nil"/>
        <w:left w:val="nil"/>
        <w:bottom w:val="nil"/>
        <w:right w:val="nil"/>
        <w:between w:val="nil"/>
      </w:pBdr>
      <w:tabs>
        <w:tab w:val="center" w:pos="4536"/>
        <w:tab w:val="right" w:pos="9072"/>
      </w:tabs>
      <w:spacing w:line="240" w:lineRule="auto"/>
      <w:ind w:left="0" w:hanging="2"/>
      <w:rPr>
        <w:color w:val="000000"/>
        <w:sz w:val="36"/>
        <w:szCs w:val="36"/>
      </w:rPr>
    </w:pPr>
    <w:r>
      <w:rPr>
        <w:rFonts w:ascii="Calibri" w:eastAsia="Calibri" w:hAnsi="Calibri" w:cs="Calibri"/>
        <w:noProof/>
        <w:color w:val="000000"/>
        <w:sz w:val="22"/>
        <w:szCs w:val="22"/>
      </w:rPr>
      <w:drawing>
        <wp:inline distT="0" distB="0" distL="114300" distR="114300">
          <wp:extent cx="1554480" cy="34988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4480" cy="349885"/>
                  </a:xfrm>
                  <a:prstGeom prst="rect">
                    <a:avLst/>
                  </a:prstGeom>
                  <a:ln/>
                </pic:spPr>
              </pic:pic>
            </a:graphicData>
          </a:graphic>
        </wp:inline>
      </w:drawing>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b/>
        <w:color w:val="000000"/>
        <w:sz w:val="36"/>
        <w:szCs w:val="36"/>
      </w:rPr>
      <w:t>Metoderapport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01190"/>
    <w:multiLevelType w:val="hybridMultilevel"/>
    <w:tmpl w:val="41909FB2"/>
    <w:lvl w:ilvl="0" w:tplc="7450A180">
      <w:numFmt w:val="bullet"/>
      <w:lvlText w:val="-"/>
      <w:lvlJc w:val="left"/>
      <w:pPr>
        <w:ind w:left="358" w:hanging="360"/>
      </w:pPr>
      <w:rPr>
        <w:rFonts w:ascii="Calibri" w:eastAsia="Calibri" w:hAnsi="Calibri" w:cs="Calibri" w:hint="default"/>
        <w:color w:val="auto"/>
      </w:rPr>
    </w:lvl>
    <w:lvl w:ilvl="1" w:tplc="04140003" w:tentative="1">
      <w:start w:val="1"/>
      <w:numFmt w:val="bullet"/>
      <w:lvlText w:val="o"/>
      <w:lvlJc w:val="left"/>
      <w:pPr>
        <w:ind w:left="1078" w:hanging="360"/>
      </w:pPr>
      <w:rPr>
        <w:rFonts w:ascii="Courier New" w:hAnsi="Courier New" w:cs="Courier New" w:hint="default"/>
      </w:rPr>
    </w:lvl>
    <w:lvl w:ilvl="2" w:tplc="04140005" w:tentative="1">
      <w:start w:val="1"/>
      <w:numFmt w:val="bullet"/>
      <w:lvlText w:val=""/>
      <w:lvlJc w:val="left"/>
      <w:pPr>
        <w:ind w:left="1798" w:hanging="360"/>
      </w:pPr>
      <w:rPr>
        <w:rFonts w:ascii="Wingdings" w:hAnsi="Wingdings" w:hint="default"/>
      </w:rPr>
    </w:lvl>
    <w:lvl w:ilvl="3" w:tplc="04140001" w:tentative="1">
      <w:start w:val="1"/>
      <w:numFmt w:val="bullet"/>
      <w:lvlText w:val=""/>
      <w:lvlJc w:val="left"/>
      <w:pPr>
        <w:ind w:left="2518" w:hanging="360"/>
      </w:pPr>
      <w:rPr>
        <w:rFonts w:ascii="Symbol" w:hAnsi="Symbol" w:hint="default"/>
      </w:rPr>
    </w:lvl>
    <w:lvl w:ilvl="4" w:tplc="04140003" w:tentative="1">
      <w:start w:val="1"/>
      <w:numFmt w:val="bullet"/>
      <w:lvlText w:val="o"/>
      <w:lvlJc w:val="left"/>
      <w:pPr>
        <w:ind w:left="3238" w:hanging="360"/>
      </w:pPr>
      <w:rPr>
        <w:rFonts w:ascii="Courier New" w:hAnsi="Courier New" w:cs="Courier New" w:hint="default"/>
      </w:rPr>
    </w:lvl>
    <w:lvl w:ilvl="5" w:tplc="04140005" w:tentative="1">
      <w:start w:val="1"/>
      <w:numFmt w:val="bullet"/>
      <w:lvlText w:val=""/>
      <w:lvlJc w:val="left"/>
      <w:pPr>
        <w:ind w:left="3958" w:hanging="360"/>
      </w:pPr>
      <w:rPr>
        <w:rFonts w:ascii="Wingdings" w:hAnsi="Wingdings" w:hint="default"/>
      </w:rPr>
    </w:lvl>
    <w:lvl w:ilvl="6" w:tplc="04140001" w:tentative="1">
      <w:start w:val="1"/>
      <w:numFmt w:val="bullet"/>
      <w:lvlText w:val=""/>
      <w:lvlJc w:val="left"/>
      <w:pPr>
        <w:ind w:left="4678" w:hanging="360"/>
      </w:pPr>
      <w:rPr>
        <w:rFonts w:ascii="Symbol" w:hAnsi="Symbol" w:hint="default"/>
      </w:rPr>
    </w:lvl>
    <w:lvl w:ilvl="7" w:tplc="04140003" w:tentative="1">
      <w:start w:val="1"/>
      <w:numFmt w:val="bullet"/>
      <w:lvlText w:val="o"/>
      <w:lvlJc w:val="left"/>
      <w:pPr>
        <w:ind w:left="5398" w:hanging="360"/>
      </w:pPr>
      <w:rPr>
        <w:rFonts w:ascii="Courier New" w:hAnsi="Courier New" w:cs="Courier New" w:hint="default"/>
      </w:rPr>
    </w:lvl>
    <w:lvl w:ilvl="8" w:tplc="04140005" w:tentative="1">
      <w:start w:val="1"/>
      <w:numFmt w:val="bullet"/>
      <w:lvlText w:val=""/>
      <w:lvlJc w:val="left"/>
      <w:pPr>
        <w:ind w:left="611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9C"/>
    <w:rsid w:val="00064D46"/>
    <w:rsid w:val="000A6E50"/>
    <w:rsid w:val="00170BA1"/>
    <w:rsid w:val="00331CD8"/>
    <w:rsid w:val="00457A76"/>
    <w:rsid w:val="00460799"/>
    <w:rsid w:val="00487416"/>
    <w:rsid w:val="004D7E6F"/>
    <w:rsid w:val="00507DFA"/>
    <w:rsid w:val="00546CB8"/>
    <w:rsid w:val="005C0A02"/>
    <w:rsid w:val="00653BCB"/>
    <w:rsid w:val="007A6D19"/>
    <w:rsid w:val="007B740A"/>
    <w:rsid w:val="00851E9C"/>
    <w:rsid w:val="008771AB"/>
    <w:rsid w:val="00B47A11"/>
    <w:rsid w:val="00C504BC"/>
    <w:rsid w:val="00CA65E9"/>
    <w:rsid w:val="00D90FC7"/>
    <w:rsid w:val="00E214B2"/>
    <w:rsid w:val="00EC3C76"/>
    <w:rsid w:val="00F244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1A13"/>
  <w15:docId w15:val="{F9B01606-92DA-4D3A-BBF5-C1FEDB01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Overskrift1">
    <w:name w:val="heading 1"/>
    <w:basedOn w:val="Normal"/>
    <w:next w:val="Normal"/>
    <w:pPr>
      <w:keepNext/>
      <w:keepLines/>
      <w:spacing w:before="480" w:after="12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Listeavsnitt">
    <w:name w:val="List Paragraph"/>
    <w:basedOn w:val="Normal"/>
    <w:uiPriority w:val="34"/>
    <w:qFormat/>
    <w:rsid w:val="007B7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9ByjFYU1PQMIekJATvQ4rKNwAw==">CgMxLjA4AHIhMU9mMGE5V2VSM25kUVd3RFJGR2ZfUnFmNUdkTGp2LWRq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1049</Words>
  <Characters>5565</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uxsirm</dc:creator>
  <cp:lastModifiedBy>Eirik Andreas Ekstrøm</cp:lastModifiedBy>
  <cp:revision>4</cp:revision>
  <dcterms:created xsi:type="dcterms:W3CDTF">2024-03-05T07:48:00Z</dcterms:created>
  <dcterms:modified xsi:type="dcterms:W3CDTF">2024-07-29T05:58:00Z</dcterms:modified>
</cp:coreProperties>
</file>