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AF1D" w14:textId="77777777" w:rsidR="00C56D1D" w:rsidRDefault="00C56D1D" w:rsidP="001A56EE">
      <w:pPr>
        <w:spacing w:after="0" w:line="240" w:lineRule="auto"/>
        <w:ind w:left="360" w:right="720"/>
        <w:jc w:val="center"/>
        <w:rPr>
          <w:rFonts w:ascii="Cambria" w:eastAsia="Times New Roman" w:hAnsi="Cambria" w:cs="Helvetica"/>
          <w:b/>
          <w:bCs/>
          <w:color w:val="333333"/>
          <w:sz w:val="28"/>
          <w:szCs w:val="28"/>
          <w:lang w:eastAsia="nb-NO"/>
        </w:rPr>
      </w:pPr>
    </w:p>
    <w:p w14:paraId="2A86F1BC" w14:textId="77777777" w:rsidR="001A56EE" w:rsidRPr="001A56EE" w:rsidRDefault="001A56EE" w:rsidP="001A56EE">
      <w:pPr>
        <w:spacing w:after="0" w:line="240" w:lineRule="auto"/>
        <w:ind w:left="360" w:right="720"/>
        <w:jc w:val="center"/>
        <w:rPr>
          <w:rFonts w:ascii="Helvetica" w:eastAsia="Times New Roman" w:hAnsi="Helvetica" w:cs="Helvetica"/>
          <w:color w:val="333333"/>
          <w:sz w:val="21"/>
          <w:szCs w:val="21"/>
          <w:lang w:eastAsia="nb-NO"/>
        </w:rPr>
      </w:pPr>
      <w:r w:rsidRPr="001A56EE">
        <w:rPr>
          <w:rFonts w:ascii="Cambria" w:eastAsia="Times New Roman" w:hAnsi="Cambria" w:cs="Helvetica"/>
          <w:b/>
          <w:bCs/>
          <w:color w:val="333333"/>
          <w:sz w:val="28"/>
          <w:szCs w:val="28"/>
          <w:lang w:eastAsia="nb-NO"/>
        </w:rPr>
        <w:t>Arbeidskontrakt</w:t>
      </w:r>
    </w:p>
    <w:p w14:paraId="15F47910" w14:textId="77777777" w:rsidR="001A56EE" w:rsidRPr="001A56EE" w:rsidRDefault="001A56EE" w:rsidP="001A56EE">
      <w:pPr>
        <w:spacing w:after="0" w:line="240" w:lineRule="auto"/>
        <w:ind w:left="360" w:right="720"/>
        <w:jc w:val="center"/>
        <w:rPr>
          <w:rFonts w:ascii="Cambria" w:eastAsia="Times New Roman" w:hAnsi="Cambria" w:cs="Helvetica"/>
          <w:b/>
          <w:bCs/>
          <w:color w:val="333333"/>
          <w:sz w:val="28"/>
          <w:szCs w:val="28"/>
          <w:lang w:eastAsia="nb-NO"/>
        </w:rPr>
      </w:pPr>
      <w:r w:rsidRPr="001A56EE">
        <w:rPr>
          <w:rFonts w:ascii="Cambria" w:eastAsia="Times New Roman" w:hAnsi="Cambria" w:cs="Helvetica"/>
          <w:b/>
          <w:bCs/>
          <w:color w:val="333333"/>
          <w:sz w:val="28"/>
          <w:szCs w:val="28"/>
          <w:lang w:eastAsia="nb-NO"/>
        </w:rPr>
        <w:t>utdanningsstilling for sykepleiere</w:t>
      </w:r>
    </w:p>
    <w:p w14:paraId="5ED52464"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r w:rsidRPr="001A56EE">
        <w:rPr>
          <w:rFonts w:ascii="Cambria" w:eastAsia="Times New Roman" w:hAnsi="Cambria" w:cs="Helvetica"/>
          <w:color w:val="333333"/>
          <w:lang w:eastAsia="nb-NO"/>
        </w:rPr>
        <w:t>mellom</w:t>
      </w:r>
    </w:p>
    <w:p w14:paraId="31E1F868" w14:textId="77777777" w:rsidR="001A56EE" w:rsidRPr="001A56EE" w:rsidRDefault="001A56EE" w:rsidP="001A56EE">
      <w:pPr>
        <w:spacing w:after="0" w:line="240" w:lineRule="auto"/>
        <w:ind w:left="360" w:right="720"/>
        <w:jc w:val="center"/>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w:t>
      </w:r>
      <w:proofErr w:type="spellStart"/>
      <w:proofErr w:type="gramStart"/>
      <w:r w:rsidRPr="001A56EE">
        <w:rPr>
          <w:rFonts w:ascii="Cambria" w:eastAsia="Times New Roman" w:hAnsi="Cambria" w:cs="Helvetica"/>
          <w:color w:val="333333"/>
          <w:lang w:eastAsia="nb-NO"/>
        </w:rPr>
        <w:t>ansettelseperson.Fornavn</w:t>
      </w:r>
      <w:proofErr w:type="spellEnd"/>
      <w:proofErr w:type="gramEnd"/>
      <w:r w:rsidRPr="001A56EE">
        <w:rPr>
          <w:rFonts w:ascii="Cambria" w:eastAsia="Times New Roman" w:hAnsi="Cambria" w:cs="Helvetica"/>
          <w:color w:val="333333"/>
          <w:lang w:eastAsia="nb-NO"/>
        </w:rPr>
        <w:t>» «</w:t>
      </w:r>
      <w:proofErr w:type="spellStart"/>
      <w:r w:rsidRPr="001A56EE">
        <w:rPr>
          <w:rFonts w:ascii="Cambria" w:eastAsia="Times New Roman" w:hAnsi="Cambria" w:cs="Helvetica"/>
          <w:color w:val="333333"/>
          <w:lang w:eastAsia="nb-NO"/>
        </w:rPr>
        <w:t>ansettelseperson.Etternavn</w:t>
      </w:r>
      <w:proofErr w:type="spellEnd"/>
      <w:r w:rsidRPr="001A56EE">
        <w:rPr>
          <w:rFonts w:ascii="Cambria" w:eastAsia="Times New Roman" w:hAnsi="Cambria" w:cs="Helvetica"/>
          <w:color w:val="333333"/>
          <w:lang w:eastAsia="nb-NO"/>
        </w:rPr>
        <w:t>»</w:t>
      </w:r>
    </w:p>
    <w:p w14:paraId="45036CB9"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bookmarkStart w:id="0" w:name="mottakernavn2"/>
      <w:bookmarkEnd w:id="0"/>
      <w:r w:rsidRPr="001A56EE">
        <w:rPr>
          <w:rFonts w:ascii="Cambria" w:eastAsia="Times New Roman" w:hAnsi="Cambria" w:cs="Helvetica"/>
          <w:color w:val="333333"/>
          <w:lang w:eastAsia="nb-NO"/>
        </w:rPr>
        <w:t>(heretter kalt arbeidstakeren)</w:t>
      </w:r>
    </w:p>
    <w:p w14:paraId="2F6EBEDD" w14:textId="77777777" w:rsidR="001A56EE" w:rsidRPr="001A56EE" w:rsidRDefault="001A56EE" w:rsidP="001A56EE">
      <w:pPr>
        <w:spacing w:after="0" w:line="240" w:lineRule="auto"/>
        <w:ind w:left="360" w:right="720"/>
        <w:jc w:val="center"/>
        <w:rPr>
          <w:rFonts w:ascii="Helvetica" w:eastAsia="Times New Roman" w:hAnsi="Helvetica" w:cs="Helvetica"/>
          <w:color w:val="333333"/>
          <w:sz w:val="21"/>
          <w:szCs w:val="21"/>
          <w:lang w:eastAsia="nb-NO"/>
        </w:rPr>
      </w:pPr>
      <w:proofErr w:type="spellStart"/>
      <w:r w:rsidRPr="001A56EE">
        <w:rPr>
          <w:rFonts w:ascii="Cambria" w:eastAsia="Times New Roman" w:hAnsi="Cambria" w:cs="Helvetica"/>
          <w:color w:val="333333"/>
          <w:lang w:eastAsia="nb-NO"/>
        </w:rPr>
        <w:t>Fnr</w:t>
      </w:r>
      <w:proofErr w:type="spellEnd"/>
      <w:r w:rsidRPr="001A56EE">
        <w:rPr>
          <w:rFonts w:ascii="Cambria" w:eastAsia="Times New Roman" w:hAnsi="Cambria" w:cs="Helvetica"/>
          <w:color w:val="333333"/>
          <w:lang w:eastAsia="nb-NO"/>
        </w:rPr>
        <w:t>. «</w:t>
      </w:r>
      <w:proofErr w:type="spellStart"/>
      <w:proofErr w:type="gramStart"/>
      <w:r w:rsidRPr="001A56EE">
        <w:rPr>
          <w:rFonts w:ascii="Cambria" w:eastAsia="Times New Roman" w:hAnsi="Cambria" w:cs="Helvetica"/>
          <w:color w:val="333333"/>
          <w:lang w:eastAsia="nb-NO"/>
        </w:rPr>
        <w:t>fodselsdata.FodselsNummer</w:t>
      </w:r>
      <w:proofErr w:type="spellEnd"/>
      <w:proofErr w:type="gramEnd"/>
      <w:r w:rsidRPr="001A56EE">
        <w:rPr>
          <w:rFonts w:ascii="Cambria" w:eastAsia="Times New Roman" w:hAnsi="Cambria" w:cs="Helvetica"/>
          <w:color w:val="333333"/>
          <w:lang w:eastAsia="nb-NO"/>
        </w:rPr>
        <w:t xml:space="preserve">», </w:t>
      </w:r>
      <w:proofErr w:type="spellStart"/>
      <w:r w:rsidRPr="001A56EE">
        <w:rPr>
          <w:rFonts w:ascii="Cambria" w:eastAsia="Times New Roman" w:hAnsi="Cambria" w:cs="Helvetica"/>
          <w:color w:val="333333"/>
          <w:lang w:eastAsia="nb-NO"/>
        </w:rPr>
        <w:t>Ansattnr</w:t>
      </w:r>
      <w:proofErr w:type="spellEnd"/>
      <w:r w:rsidRPr="001A56EE">
        <w:rPr>
          <w:rFonts w:ascii="Cambria" w:eastAsia="Times New Roman" w:hAnsi="Cambria" w:cs="Helvetica"/>
          <w:color w:val="333333"/>
          <w:lang w:eastAsia="nb-NO"/>
        </w:rPr>
        <w:t>. «</w:t>
      </w:r>
      <w:proofErr w:type="spellStart"/>
      <w:proofErr w:type="gramStart"/>
      <w:r w:rsidRPr="001A56EE">
        <w:rPr>
          <w:rFonts w:ascii="Cambria" w:eastAsia="Times New Roman" w:hAnsi="Cambria" w:cs="Helvetica"/>
          <w:color w:val="333333"/>
          <w:lang w:eastAsia="nb-NO"/>
        </w:rPr>
        <w:t>skjema.EmployeeId</w:t>
      </w:r>
      <w:proofErr w:type="spellEnd"/>
      <w:proofErr w:type="gramEnd"/>
      <w:r w:rsidRPr="001A56EE">
        <w:rPr>
          <w:rFonts w:ascii="Cambria" w:eastAsia="Times New Roman" w:hAnsi="Cambria" w:cs="Helvetica"/>
          <w:color w:val="333333"/>
          <w:lang w:eastAsia="nb-NO"/>
        </w:rPr>
        <w:t>»</w:t>
      </w:r>
    </w:p>
    <w:p w14:paraId="469CECF7"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r w:rsidRPr="001A56EE">
        <w:rPr>
          <w:rFonts w:ascii="Cambria" w:eastAsia="Times New Roman" w:hAnsi="Cambria" w:cs="Helvetica"/>
          <w:color w:val="333333"/>
          <w:lang w:eastAsia="nb-NO"/>
        </w:rPr>
        <w:t>og</w:t>
      </w:r>
    </w:p>
    <w:p w14:paraId="0D3BA0EA"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r w:rsidRPr="001A56EE">
        <w:rPr>
          <w:rFonts w:ascii="Cambria" w:eastAsia="Times New Roman" w:hAnsi="Cambria" w:cs="Helvetica"/>
          <w:color w:val="333333"/>
          <w:lang w:eastAsia="nb-NO"/>
        </w:rPr>
        <w:t>Oslo universitetssykehus HF (org.nr. NO 993 467 049 MVA)</w:t>
      </w:r>
    </w:p>
    <w:p w14:paraId="4398FB09"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r w:rsidRPr="001A56EE">
        <w:rPr>
          <w:rFonts w:ascii="Cambria" w:eastAsia="Times New Roman" w:hAnsi="Cambria" w:cs="Helvetica"/>
          <w:color w:val="333333"/>
          <w:lang w:eastAsia="nb-NO"/>
        </w:rPr>
        <w:t>er det inngått følgende avtale om utdanningsstilling:</w:t>
      </w:r>
    </w:p>
    <w:p w14:paraId="5EE373CA" w14:textId="77777777" w:rsidR="001A56EE" w:rsidRPr="001A56EE" w:rsidRDefault="001A56EE" w:rsidP="001A56EE">
      <w:pPr>
        <w:spacing w:after="0" w:line="240" w:lineRule="auto"/>
        <w:ind w:left="360" w:right="720"/>
        <w:jc w:val="center"/>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56DDFF52" w14:textId="77777777" w:rsidR="001A56EE" w:rsidRPr="001A56EE" w:rsidRDefault="001A56EE" w:rsidP="001A56EE">
      <w:pPr>
        <w:spacing w:after="0" w:line="240" w:lineRule="auto"/>
        <w:ind w:left="420"/>
        <w:rPr>
          <w:rFonts w:ascii="Cambria" w:eastAsia="Times New Roman" w:hAnsi="Cambria" w:cs="Helvetica"/>
          <w:b/>
          <w:bCs/>
          <w:color w:val="333333"/>
          <w:sz w:val="21"/>
          <w:szCs w:val="21"/>
          <w:lang w:eastAsia="nb-NO"/>
        </w:rPr>
      </w:pPr>
      <w:r w:rsidRPr="001A56EE">
        <w:rPr>
          <w:rFonts w:ascii="Cambria" w:eastAsia="Times New Roman" w:hAnsi="Cambria" w:cs="Helvetica"/>
          <w:b/>
          <w:bCs/>
          <w:color w:val="333333"/>
          <w:sz w:val="21"/>
          <w:szCs w:val="21"/>
          <w:lang w:eastAsia="nb-NO"/>
        </w:rPr>
        <w:t> </w:t>
      </w:r>
    </w:p>
    <w:p w14:paraId="1D98DF0F" w14:textId="77777777" w:rsidR="001A56EE" w:rsidRPr="001A56EE" w:rsidRDefault="001A56EE" w:rsidP="001A56EE">
      <w:pPr>
        <w:spacing w:after="0" w:line="240" w:lineRule="auto"/>
        <w:ind w:left="420"/>
        <w:rPr>
          <w:rFonts w:ascii="Cambria" w:eastAsia="Times New Roman" w:hAnsi="Cambria" w:cs="Helvetica"/>
          <w:color w:val="333333"/>
          <w:sz w:val="21"/>
          <w:szCs w:val="21"/>
          <w:lang w:eastAsia="nb-NO"/>
        </w:rPr>
      </w:pPr>
      <w:r w:rsidRPr="001A56EE">
        <w:rPr>
          <w:rFonts w:ascii="Cambria" w:eastAsia="Times New Roman" w:hAnsi="Cambria" w:cs="Helvetica"/>
          <w:color w:val="333333"/>
          <w:sz w:val="21"/>
          <w:szCs w:val="21"/>
          <w:lang w:eastAsia="nb-NO"/>
        </w:rPr>
        <w:t> </w:t>
      </w:r>
    </w:p>
    <w:p w14:paraId="0CB1F601" w14:textId="77777777" w:rsidR="00F114F5" w:rsidRPr="00C506A1" w:rsidRDefault="00616AAF" w:rsidP="00F114F5">
      <w:pPr>
        <w:spacing w:after="0" w:line="240" w:lineRule="auto"/>
        <w:ind w:left="420"/>
        <w:rPr>
          <w:rFonts w:ascii="Helvetica" w:eastAsia="Times New Roman" w:hAnsi="Helvetica" w:cs="Helvetica"/>
          <w:color w:val="FF0000"/>
          <w:sz w:val="21"/>
          <w:szCs w:val="21"/>
          <w:lang w:eastAsia="nb-NO"/>
        </w:rPr>
      </w:pPr>
      <w:r w:rsidRPr="00C506A1">
        <w:rPr>
          <w:rFonts w:ascii="Cambria" w:eastAsia="Times New Roman" w:hAnsi="Cambria" w:cs="Helvetica"/>
          <w:color w:val="FF0000"/>
          <w:lang w:eastAsia="nb-NO"/>
        </w:rPr>
        <w:t xml:space="preserve">XXX </w:t>
      </w:r>
      <w:r w:rsidR="00F114F5" w:rsidRPr="00C506A1">
        <w:rPr>
          <w:rFonts w:ascii="Cambria" w:eastAsia="Times New Roman" w:hAnsi="Cambria" w:cs="Helvetica"/>
          <w:color w:val="FF0000"/>
          <w:lang w:eastAsia="nb-NO"/>
        </w:rPr>
        <w:t>Studiested: OsloMet / Lovisenberg Diakonale Høgskole / VID Oslo</w:t>
      </w:r>
    </w:p>
    <w:p w14:paraId="223736A4" w14:textId="77777777" w:rsidR="00F114F5" w:rsidRPr="00C506A1" w:rsidRDefault="00F114F5" w:rsidP="00F114F5">
      <w:pPr>
        <w:spacing w:after="0" w:line="240" w:lineRule="auto"/>
        <w:ind w:left="420"/>
        <w:rPr>
          <w:rFonts w:ascii="Cambria" w:eastAsia="Times New Roman" w:hAnsi="Cambria" w:cs="Helvetica"/>
          <w:color w:val="FF0000"/>
          <w:lang w:eastAsia="nb-NO"/>
        </w:rPr>
      </w:pPr>
      <w:r w:rsidRPr="00C506A1">
        <w:rPr>
          <w:rFonts w:ascii="Cambria" w:eastAsia="Times New Roman" w:hAnsi="Cambria" w:cs="Helvetica"/>
          <w:color w:val="FF0000"/>
          <w:lang w:eastAsia="nb-NO"/>
        </w:rPr>
        <w:t> </w:t>
      </w:r>
    </w:p>
    <w:p w14:paraId="3B3806D9" w14:textId="77777777" w:rsidR="00F114F5" w:rsidRPr="00C506A1" w:rsidRDefault="00F114F5" w:rsidP="00F114F5">
      <w:pPr>
        <w:spacing w:after="0" w:line="240" w:lineRule="auto"/>
        <w:ind w:left="420"/>
        <w:rPr>
          <w:rFonts w:ascii="Helvetica" w:eastAsia="Times New Roman" w:hAnsi="Helvetica" w:cs="Helvetica"/>
          <w:color w:val="FF0000"/>
          <w:sz w:val="21"/>
          <w:szCs w:val="21"/>
          <w:lang w:eastAsia="nb-NO"/>
        </w:rPr>
      </w:pPr>
      <w:r w:rsidRPr="00C506A1">
        <w:rPr>
          <w:rFonts w:ascii="Cambria" w:eastAsia="Times New Roman" w:hAnsi="Cambria" w:cs="Helvetica"/>
          <w:color w:val="FF0000"/>
          <w:lang w:eastAsia="nb-NO"/>
        </w:rPr>
        <w:t>XXX Klinikk/avdeling/seksjon/enhet «</w:t>
      </w:r>
      <w:proofErr w:type="spellStart"/>
      <w:proofErr w:type="gramStart"/>
      <w:r w:rsidRPr="00C506A1">
        <w:rPr>
          <w:rFonts w:ascii="Cambria" w:eastAsia="Times New Roman" w:hAnsi="Cambria" w:cs="Helvetica"/>
          <w:color w:val="FF0000"/>
          <w:lang w:eastAsia="nb-NO"/>
        </w:rPr>
        <w:t>ansettelsetype.organisasjon</w:t>
      </w:r>
      <w:proofErr w:type="spellEnd"/>
      <w:proofErr w:type="gramEnd"/>
      <w:r w:rsidRPr="00C506A1">
        <w:rPr>
          <w:rFonts w:ascii="Cambria" w:eastAsia="Times New Roman" w:hAnsi="Cambria" w:cs="Helvetica"/>
          <w:color w:val="FF0000"/>
          <w:lang w:eastAsia="nb-NO"/>
        </w:rPr>
        <w:t>»</w:t>
      </w:r>
    </w:p>
    <w:p w14:paraId="6F6B816E" w14:textId="77777777" w:rsidR="001A56EE" w:rsidRPr="001A56EE" w:rsidRDefault="001A56EE" w:rsidP="00F114F5">
      <w:pPr>
        <w:spacing w:after="0" w:line="240" w:lineRule="auto"/>
        <w:ind w:left="420" w:firstLine="70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0A51478F" w14:textId="77777777" w:rsidR="001A56EE" w:rsidRPr="001A56EE" w:rsidRDefault="001A56EE" w:rsidP="001A56EE">
      <w:pPr>
        <w:spacing w:after="0" w:line="240" w:lineRule="auto"/>
        <w:ind w:left="420" w:firstLine="70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6B32F052"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1C3A5C8C" w14:textId="77777777" w:rsidR="001A56EE" w:rsidRPr="001A56EE" w:rsidRDefault="001A56EE" w:rsidP="001A56EE">
      <w:pPr>
        <w:spacing w:after="0" w:line="240" w:lineRule="auto"/>
        <w:ind w:left="420"/>
        <w:rPr>
          <w:rFonts w:ascii="Cambria" w:eastAsia="Times New Roman" w:hAnsi="Cambria" w:cs="Helvetica"/>
          <w:b/>
          <w:bCs/>
          <w:color w:val="333333"/>
          <w:lang w:val="en" w:eastAsia="nb-NO"/>
        </w:rPr>
      </w:pPr>
      <w:proofErr w:type="spellStart"/>
      <w:r w:rsidRPr="001A56EE">
        <w:rPr>
          <w:rFonts w:ascii="Cambria" w:eastAsia="Times New Roman" w:hAnsi="Cambria" w:cs="Helvetica"/>
          <w:b/>
          <w:bCs/>
          <w:color w:val="333333"/>
          <w:lang w:val="en" w:eastAsia="nb-NO"/>
        </w:rPr>
        <w:t>Oversikt</w:t>
      </w:r>
      <w:proofErr w:type="spellEnd"/>
      <w:r w:rsidRPr="001A56EE">
        <w:rPr>
          <w:rFonts w:ascii="Cambria" w:eastAsia="Times New Roman" w:hAnsi="Cambria" w:cs="Helvetica"/>
          <w:b/>
          <w:bCs/>
          <w:color w:val="333333"/>
          <w:lang w:val="en" w:eastAsia="nb-NO"/>
        </w:rPr>
        <w:t xml:space="preserve"> </w:t>
      </w:r>
      <w:proofErr w:type="spellStart"/>
      <w:proofErr w:type="gramStart"/>
      <w:r w:rsidRPr="001A56EE">
        <w:rPr>
          <w:rFonts w:ascii="Cambria" w:eastAsia="Times New Roman" w:hAnsi="Cambria" w:cs="Helvetica"/>
          <w:b/>
          <w:bCs/>
          <w:color w:val="333333"/>
          <w:lang w:val="en" w:eastAsia="nb-NO"/>
        </w:rPr>
        <w:t>og</w:t>
      </w:r>
      <w:proofErr w:type="spellEnd"/>
      <w:proofErr w:type="gramEnd"/>
      <w:r w:rsidRPr="001A56EE">
        <w:rPr>
          <w:rFonts w:ascii="Cambria" w:eastAsia="Times New Roman" w:hAnsi="Cambria" w:cs="Helvetica"/>
          <w:b/>
          <w:bCs/>
          <w:color w:val="333333"/>
          <w:lang w:val="en" w:eastAsia="nb-NO"/>
        </w:rPr>
        <w:t xml:space="preserve"> </w:t>
      </w:r>
      <w:proofErr w:type="spellStart"/>
      <w:r w:rsidRPr="001A56EE">
        <w:rPr>
          <w:rFonts w:ascii="Cambria" w:eastAsia="Times New Roman" w:hAnsi="Cambria" w:cs="Helvetica"/>
          <w:b/>
          <w:bCs/>
          <w:color w:val="333333"/>
          <w:lang w:val="en" w:eastAsia="nb-NO"/>
        </w:rPr>
        <w:t>valg</w:t>
      </w:r>
      <w:proofErr w:type="spellEnd"/>
      <w:r w:rsidRPr="001A56EE">
        <w:rPr>
          <w:rFonts w:ascii="Cambria" w:eastAsia="Times New Roman" w:hAnsi="Cambria" w:cs="Helvetica"/>
          <w:b/>
          <w:bCs/>
          <w:color w:val="333333"/>
          <w:lang w:val="en" w:eastAsia="nb-NO"/>
        </w:rPr>
        <w:t xml:space="preserve"> </w:t>
      </w:r>
      <w:proofErr w:type="spellStart"/>
      <w:r w:rsidRPr="001A56EE">
        <w:rPr>
          <w:rFonts w:ascii="Cambria" w:eastAsia="Times New Roman" w:hAnsi="Cambria" w:cs="Helvetica"/>
          <w:b/>
          <w:bCs/>
          <w:color w:val="333333"/>
          <w:lang w:val="en" w:eastAsia="nb-NO"/>
        </w:rPr>
        <w:t>av</w:t>
      </w:r>
      <w:proofErr w:type="spellEnd"/>
      <w:r w:rsidRPr="001A56EE">
        <w:rPr>
          <w:rFonts w:ascii="Cambria" w:eastAsia="Times New Roman" w:hAnsi="Cambria" w:cs="Helvetica"/>
          <w:b/>
          <w:bCs/>
          <w:color w:val="333333"/>
          <w:lang w:val="en" w:eastAsia="nb-NO"/>
        </w:rPr>
        <w:t xml:space="preserve"> </w:t>
      </w:r>
      <w:proofErr w:type="spellStart"/>
      <w:r w:rsidRPr="001A56EE">
        <w:rPr>
          <w:rFonts w:ascii="Cambria" w:eastAsia="Times New Roman" w:hAnsi="Cambria" w:cs="Helvetica"/>
          <w:b/>
          <w:bCs/>
          <w:color w:val="333333"/>
          <w:lang w:val="en" w:eastAsia="nb-NO"/>
        </w:rPr>
        <w:t>utdanningsretning</w:t>
      </w:r>
      <w:proofErr w:type="spellEnd"/>
    </w:p>
    <w:p w14:paraId="05FD29ED" w14:textId="77777777" w:rsidR="001A56EE" w:rsidRPr="001A56EE" w:rsidRDefault="001A56EE" w:rsidP="001A56EE">
      <w:pPr>
        <w:spacing w:after="0" w:line="240" w:lineRule="auto"/>
        <w:ind w:left="420"/>
        <w:rPr>
          <w:rFonts w:ascii="Cambria" w:eastAsia="Times New Roman" w:hAnsi="Cambria" w:cs="Helvetica"/>
          <w:b/>
          <w:bCs/>
          <w:color w:val="333333"/>
          <w:lang w:val="en" w:eastAsia="nb-NO"/>
        </w:rPr>
      </w:pPr>
      <w:r w:rsidRPr="001A56EE">
        <w:rPr>
          <w:rFonts w:ascii="Cambria" w:eastAsia="Times New Roman" w:hAnsi="Cambria" w:cs="Helvetica"/>
          <w:b/>
          <w:bCs/>
          <w:color w:val="333333"/>
          <w:lang w:val="en" w:eastAsia="nb-NO"/>
        </w:rPr>
        <w:t> </w:t>
      </w:r>
    </w:p>
    <w:tbl>
      <w:tblPr>
        <w:tblW w:w="9120" w:type="dxa"/>
        <w:tblInd w:w="426" w:type="dxa"/>
        <w:tblCellMar>
          <w:left w:w="0" w:type="dxa"/>
          <w:right w:w="0" w:type="dxa"/>
        </w:tblCellMar>
        <w:tblLook w:val="04A0" w:firstRow="1" w:lastRow="0" w:firstColumn="1" w:lastColumn="0" w:noHBand="0" w:noVBand="1"/>
      </w:tblPr>
      <w:tblGrid>
        <w:gridCol w:w="2020"/>
        <w:gridCol w:w="2711"/>
        <w:gridCol w:w="2966"/>
        <w:gridCol w:w="1423"/>
      </w:tblGrid>
      <w:tr w:rsidR="001A56EE" w:rsidRPr="001A56EE" w14:paraId="578EDB29" w14:textId="77777777" w:rsidTr="003D36EC">
        <w:tc>
          <w:tcPr>
            <w:tcW w:w="2020" w:type="dxa"/>
            <w:shd w:val="clear" w:color="auto" w:fill="auto"/>
            <w:tcMar>
              <w:top w:w="0" w:type="dxa"/>
              <w:left w:w="36" w:type="dxa"/>
              <w:bottom w:w="0" w:type="dxa"/>
              <w:right w:w="36" w:type="dxa"/>
            </w:tcMar>
            <w:hideMark/>
          </w:tcPr>
          <w:p w14:paraId="5C3E0C03"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Utdanningsretning</w:t>
            </w:r>
          </w:p>
        </w:tc>
        <w:tc>
          <w:tcPr>
            <w:tcW w:w="2711" w:type="dxa"/>
            <w:shd w:val="clear" w:color="auto" w:fill="auto"/>
            <w:tcMar>
              <w:top w:w="0" w:type="dxa"/>
              <w:left w:w="36" w:type="dxa"/>
              <w:bottom w:w="0" w:type="dxa"/>
              <w:right w:w="36" w:type="dxa"/>
            </w:tcMar>
            <w:hideMark/>
          </w:tcPr>
          <w:p w14:paraId="535FC1A8"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Kontraktsperiode</w:t>
            </w:r>
          </w:p>
        </w:tc>
        <w:tc>
          <w:tcPr>
            <w:tcW w:w="2966" w:type="dxa"/>
            <w:shd w:val="clear" w:color="auto" w:fill="auto"/>
            <w:tcMar>
              <w:top w:w="0" w:type="dxa"/>
              <w:left w:w="36" w:type="dxa"/>
              <w:bottom w:w="0" w:type="dxa"/>
              <w:right w:w="36" w:type="dxa"/>
            </w:tcMar>
            <w:hideMark/>
          </w:tcPr>
          <w:p w14:paraId="1B951975"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Fordeling studier/arbeid</w:t>
            </w:r>
          </w:p>
        </w:tc>
        <w:tc>
          <w:tcPr>
            <w:tcW w:w="1423" w:type="dxa"/>
            <w:shd w:val="clear" w:color="auto" w:fill="auto"/>
            <w:tcMar>
              <w:top w:w="0" w:type="dxa"/>
              <w:left w:w="36" w:type="dxa"/>
              <w:bottom w:w="0" w:type="dxa"/>
              <w:right w:w="36" w:type="dxa"/>
            </w:tcMar>
            <w:hideMark/>
          </w:tcPr>
          <w:p w14:paraId="41FE65A9"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Bindingstid</w:t>
            </w:r>
          </w:p>
        </w:tc>
      </w:tr>
      <w:tr w:rsidR="00C506A1" w:rsidRPr="00C506A1" w14:paraId="5C30B5C5" w14:textId="77777777" w:rsidTr="003D36EC">
        <w:tc>
          <w:tcPr>
            <w:tcW w:w="2020" w:type="dxa"/>
            <w:shd w:val="clear" w:color="auto" w:fill="auto"/>
            <w:tcMar>
              <w:top w:w="0" w:type="dxa"/>
              <w:left w:w="36" w:type="dxa"/>
              <w:bottom w:w="0" w:type="dxa"/>
              <w:right w:w="36" w:type="dxa"/>
            </w:tcMar>
            <w:hideMark/>
          </w:tcPr>
          <w:p w14:paraId="1E7A9AC6" w14:textId="77777777" w:rsidR="001A56EE" w:rsidRPr="00C506A1" w:rsidRDefault="0073389E" w:rsidP="001A56EE">
            <w:pPr>
              <w:spacing w:after="0" w:line="240" w:lineRule="auto"/>
              <w:rPr>
                <w:rFonts w:ascii="Cambria" w:eastAsia="Times New Roman" w:hAnsi="Cambria" w:cs="Helvetica"/>
                <w:color w:val="FF0000"/>
                <w:lang w:eastAsia="nb-NO"/>
              </w:rPr>
            </w:pPr>
            <w:proofErr w:type="spellStart"/>
            <w:r w:rsidRPr="00C506A1">
              <w:rPr>
                <w:rFonts w:ascii="Cambria" w:eastAsia="Times New Roman" w:hAnsi="Cambria" w:cs="Helvetica"/>
                <w:color w:val="FF0000"/>
                <w:lang w:eastAsia="nb-NO"/>
              </w:rPr>
              <w:t>XXX</w:t>
            </w:r>
            <w:r w:rsidR="001A56EE" w:rsidRPr="00C506A1">
              <w:rPr>
                <w:rFonts w:ascii="Cambria" w:eastAsia="Times New Roman" w:hAnsi="Cambria" w:cs="Helvetica"/>
                <w:color w:val="FF0000"/>
                <w:lang w:eastAsia="nb-NO"/>
              </w:rPr>
              <w:t>Nyfødt</w:t>
            </w:r>
            <w:proofErr w:type="spellEnd"/>
            <w:r w:rsidR="001A56EE" w:rsidRPr="00C506A1">
              <w:rPr>
                <w:rFonts w:ascii="Cambria" w:eastAsia="Times New Roman" w:hAnsi="Cambria" w:cs="Helvetica"/>
                <w:color w:val="FF0000"/>
                <w:lang w:eastAsia="nb-NO"/>
              </w:rPr>
              <w:t xml:space="preserve"> (deltid)</w:t>
            </w:r>
          </w:p>
        </w:tc>
        <w:tc>
          <w:tcPr>
            <w:tcW w:w="2711" w:type="dxa"/>
            <w:shd w:val="clear" w:color="auto" w:fill="auto"/>
            <w:tcMar>
              <w:top w:w="0" w:type="dxa"/>
              <w:left w:w="36" w:type="dxa"/>
              <w:bottom w:w="0" w:type="dxa"/>
              <w:right w:w="36" w:type="dxa"/>
            </w:tcMar>
            <w:hideMark/>
          </w:tcPr>
          <w:p w14:paraId="60906077" w14:textId="3FA0DA45" w:rsidR="001A56EE" w:rsidRPr="00C506A1" w:rsidRDefault="00FA4D3C" w:rsidP="00FA4D3C">
            <w:pPr>
              <w:spacing w:after="0" w:line="240" w:lineRule="auto"/>
              <w:rPr>
                <w:rFonts w:ascii="Cambria" w:eastAsia="Times New Roman" w:hAnsi="Cambria" w:cs="Helvetica"/>
                <w:color w:val="FF0000"/>
                <w:lang w:eastAsia="nb-NO"/>
              </w:rPr>
            </w:pPr>
            <w:r>
              <w:rPr>
                <w:rFonts w:ascii="Cambria" w:eastAsia="Times New Roman" w:hAnsi="Cambria" w:cs="Helvetica"/>
                <w:color w:val="FF0000"/>
                <w:lang w:eastAsia="nb-NO"/>
              </w:rPr>
              <w:t>22</w:t>
            </w:r>
            <w:r w:rsidR="001A56EE" w:rsidRPr="00C506A1">
              <w:rPr>
                <w:rFonts w:ascii="Cambria" w:eastAsia="Times New Roman" w:hAnsi="Cambria" w:cs="Helvetica"/>
                <w:color w:val="FF0000"/>
                <w:lang w:eastAsia="nb-NO"/>
              </w:rPr>
              <w:t xml:space="preserve"> måneder/</w:t>
            </w:r>
            <w:r>
              <w:rPr>
                <w:rFonts w:ascii="Cambria" w:eastAsia="Times New Roman" w:hAnsi="Cambria" w:cs="Helvetica"/>
                <w:color w:val="FF0000"/>
                <w:lang w:eastAsia="nb-NO"/>
              </w:rPr>
              <w:t>4</w:t>
            </w:r>
            <w:r w:rsidR="001A56EE" w:rsidRPr="00C506A1">
              <w:rPr>
                <w:rFonts w:ascii="Cambria" w:eastAsia="Times New Roman" w:hAnsi="Cambria" w:cs="Helvetica"/>
                <w:color w:val="FF0000"/>
                <w:lang w:eastAsia="nb-NO"/>
              </w:rPr>
              <w:t xml:space="preserve"> semester</w:t>
            </w:r>
          </w:p>
        </w:tc>
        <w:tc>
          <w:tcPr>
            <w:tcW w:w="2966" w:type="dxa"/>
            <w:shd w:val="clear" w:color="auto" w:fill="auto"/>
            <w:tcMar>
              <w:top w:w="0" w:type="dxa"/>
              <w:left w:w="36" w:type="dxa"/>
              <w:bottom w:w="0" w:type="dxa"/>
              <w:right w:w="36" w:type="dxa"/>
            </w:tcMar>
            <w:hideMark/>
          </w:tcPr>
          <w:p w14:paraId="1DD19A76" w14:textId="70EC4531"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66 % studier og 34 % arbeidsplikt</w:t>
            </w:r>
            <w:r w:rsidR="009830F7">
              <w:rPr>
                <w:rFonts w:ascii="Cambria" w:eastAsia="Times New Roman" w:hAnsi="Cambria" w:cs="Helvetica"/>
                <w:color w:val="FF0000"/>
                <w:lang w:eastAsia="nb-NO"/>
              </w:rPr>
              <w:t xml:space="preserve"> i gjennomsnitt</w:t>
            </w:r>
            <w:r w:rsidRPr="00C506A1">
              <w:rPr>
                <w:rFonts w:ascii="Cambria" w:eastAsia="Times New Roman" w:hAnsi="Cambria" w:cs="Helvetica"/>
                <w:color w:val="FF0000"/>
                <w:lang w:eastAsia="nb-NO"/>
              </w:rPr>
              <w:t xml:space="preserve">, </w:t>
            </w:r>
            <w:r w:rsidR="00BB7A08">
              <w:rPr>
                <w:rFonts w:ascii="Cambria" w:eastAsia="Times New Roman" w:hAnsi="Cambria" w:cs="Helvetica"/>
                <w:color w:val="FF0000"/>
                <w:lang w:eastAsia="nb-NO"/>
              </w:rPr>
              <w:t>iberegnet</w:t>
            </w:r>
            <w:r w:rsidRPr="00C506A1">
              <w:rPr>
                <w:rFonts w:ascii="Cambria" w:eastAsia="Times New Roman" w:hAnsi="Cambria" w:cs="Helvetica"/>
                <w:color w:val="FF0000"/>
                <w:lang w:eastAsia="nb-NO"/>
              </w:rPr>
              <w:t xml:space="preserve"> 100 % arbeidsplikt i klinikken ved studiefrie perioder*</w:t>
            </w:r>
          </w:p>
          <w:p w14:paraId="0D1F638F" w14:textId="77777777"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 </w:t>
            </w:r>
          </w:p>
        </w:tc>
        <w:tc>
          <w:tcPr>
            <w:tcW w:w="1423" w:type="dxa"/>
            <w:shd w:val="clear" w:color="auto" w:fill="auto"/>
            <w:tcMar>
              <w:top w:w="0" w:type="dxa"/>
              <w:left w:w="36" w:type="dxa"/>
              <w:bottom w:w="0" w:type="dxa"/>
              <w:right w:w="36" w:type="dxa"/>
            </w:tcMar>
            <w:hideMark/>
          </w:tcPr>
          <w:p w14:paraId="083B0B64" w14:textId="3CBA7554"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2</w:t>
            </w:r>
            <w:r w:rsidR="00FA4D3C">
              <w:rPr>
                <w:rFonts w:ascii="Cambria" w:eastAsia="Times New Roman" w:hAnsi="Cambria" w:cs="Helvetica"/>
                <w:color w:val="FF0000"/>
                <w:lang w:eastAsia="nb-NO"/>
              </w:rPr>
              <w:t>,5</w:t>
            </w:r>
            <w:r w:rsidRPr="00C506A1">
              <w:rPr>
                <w:rFonts w:ascii="Cambria" w:eastAsia="Times New Roman" w:hAnsi="Cambria" w:cs="Helvetica"/>
                <w:color w:val="FF0000"/>
                <w:lang w:eastAsia="nb-NO"/>
              </w:rPr>
              <w:t xml:space="preserve"> år</w:t>
            </w:r>
          </w:p>
        </w:tc>
      </w:tr>
      <w:tr w:rsidR="00C506A1" w:rsidRPr="00C506A1" w14:paraId="1994C807" w14:textId="77777777" w:rsidTr="003D36EC">
        <w:tc>
          <w:tcPr>
            <w:tcW w:w="2020" w:type="dxa"/>
            <w:shd w:val="clear" w:color="auto" w:fill="auto"/>
            <w:tcMar>
              <w:top w:w="0" w:type="dxa"/>
              <w:left w:w="36" w:type="dxa"/>
              <w:bottom w:w="0" w:type="dxa"/>
              <w:right w:w="36" w:type="dxa"/>
            </w:tcMar>
            <w:hideMark/>
          </w:tcPr>
          <w:p w14:paraId="53BA3A7B" w14:textId="77777777" w:rsidR="001A56EE" w:rsidRPr="00C506A1" w:rsidRDefault="0073389E" w:rsidP="001A56EE">
            <w:pPr>
              <w:spacing w:after="0" w:line="240" w:lineRule="auto"/>
              <w:rPr>
                <w:rFonts w:ascii="Cambria" w:eastAsia="Times New Roman" w:hAnsi="Cambria" w:cs="Helvetica"/>
                <w:color w:val="FF0000"/>
                <w:lang w:eastAsia="nb-NO"/>
              </w:rPr>
            </w:pPr>
            <w:proofErr w:type="spellStart"/>
            <w:r w:rsidRPr="00C506A1">
              <w:rPr>
                <w:rFonts w:ascii="Cambria" w:eastAsia="Times New Roman" w:hAnsi="Cambria" w:cs="Helvetica"/>
                <w:color w:val="FF0000"/>
                <w:lang w:eastAsia="nb-NO"/>
              </w:rPr>
              <w:t>XXX</w:t>
            </w:r>
            <w:r w:rsidR="001A56EE" w:rsidRPr="00C506A1">
              <w:rPr>
                <w:rFonts w:ascii="Cambria" w:eastAsia="Times New Roman" w:hAnsi="Cambria" w:cs="Helvetica"/>
                <w:color w:val="FF0000"/>
                <w:lang w:eastAsia="nb-NO"/>
              </w:rPr>
              <w:t>Intensiv</w:t>
            </w:r>
            <w:proofErr w:type="spellEnd"/>
            <w:r w:rsidR="001A56EE" w:rsidRPr="00C506A1">
              <w:rPr>
                <w:rFonts w:ascii="Cambria" w:eastAsia="Times New Roman" w:hAnsi="Cambria" w:cs="Helvetica"/>
                <w:color w:val="FF0000"/>
                <w:lang w:eastAsia="nb-NO"/>
              </w:rPr>
              <w:t xml:space="preserve"> (deltid)</w:t>
            </w:r>
          </w:p>
        </w:tc>
        <w:tc>
          <w:tcPr>
            <w:tcW w:w="2711" w:type="dxa"/>
            <w:shd w:val="clear" w:color="auto" w:fill="auto"/>
            <w:tcMar>
              <w:top w:w="0" w:type="dxa"/>
              <w:left w:w="36" w:type="dxa"/>
              <w:bottom w:w="0" w:type="dxa"/>
              <w:right w:w="36" w:type="dxa"/>
            </w:tcMar>
            <w:hideMark/>
          </w:tcPr>
          <w:p w14:paraId="2A625A73" w14:textId="22C866EE" w:rsidR="001A56EE" w:rsidRPr="00C506A1" w:rsidRDefault="00314E60" w:rsidP="001A56EE">
            <w:pPr>
              <w:spacing w:after="0" w:line="240" w:lineRule="auto"/>
              <w:rPr>
                <w:rFonts w:ascii="Cambria" w:eastAsia="Times New Roman" w:hAnsi="Cambria" w:cs="Helvetica"/>
                <w:color w:val="FF0000"/>
                <w:lang w:eastAsia="nb-NO"/>
              </w:rPr>
            </w:pPr>
            <w:r w:rsidRPr="00912C25">
              <w:rPr>
                <w:rFonts w:ascii="Cambria" w:eastAsia="Times New Roman" w:hAnsi="Cambria" w:cs="Helvetica"/>
                <w:color w:val="FF0000"/>
                <w:lang w:eastAsia="nb-NO"/>
              </w:rPr>
              <w:t>22 måneder</w:t>
            </w:r>
            <w:r w:rsidR="001A56EE" w:rsidRPr="00912C25">
              <w:rPr>
                <w:rFonts w:ascii="Cambria" w:eastAsia="Times New Roman" w:hAnsi="Cambria" w:cs="Helvetica"/>
                <w:color w:val="FF0000"/>
                <w:lang w:eastAsia="nb-NO"/>
              </w:rPr>
              <w:t>/</w:t>
            </w:r>
            <w:r w:rsidR="00BD4B77" w:rsidRPr="00912C25">
              <w:rPr>
                <w:rFonts w:ascii="Cambria" w:eastAsia="Times New Roman" w:hAnsi="Cambria" w:cs="Helvetica"/>
                <w:color w:val="FF0000"/>
                <w:lang w:eastAsia="nb-NO"/>
              </w:rPr>
              <w:t>4</w:t>
            </w:r>
            <w:r w:rsidR="001A56EE" w:rsidRPr="00912C25">
              <w:rPr>
                <w:rFonts w:ascii="Cambria" w:eastAsia="Times New Roman" w:hAnsi="Cambria" w:cs="Helvetica"/>
                <w:color w:val="FF0000"/>
                <w:lang w:eastAsia="nb-NO"/>
              </w:rPr>
              <w:t xml:space="preserve"> semester</w:t>
            </w:r>
          </w:p>
          <w:p w14:paraId="1A34B87C" w14:textId="77777777"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 </w:t>
            </w:r>
          </w:p>
        </w:tc>
        <w:tc>
          <w:tcPr>
            <w:tcW w:w="2966" w:type="dxa"/>
            <w:shd w:val="clear" w:color="auto" w:fill="auto"/>
            <w:tcMar>
              <w:top w:w="0" w:type="dxa"/>
              <w:left w:w="36" w:type="dxa"/>
              <w:bottom w:w="0" w:type="dxa"/>
              <w:right w:w="36" w:type="dxa"/>
            </w:tcMar>
            <w:hideMark/>
          </w:tcPr>
          <w:p w14:paraId="73962431" w14:textId="06F5B40A"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60 % studier og 40 % arbeidsplikt</w:t>
            </w:r>
            <w:r w:rsidR="005961A8">
              <w:rPr>
                <w:rFonts w:ascii="Cambria" w:eastAsia="Times New Roman" w:hAnsi="Cambria" w:cs="Helvetica"/>
                <w:color w:val="FF0000"/>
                <w:lang w:eastAsia="nb-NO"/>
              </w:rPr>
              <w:t xml:space="preserve"> i gjennomsnitt</w:t>
            </w:r>
            <w:r w:rsidRPr="00C506A1">
              <w:rPr>
                <w:rFonts w:ascii="Cambria" w:eastAsia="Times New Roman" w:hAnsi="Cambria" w:cs="Helvetica"/>
                <w:color w:val="FF0000"/>
                <w:lang w:eastAsia="nb-NO"/>
              </w:rPr>
              <w:t>. Se også eget vedlegg.</w:t>
            </w:r>
          </w:p>
          <w:p w14:paraId="61F76003" w14:textId="77777777"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 </w:t>
            </w:r>
          </w:p>
        </w:tc>
        <w:tc>
          <w:tcPr>
            <w:tcW w:w="1423" w:type="dxa"/>
            <w:shd w:val="clear" w:color="auto" w:fill="auto"/>
            <w:tcMar>
              <w:top w:w="0" w:type="dxa"/>
              <w:left w:w="36" w:type="dxa"/>
              <w:bottom w:w="0" w:type="dxa"/>
              <w:right w:w="36" w:type="dxa"/>
            </w:tcMar>
            <w:hideMark/>
          </w:tcPr>
          <w:p w14:paraId="6A2B48CD" w14:textId="31BBDFF3"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1,5 år</w:t>
            </w:r>
          </w:p>
        </w:tc>
      </w:tr>
      <w:tr w:rsidR="00C506A1" w:rsidRPr="00C506A1" w14:paraId="78D6C2E5" w14:textId="77777777" w:rsidTr="003D36EC">
        <w:tc>
          <w:tcPr>
            <w:tcW w:w="2020" w:type="dxa"/>
            <w:shd w:val="clear" w:color="auto" w:fill="auto"/>
            <w:tcMar>
              <w:top w:w="0" w:type="dxa"/>
              <w:left w:w="36" w:type="dxa"/>
              <w:bottom w:w="0" w:type="dxa"/>
              <w:right w:w="36" w:type="dxa"/>
            </w:tcMar>
            <w:hideMark/>
          </w:tcPr>
          <w:p w14:paraId="7BCA6910" w14:textId="7D636711" w:rsidR="001A56EE" w:rsidRPr="00C506A1" w:rsidRDefault="0073389E" w:rsidP="003D36EC">
            <w:pPr>
              <w:spacing w:after="0" w:line="240" w:lineRule="auto"/>
              <w:rPr>
                <w:rFonts w:ascii="Cambria" w:eastAsia="Times New Roman" w:hAnsi="Cambria" w:cs="Helvetica"/>
                <w:color w:val="FF0000"/>
                <w:lang w:eastAsia="nb-NO"/>
              </w:rPr>
            </w:pPr>
            <w:proofErr w:type="spellStart"/>
            <w:r w:rsidRPr="00C506A1">
              <w:rPr>
                <w:rFonts w:ascii="Cambria" w:eastAsia="Times New Roman" w:hAnsi="Cambria" w:cs="Helvetica"/>
                <w:color w:val="FF0000"/>
                <w:lang w:eastAsia="nb-NO"/>
              </w:rPr>
              <w:t>XXX</w:t>
            </w:r>
            <w:r w:rsidR="001A56EE" w:rsidRPr="00C506A1">
              <w:rPr>
                <w:rFonts w:ascii="Cambria" w:eastAsia="Times New Roman" w:hAnsi="Cambria" w:cs="Helvetica"/>
                <w:color w:val="FF0000"/>
                <w:lang w:eastAsia="nb-NO"/>
              </w:rPr>
              <w:t>Barn</w:t>
            </w:r>
            <w:proofErr w:type="spellEnd"/>
            <w:r w:rsidR="001A56EE" w:rsidRPr="00C506A1">
              <w:rPr>
                <w:rFonts w:ascii="Cambria" w:eastAsia="Times New Roman" w:hAnsi="Cambria" w:cs="Helvetica"/>
                <w:color w:val="FF0000"/>
                <w:lang w:eastAsia="nb-NO"/>
              </w:rPr>
              <w:t xml:space="preserve">, </w:t>
            </w:r>
            <w:r w:rsidR="003D36EC">
              <w:rPr>
                <w:rFonts w:ascii="Cambria" w:eastAsia="Times New Roman" w:hAnsi="Cambria" w:cs="Helvetica"/>
                <w:color w:val="FF0000"/>
                <w:lang w:eastAsia="nb-NO"/>
              </w:rPr>
              <w:t>O</w:t>
            </w:r>
            <w:r w:rsidR="001A56EE" w:rsidRPr="00C506A1">
              <w:rPr>
                <w:rFonts w:ascii="Cambria" w:eastAsia="Times New Roman" w:hAnsi="Cambria" w:cs="Helvetica"/>
                <w:color w:val="FF0000"/>
                <w:lang w:eastAsia="nb-NO"/>
              </w:rPr>
              <w:t>perasjon</w:t>
            </w:r>
            <w:r w:rsidR="003E5E38">
              <w:rPr>
                <w:rFonts w:ascii="Cambria" w:eastAsia="Times New Roman" w:hAnsi="Cambria" w:cs="Helvetica"/>
                <w:color w:val="FF0000"/>
                <w:lang w:eastAsia="nb-NO"/>
              </w:rPr>
              <w:t xml:space="preserve">, </w:t>
            </w:r>
            <w:r w:rsidR="003D36EC">
              <w:rPr>
                <w:rFonts w:ascii="Cambria" w:eastAsia="Times New Roman" w:hAnsi="Cambria" w:cs="Helvetica"/>
                <w:color w:val="FF0000"/>
                <w:lang w:eastAsia="nb-NO"/>
              </w:rPr>
              <w:t>A</w:t>
            </w:r>
            <w:r w:rsidR="003E5E38">
              <w:rPr>
                <w:rFonts w:ascii="Cambria" w:eastAsia="Times New Roman" w:hAnsi="Cambria" w:cs="Helvetica"/>
                <w:color w:val="FF0000"/>
                <w:lang w:eastAsia="nb-NO"/>
              </w:rPr>
              <w:t>kuttsykepleie</w:t>
            </w:r>
            <w:r w:rsidR="00912C25">
              <w:rPr>
                <w:rFonts w:ascii="Cambria" w:eastAsia="Times New Roman" w:hAnsi="Cambria" w:cs="Helvetica"/>
                <w:color w:val="FF0000"/>
                <w:lang w:eastAsia="nb-NO"/>
              </w:rPr>
              <w:t>,</w:t>
            </w:r>
            <w:r w:rsidR="003D36EC">
              <w:rPr>
                <w:rFonts w:ascii="Cambria" w:eastAsia="Times New Roman" w:hAnsi="Cambria" w:cs="Helvetica"/>
                <w:color w:val="FF0000"/>
                <w:lang w:eastAsia="nb-NO"/>
              </w:rPr>
              <w:t xml:space="preserve"> I</w:t>
            </w:r>
            <w:r w:rsidR="001A56EE" w:rsidRPr="00C506A1">
              <w:rPr>
                <w:rFonts w:ascii="Cambria" w:eastAsia="Times New Roman" w:hAnsi="Cambria" w:cs="Helvetica"/>
                <w:color w:val="FF0000"/>
                <w:lang w:eastAsia="nb-NO"/>
              </w:rPr>
              <w:t>ntensiv</w:t>
            </w:r>
            <w:r w:rsidR="003D36EC">
              <w:rPr>
                <w:rFonts w:ascii="Cambria" w:eastAsia="Times New Roman" w:hAnsi="Cambria" w:cs="Helvetica"/>
                <w:color w:val="FF0000"/>
                <w:lang w:eastAsia="nb-NO"/>
              </w:rPr>
              <w:t xml:space="preserve"> og K</w:t>
            </w:r>
            <w:r w:rsidR="00912C25">
              <w:rPr>
                <w:rFonts w:ascii="Cambria" w:eastAsia="Times New Roman" w:hAnsi="Cambria" w:cs="Helvetica"/>
                <w:color w:val="FF0000"/>
                <w:lang w:eastAsia="nb-NO"/>
              </w:rPr>
              <w:t>reft</w:t>
            </w:r>
            <w:r w:rsidR="001A56EE" w:rsidRPr="00C506A1">
              <w:rPr>
                <w:rFonts w:ascii="Cambria" w:eastAsia="Times New Roman" w:hAnsi="Cambria" w:cs="Helvetica"/>
                <w:color w:val="FF0000"/>
                <w:lang w:eastAsia="nb-NO"/>
              </w:rPr>
              <w:t xml:space="preserve"> (heltid)</w:t>
            </w:r>
          </w:p>
        </w:tc>
        <w:tc>
          <w:tcPr>
            <w:tcW w:w="2711" w:type="dxa"/>
            <w:shd w:val="clear" w:color="auto" w:fill="auto"/>
            <w:tcMar>
              <w:top w:w="0" w:type="dxa"/>
              <w:left w:w="36" w:type="dxa"/>
              <w:bottom w:w="0" w:type="dxa"/>
              <w:right w:w="36" w:type="dxa"/>
            </w:tcMar>
            <w:hideMark/>
          </w:tcPr>
          <w:p w14:paraId="1F2D97AE" w14:textId="092AA5DA"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16 måneder/3 semester</w:t>
            </w:r>
          </w:p>
          <w:p w14:paraId="3320B445" w14:textId="77777777"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 </w:t>
            </w:r>
          </w:p>
        </w:tc>
        <w:tc>
          <w:tcPr>
            <w:tcW w:w="2966" w:type="dxa"/>
            <w:shd w:val="clear" w:color="auto" w:fill="auto"/>
            <w:tcMar>
              <w:top w:w="0" w:type="dxa"/>
              <w:left w:w="36" w:type="dxa"/>
              <w:bottom w:w="0" w:type="dxa"/>
              <w:right w:w="36" w:type="dxa"/>
            </w:tcMar>
            <w:hideMark/>
          </w:tcPr>
          <w:p w14:paraId="785904F1" w14:textId="439BBE40" w:rsidR="001A56EE" w:rsidRPr="00C506A1" w:rsidRDefault="001A56EE" w:rsidP="003D36EC">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80 % studier og 20 % arbeidsplikt</w:t>
            </w:r>
            <w:r w:rsidR="009830F7">
              <w:rPr>
                <w:rFonts w:ascii="Cambria" w:eastAsia="Times New Roman" w:hAnsi="Cambria" w:cs="Helvetica"/>
                <w:color w:val="FF0000"/>
                <w:lang w:eastAsia="nb-NO"/>
              </w:rPr>
              <w:t xml:space="preserve"> i gjennomsnitt</w:t>
            </w:r>
            <w:r w:rsidRPr="00C506A1">
              <w:rPr>
                <w:rFonts w:ascii="Cambria" w:eastAsia="Times New Roman" w:hAnsi="Cambria" w:cs="Helvetica"/>
                <w:color w:val="FF0000"/>
                <w:lang w:eastAsia="nb-NO"/>
              </w:rPr>
              <w:t xml:space="preserve">, </w:t>
            </w:r>
            <w:r w:rsidR="00651F37">
              <w:rPr>
                <w:rFonts w:ascii="Cambria" w:eastAsia="Times New Roman" w:hAnsi="Cambria" w:cs="Helvetica"/>
                <w:color w:val="FF0000"/>
                <w:lang w:eastAsia="nb-NO"/>
              </w:rPr>
              <w:t>iberegnet</w:t>
            </w:r>
            <w:r w:rsidRPr="00C506A1">
              <w:rPr>
                <w:rFonts w:ascii="Cambria" w:eastAsia="Times New Roman" w:hAnsi="Cambria" w:cs="Helvetica"/>
                <w:color w:val="FF0000"/>
                <w:lang w:eastAsia="nb-NO"/>
              </w:rPr>
              <w:t xml:space="preserve"> 100 % arbeidsplikt i klinikken ved studiefrie perioder* </w:t>
            </w:r>
          </w:p>
        </w:tc>
        <w:tc>
          <w:tcPr>
            <w:tcW w:w="1423" w:type="dxa"/>
            <w:shd w:val="clear" w:color="auto" w:fill="auto"/>
            <w:tcMar>
              <w:top w:w="0" w:type="dxa"/>
              <w:left w:w="36" w:type="dxa"/>
              <w:bottom w:w="0" w:type="dxa"/>
              <w:right w:w="36" w:type="dxa"/>
            </w:tcMar>
            <w:hideMark/>
          </w:tcPr>
          <w:p w14:paraId="0A1F9654" w14:textId="77777777" w:rsidR="001A56EE" w:rsidRPr="00C506A1" w:rsidRDefault="001A56EE" w:rsidP="001A56EE">
            <w:pPr>
              <w:spacing w:after="0" w:line="240" w:lineRule="auto"/>
              <w:rPr>
                <w:rFonts w:ascii="Cambria" w:eastAsia="Times New Roman" w:hAnsi="Cambria" w:cs="Helvetica"/>
                <w:color w:val="FF0000"/>
                <w:lang w:eastAsia="nb-NO"/>
              </w:rPr>
            </w:pPr>
            <w:r w:rsidRPr="00C506A1">
              <w:rPr>
                <w:rFonts w:ascii="Cambria" w:eastAsia="Times New Roman" w:hAnsi="Cambria" w:cs="Helvetica"/>
                <w:color w:val="FF0000"/>
                <w:lang w:eastAsia="nb-NO"/>
              </w:rPr>
              <w:t>2,5 år</w:t>
            </w:r>
          </w:p>
        </w:tc>
      </w:tr>
      <w:tr w:rsidR="00C506A1" w:rsidRPr="00C506A1" w14:paraId="69E3D537" w14:textId="77777777" w:rsidTr="003D36EC">
        <w:tc>
          <w:tcPr>
            <w:tcW w:w="2020" w:type="dxa"/>
            <w:shd w:val="clear" w:color="auto" w:fill="auto"/>
            <w:tcMar>
              <w:top w:w="0" w:type="dxa"/>
              <w:left w:w="36" w:type="dxa"/>
              <w:bottom w:w="0" w:type="dxa"/>
              <w:right w:w="36" w:type="dxa"/>
            </w:tcMar>
          </w:tcPr>
          <w:p w14:paraId="61FFB5BD" w14:textId="74823E44" w:rsidR="001A56EE" w:rsidRPr="00C506A1" w:rsidRDefault="001A56EE" w:rsidP="001A56EE">
            <w:pPr>
              <w:spacing w:after="0" w:line="240" w:lineRule="auto"/>
              <w:rPr>
                <w:rFonts w:ascii="Cambria" w:eastAsia="Times New Roman" w:hAnsi="Cambria" w:cs="Helvetica"/>
                <w:color w:val="FF0000"/>
                <w:lang w:eastAsia="nb-NO"/>
              </w:rPr>
            </w:pPr>
          </w:p>
        </w:tc>
        <w:tc>
          <w:tcPr>
            <w:tcW w:w="2711" w:type="dxa"/>
            <w:shd w:val="clear" w:color="auto" w:fill="auto"/>
            <w:tcMar>
              <w:top w:w="0" w:type="dxa"/>
              <w:left w:w="36" w:type="dxa"/>
              <w:bottom w:w="0" w:type="dxa"/>
              <w:right w:w="36" w:type="dxa"/>
            </w:tcMar>
          </w:tcPr>
          <w:p w14:paraId="5CB80583" w14:textId="2757F5ED" w:rsidR="001A56EE" w:rsidRPr="00C506A1" w:rsidRDefault="001A56EE" w:rsidP="001A56EE">
            <w:pPr>
              <w:spacing w:after="0" w:line="240" w:lineRule="auto"/>
              <w:rPr>
                <w:rFonts w:ascii="Cambria" w:eastAsia="Times New Roman" w:hAnsi="Cambria" w:cs="Helvetica"/>
                <w:color w:val="FF0000"/>
                <w:lang w:eastAsia="nb-NO"/>
              </w:rPr>
            </w:pPr>
          </w:p>
        </w:tc>
        <w:tc>
          <w:tcPr>
            <w:tcW w:w="2966" w:type="dxa"/>
            <w:shd w:val="clear" w:color="auto" w:fill="auto"/>
            <w:tcMar>
              <w:top w:w="0" w:type="dxa"/>
              <w:left w:w="36" w:type="dxa"/>
              <w:bottom w:w="0" w:type="dxa"/>
              <w:right w:w="36" w:type="dxa"/>
            </w:tcMar>
          </w:tcPr>
          <w:p w14:paraId="58E88E48" w14:textId="01E41DCD" w:rsidR="001A56EE" w:rsidRPr="00C506A1" w:rsidRDefault="001A56EE" w:rsidP="00CD793E">
            <w:pPr>
              <w:spacing w:after="0" w:line="240" w:lineRule="auto"/>
              <w:rPr>
                <w:rFonts w:ascii="Cambria" w:eastAsia="Times New Roman" w:hAnsi="Cambria" w:cs="Helvetica"/>
                <w:color w:val="FF0000"/>
                <w:lang w:eastAsia="nb-NO"/>
              </w:rPr>
            </w:pPr>
          </w:p>
        </w:tc>
        <w:tc>
          <w:tcPr>
            <w:tcW w:w="1423" w:type="dxa"/>
            <w:shd w:val="clear" w:color="auto" w:fill="auto"/>
            <w:tcMar>
              <w:top w:w="0" w:type="dxa"/>
              <w:left w:w="36" w:type="dxa"/>
              <w:bottom w:w="0" w:type="dxa"/>
              <w:right w:w="36" w:type="dxa"/>
            </w:tcMar>
          </w:tcPr>
          <w:p w14:paraId="6CA75138" w14:textId="2D005C5D" w:rsidR="001A56EE" w:rsidRPr="00C506A1" w:rsidRDefault="001A56EE" w:rsidP="001A56EE">
            <w:pPr>
              <w:spacing w:after="0" w:line="240" w:lineRule="auto"/>
              <w:rPr>
                <w:rFonts w:ascii="Cambria" w:eastAsia="Times New Roman" w:hAnsi="Cambria" w:cs="Helvetica"/>
                <w:color w:val="FF0000"/>
                <w:lang w:eastAsia="nb-NO"/>
              </w:rPr>
            </w:pPr>
          </w:p>
        </w:tc>
      </w:tr>
      <w:tr w:rsidR="005D1521" w:rsidRPr="005D1521" w14:paraId="07E29209" w14:textId="77777777" w:rsidTr="003D36EC">
        <w:tc>
          <w:tcPr>
            <w:tcW w:w="2020" w:type="dxa"/>
            <w:shd w:val="clear" w:color="auto" w:fill="auto"/>
            <w:tcMar>
              <w:top w:w="0" w:type="dxa"/>
              <w:left w:w="36" w:type="dxa"/>
              <w:bottom w:w="0" w:type="dxa"/>
              <w:right w:w="36" w:type="dxa"/>
            </w:tcMar>
          </w:tcPr>
          <w:p w14:paraId="43A0D9B2" w14:textId="77777777" w:rsidR="00030F62" w:rsidRDefault="00030F62" w:rsidP="001A56EE">
            <w:pPr>
              <w:spacing w:after="0" w:line="240" w:lineRule="auto"/>
              <w:rPr>
                <w:rFonts w:ascii="Cambria" w:eastAsia="Times New Roman" w:hAnsi="Cambria" w:cs="Helvetica"/>
                <w:color w:val="FF0000"/>
                <w:lang w:eastAsia="nb-NO"/>
              </w:rPr>
            </w:pPr>
            <w:proofErr w:type="spellStart"/>
            <w:r w:rsidRPr="005D1521">
              <w:rPr>
                <w:rFonts w:ascii="Cambria" w:eastAsia="Times New Roman" w:hAnsi="Cambria" w:cs="Helvetica"/>
                <w:color w:val="FF0000"/>
                <w:lang w:eastAsia="nb-NO"/>
              </w:rPr>
              <w:t>XXXMaster</w:t>
            </w:r>
            <w:proofErr w:type="spellEnd"/>
            <w:r w:rsidRPr="005D1521">
              <w:rPr>
                <w:rFonts w:ascii="Cambria" w:eastAsia="Times New Roman" w:hAnsi="Cambria" w:cs="Helvetica"/>
                <w:color w:val="FF0000"/>
                <w:lang w:eastAsia="nb-NO"/>
              </w:rPr>
              <w:t xml:space="preserve"> i avansert klinisk sykepleie, spesialisering i allmennsykepleie (heltid)</w:t>
            </w:r>
          </w:p>
          <w:p w14:paraId="14D9CCD1" w14:textId="77777777" w:rsidR="00833820" w:rsidRDefault="00833820" w:rsidP="001A56EE">
            <w:pPr>
              <w:spacing w:after="0" w:line="240" w:lineRule="auto"/>
              <w:rPr>
                <w:rFonts w:ascii="Cambria" w:eastAsia="Times New Roman" w:hAnsi="Cambria" w:cs="Helvetica"/>
                <w:color w:val="FF0000"/>
                <w:lang w:eastAsia="nb-NO"/>
              </w:rPr>
            </w:pPr>
          </w:p>
          <w:p w14:paraId="64779331" w14:textId="3199C794" w:rsidR="00833820" w:rsidRPr="005D1521" w:rsidRDefault="00833820" w:rsidP="001A56EE">
            <w:pPr>
              <w:spacing w:after="0" w:line="240" w:lineRule="auto"/>
              <w:rPr>
                <w:rFonts w:ascii="Cambria" w:eastAsia="Times New Roman" w:hAnsi="Cambria" w:cs="Helvetica"/>
                <w:color w:val="FF0000"/>
                <w:lang w:eastAsia="nb-NO"/>
              </w:rPr>
            </w:pPr>
            <w:proofErr w:type="spellStart"/>
            <w:r>
              <w:rPr>
                <w:rFonts w:ascii="Cambria" w:eastAsia="Times New Roman" w:hAnsi="Cambria" w:cs="Helvetica"/>
                <w:color w:val="FF0000"/>
                <w:lang w:eastAsia="nb-NO"/>
              </w:rPr>
              <w:t>XXXJordmor</w:t>
            </w:r>
            <w:proofErr w:type="spellEnd"/>
            <w:r>
              <w:rPr>
                <w:rFonts w:ascii="Cambria" w:eastAsia="Times New Roman" w:hAnsi="Cambria" w:cs="Helvetica"/>
                <w:color w:val="FF0000"/>
                <w:lang w:eastAsia="nb-NO"/>
              </w:rPr>
              <w:t xml:space="preserve"> (heltid)</w:t>
            </w:r>
          </w:p>
        </w:tc>
        <w:tc>
          <w:tcPr>
            <w:tcW w:w="2711" w:type="dxa"/>
            <w:shd w:val="clear" w:color="auto" w:fill="auto"/>
            <w:tcMar>
              <w:top w:w="0" w:type="dxa"/>
              <w:left w:w="36" w:type="dxa"/>
              <w:bottom w:w="0" w:type="dxa"/>
              <w:right w:w="36" w:type="dxa"/>
            </w:tcMar>
          </w:tcPr>
          <w:p w14:paraId="0762E0D7" w14:textId="77777777" w:rsidR="00030F62" w:rsidRDefault="00030F62" w:rsidP="001A56EE">
            <w:pPr>
              <w:spacing w:after="0" w:line="240" w:lineRule="auto"/>
              <w:rPr>
                <w:rFonts w:ascii="Cambria" w:eastAsia="Times New Roman" w:hAnsi="Cambria" w:cs="Helvetica"/>
                <w:color w:val="FF0000"/>
                <w:lang w:eastAsia="nb-NO"/>
              </w:rPr>
            </w:pPr>
            <w:r w:rsidRPr="005D1521">
              <w:rPr>
                <w:rFonts w:ascii="Cambria" w:eastAsia="Times New Roman" w:hAnsi="Cambria" w:cs="Helvetica"/>
                <w:color w:val="FF0000"/>
                <w:lang w:eastAsia="nb-NO"/>
              </w:rPr>
              <w:t>22 måneder/4 semester</w:t>
            </w:r>
          </w:p>
          <w:p w14:paraId="112A66E0" w14:textId="77777777" w:rsidR="00833820" w:rsidRDefault="00833820" w:rsidP="001A56EE">
            <w:pPr>
              <w:spacing w:after="0" w:line="240" w:lineRule="auto"/>
              <w:rPr>
                <w:rFonts w:ascii="Cambria" w:eastAsia="Times New Roman" w:hAnsi="Cambria" w:cs="Helvetica"/>
                <w:color w:val="FF0000"/>
                <w:lang w:eastAsia="nb-NO"/>
              </w:rPr>
            </w:pPr>
          </w:p>
          <w:p w14:paraId="3902DA02" w14:textId="77777777" w:rsidR="00833820" w:rsidRDefault="00833820" w:rsidP="001A56EE">
            <w:pPr>
              <w:spacing w:after="0" w:line="240" w:lineRule="auto"/>
              <w:rPr>
                <w:rFonts w:ascii="Cambria" w:eastAsia="Times New Roman" w:hAnsi="Cambria" w:cs="Helvetica"/>
                <w:color w:val="FF0000"/>
                <w:lang w:eastAsia="nb-NO"/>
              </w:rPr>
            </w:pPr>
          </w:p>
          <w:p w14:paraId="6615CBD9" w14:textId="77777777" w:rsidR="00833820" w:rsidRDefault="00833820" w:rsidP="001A56EE">
            <w:pPr>
              <w:spacing w:after="0" w:line="240" w:lineRule="auto"/>
              <w:rPr>
                <w:rFonts w:ascii="Cambria" w:eastAsia="Times New Roman" w:hAnsi="Cambria" w:cs="Helvetica"/>
                <w:color w:val="FF0000"/>
                <w:lang w:eastAsia="nb-NO"/>
              </w:rPr>
            </w:pPr>
          </w:p>
          <w:p w14:paraId="6AD312AB" w14:textId="77777777" w:rsidR="00833820" w:rsidRDefault="00833820" w:rsidP="001A56EE">
            <w:pPr>
              <w:spacing w:after="0" w:line="240" w:lineRule="auto"/>
              <w:rPr>
                <w:rFonts w:ascii="Cambria" w:eastAsia="Times New Roman" w:hAnsi="Cambria" w:cs="Helvetica"/>
                <w:color w:val="FF0000"/>
                <w:lang w:eastAsia="nb-NO"/>
              </w:rPr>
            </w:pPr>
          </w:p>
          <w:p w14:paraId="55AB067C" w14:textId="77777777" w:rsidR="00833820" w:rsidRDefault="00833820" w:rsidP="001A56EE">
            <w:pPr>
              <w:spacing w:after="0" w:line="240" w:lineRule="auto"/>
              <w:rPr>
                <w:rFonts w:ascii="Cambria" w:eastAsia="Times New Roman" w:hAnsi="Cambria" w:cs="Helvetica"/>
                <w:color w:val="FF0000"/>
                <w:lang w:eastAsia="nb-NO"/>
              </w:rPr>
            </w:pPr>
          </w:p>
          <w:p w14:paraId="5A56B470" w14:textId="3F250734" w:rsidR="00833820" w:rsidRPr="005D1521" w:rsidRDefault="00833820" w:rsidP="001A56EE">
            <w:pPr>
              <w:spacing w:after="0" w:line="240" w:lineRule="auto"/>
              <w:rPr>
                <w:rFonts w:ascii="Cambria" w:eastAsia="Times New Roman" w:hAnsi="Cambria" w:cs="Helvetica"/>
                <w:color w:val="FF0000"/>
                <w:lang w:eastAsia="nb-NO"/>
              </w:rPr>
            </w:pPr>
            <w:r>
              <w:rPr>
                <w:rFonts w:ascii="Cambria" w:eastAsia="Times New Roman" w:hAnsi="Cambria" w:cs="Helvetica"/>
                <w:color w:val="FF0000"/>
                <w:lang w:eastAsia="nb-NO"/>
              </w:rPr>
              <w:t>22 måneder/4 semester</w:t>
            </w:r>
          </w:p>
        </w:tc>
        <w:tc>
          <w:tcPr>
            <w:tcW w:w="2966" w:type="dxa"/>
            <w:shd w:val="clear" w:color="auto" w:fill="auto"/>
            <w:tcMar>
              <w:top w:w="0" w:type="dxa"/>
              <w:left w:w="36" w:type="dxa"/>
              <w:bottom w:w="0" w:type="dxa"/>
              <w:right w:w="36" w:type="dxa"/>
            </w:tcMar>
          </w:tcPr>
          <w:p w14:paraId="195C9AD7" w14:textId="5454F89B" w:rsidR="00030F62" w:rsidRDefault="00D2609B" w:rsidP="00D2609B">
            <w:pPr>
              <w:pStyle w:val="NormalWeb"/>
              <w:spacing w:after="0"/>
              <w:rPr>
                <w:rFonts w:ascii="Cambria" w:hAnsi="Cambria" w:cs="Helvetica"/>
                <w:color w:val="FF0000"/>
                <w:sz w:val="22"/>
                <w:szCs w:val="22"/>
              </w:rPr>
            </w:pPr>
            <w:r>
              <w:rPr>
                <w:rFonts w:ascii="Cambria" w:hAnsi="Cambria" w:cs="Helvetica"/>
                <w:color w:val="FF0000"/>
                <w:sz w:val="22"/>
                <w:szCs w:val="22"/>
              </w:rPr>
              <w:t xml:space="preserve">Se fordeling, </w:t>
            </w:r>
            <w:r w:rsidR="00F1541A">
              <w:rPr>
                <w:rFonts w:ascii="Cambria" w:hAnsi="Cambria" w:cs="Helvetica"/>
                <w:color w:val="FF0000"/>
                <w:sz w:val="22"/>
                <w:szCs w:val="22"/>
              </w:rPr>
              <w:t>samt 9</w:t>
            </w:r>
            <w:r w:rsidRPr="005D1521">
              <w:rPr>
                <w:rFonts w:ascii="Cambria" w:hAnsi="Cambria" w:cs="Helvetica"/>
                <w:color w:val="FF0000"/>
                <w:sz w:val="22"/>
                <w:szCs w:val="22"/>
              </w:rPr>
              <w:t xml:space="preserve"> pliktvakter, </w:t>
            </w:r>
            <w:r>
              <w:rPr>
                <w:rFonts w:ascii="Cambria" w:hAnsi="Cambria" w:cs="Helvetica"/>
                <w:color w:val="FF0000"/>
                <w:sz w:val="22"/>
                <w:szCs w:val="22"/>
              </w:rPr>
              <w:t>i vedlegg til kontrakt</w:t>
            </w:r>
            <w:r w:rsidR="00BD78B3">
              <w:rPr>
                <w:rFonts w:ascii="Cambria" w:hAnsi="Cambria" w:cs="Helvetica"/>
                <w:color w:val="FF0000"/>
                <w:sz w:val="22"/>
                <w:szCs w:val="22"/>
              </w:rPr>
              <w:t>.</w:t>
            </w:r>
            <w:r w:rsidR="00030F62" w:rsidRPr="005D1521">
              <w:rPr>
                <w:rFonts w:ascii="Cambria" w:hAnsi="Cambria" w:cs="Helvetica"/>
                <w:color w:val="FF0000"/>
                <w:sz w:val="22"/>
                <w:szCs w:val="22"/>
              </w:rPr>
              <w:t xml:space="preserve"> </w:t>
            </w:r>
          </w:p>
          <w:p w14:paraId="563886B5" w14:textId="77777777" w:rsidR="00833820" w:rsidRDefault="00833820" w:rsidP="00D2609B">
            <w:pPr>
              <w:pStyle w:val="NormalWeb"/>
              <w:spacing w:after="0"/>
              <w:rPr>
                <w:rFonts w:ascii="Cambria" w:hAnsi="Cambria" w:cs="Helvetica"/>
                <w:color w:val="FF0000"/>
                <w:sz w:val="22"/>
                <w:szCs w:val="22"/>
              </w:rPr>
            </w:pPr>
          </w:p>
          <w:p w14:paraId="52E2165E" w14:textId="77777777" w:rsidR="00833820" w:rsidRDefault="00833820" w:rsidP="00D2609B">
            <w:pPr>
              <w:pStyle w:val="NormalWeb"/>
              <w:spacing w:after="0"/>
              <w:rPr>
                <w:rFonts w:ascii="Cambria" w:hAnsi="Cambria" w:cs="Helvetica"/>
                <w:color w:val="FF0000"/>
                <w:sz w:val="22"/>
                <w:szCs w:val="22"/>
              </w:rPr>
            </w:pPr>
          </w:p>
          <w:p w14:paraId="5C3988F1" w14:textId="77777777" w:rsidR="00833820" w:rsidRDefault="00833820" w:rsidP="00D2609B">
            <w:pPr>
              <w:pStyle w:val="NormalWeb"/>
              <w:spacing w:after="0"/>
              <w:rPr>
                <w:rFonts w:ascii="Cambria" w:hAnsi="Cambria" w:cs="Helvetica"/>
                <w:color w:val="FF0000"/>
                <w:sz w:val="22"/>
                <w:szCs w:val="22"/>
              </w:rPr>
            </w:pPr>
          </w:p>
          <w:p w14:paraId="1AB15929" w14:textId="77777777" w:rsidR="00833820" w:rsidRDefault="00833820" w:rsidP="00833820">
            <w:pPr>
              <w:rPr>
                <w:rFonts w:ascii="Cambria" w:hAnsi="Cambria"/>
                <w:color w:val="FF0000"/>
                <w:lang w:eastAsia="nb-NO"/>
              </w:rPr>
            </w:pPr>
            <w:r>
              <w:rPr>
                <w:rFonts w:ascii="Cambria" w:hAnsi="Cambria"/>
                <w:color w:val="FF0000"/>
                <w:lang w:eastAsia="nb-NO"/>
              </w:rPr>
              <w:t>80 % studier og 20 % arbeidsplikt i gjennomsnitt, iberegnet 100 % arbeidsplikt i klinikken ved studiefrie perioder*</w:t>
            </w:r>
          </w:p>
          <w:p w14:paraId="4B550D45" w14:textId="20B64679" w:rsidR="00833820" w:rsidRPr="005D1521" w:rsidRDefault="00833820" w:rsidP="00833820">
            <w:pPr>
              <w:pStyle w:val="NormalWeb"/>
              <w:spacing w:after="0"/>
              <w:rPr>
                <w:rFonts w:ascii="Cambria" w:hAnsi="Cambria" w:cs="Helvetica"/>
                <w:color w:val="FF0000"/>
                <w:sz w:val="22"/>
                <w:szCs w:val="22"/>
              </w:rPr>
            </w:pPr>
            <w:r>
              <w:rPr>
                <w:rFonts w:ascii="Cambria" w:hAnsi="Cambria"/>
                <w:color w:val="FF0000"/>
              </w:rPr>
              <w:t> </w:t>
            </w:r>
          </w:p>
        </w:tc>
        <w:tc>
          <w:tcPr>
            <w:tcW w:w="1423" w:type="dxa"/>
            <w:shd w:val="clear" w:color="auto" w:fill="auto"/>
            <w:tcMar>
              <w:top w:w="0" w:type="dxa"/>
              <w:left w:w="36" w:type="dxa"/>
              <w:bottom w:w="0" w:type="dxa"/>
              <w:right w:w="36" w:type="dxa"/>
            </w:tcMar>
          </w:tcPr>
          <w:p w14:paraId="40E8D848" w14:textId="77777777" w:rsidR="00030F62" w:rsidRDefault="00030F62" w:rsidP="001A56EE">
            <w:pPr>
              <w:spacing w:after="0" w:line="240" w:lineRule="auto"/>
              <w:rPr>
                <w:rFonts w:ascii="Cambria" w:eastAsia="Times New Roman" w:hAnsi="Cambria" w:cs="Helvetica"/>
                <w:color w:val="FF0000"/>
                <w:lang w:eastAsia="nb-NO"/>
              </w:rPr>
            </w:pPr>
            <w:r w:rsidRPr="005D1521">
              <w:rPr>
                <w:rFonts w:ascii="Cambria" w:eastAsia="Times New Roman" w:hAnsi="Cambria" w:cs="Helvetica"/>
                <w:color w:val="FF0000"/>
                <w:lang w:eastAsia="nb-NO"/>
              </w:rPr>
              <w:t>2,5 år</w:t>
            </w:r>
          </w:p>
          <w:p w14:paraId="7C0B2E62" w14:textId="77777777" w:rsidR="006E29C6" w:rsidRDefault="006E29C6" w:rsidP="001A56EE">
            <w:pPr>
              <w:spacing w:after="0" w:line="240" w:lineRule="auto"/>
              <w:rPr>
                <w:rFonts w:ascii="Cambria" w:eastAsia="Times New Roman" w:hAnsi="Cambria" w:cs="Helvetica"/>
                <w:color w:val="FF0000"/>
                <w:lang w:eastAsia="nb-NO"/>
              </w:rPr>
            </w:pPr>
          </w:p>
          <w:p w14:paraId="05819DBA" w14:textId="77777777" w:rsidR="006E29C6" w:rsidRDefault="006E29C6" w:rsidP="001A56EE">
            <w:pPr>
              <w:spacing w:after="0" w:line="240" w:lineRule="auto"/>
              <w:rPr>
                <w:rFonts w:ascii="Cambria" w:eastAsia="Times New Roman" w:hAnsi="Cambria" w:cs="Helvetica"/>
                <w:color w:val="FF0000"/>
                <w:lang w:eastAsia="nb-NO"/>
              </w:rPr>
            </w:pPr>
          </w:p>
          <w:p w14:paraId="235A0068" w14:textId="77777777" w:rsidR="006E29C6" w:rsidRDefault="006E29C6" w:rsidP="001A56EE">
            <w:pPr>
              <w:spacing w:after="0" w:line="240" w:lineRule="auto"/>
              <w:rPr>
                <w:rFonts w:ascii="Cambria" w:eastAsia="Times New Roman" w:hAnsi="Cambria" w:cs="Helvetica"/>
                <w:color w:val="FF0000"/>
                <w:lang w:eastAsia="nb-NO"/>
              </w:rPr>
            </w:pPr>
          </w:p>
          <w:p w14:paraId="5E2774C1" w14:textId="77777777" w:rsidR="006E29C6" w:rsidRDefault="006E29C6" w:rsidP="001A56EE">
            <w:pPr>
              <w:spacing w:after="0" w:line="240" w:lineRule="auto"/>
              <w:rPr>
                <w:rFonts w:ascii="Cambria" w:eastAsia="Times New Roman" w:hAnsi="Cambria" w:cs="Helvetica"/>
                <w:color w:val="FF0000"/>
                <w:lang w:eastAsia="nb-NO"/>
              </w:rPr>
            </w:pPr>
          </w:p>
          <w:p w14:paraId="492E054D" w14:textId="77777777" w:rsidR="006E29C6" w:rsidRDefault="006E29C6" w:rsidP="001A56EE">
            <w:pPr>
              <w:spacing w:after="0" w:line="240" w:lineRule="auto"/>
              <w:rPr>
                <w:rFonts w:ascii="Cambria" w:eastAsia="Times New Roman" w:hAnsi="Cambria" w:cs="Helvetica"/>
                <w:color w:val="FF0000"/>
                <w:lang w:eastAsia="nb-NO"/>
              </w:rPr>
            </w:pPr>
          </w:p>
          <w:p w14:paraId="18EAEF14" w14:textId="1568784B" w:rsidR="006E29C6" w:rsidRPr="005D1521" w:rsidRDefault="006E29C6" w:rsidP="001A56EE">
            <w:pPr>
              <w:spacing w:after="0" w:line="240" w:lineRule="auto"/>
              <w:rPr>
                <w:rFonts w:ascii="Cambria" w:eastAsia="Times New Roman" w:hAnsi="Cambria" w:cs="Helvetica"/>
                <w:color w:val="FF0000"/>
                <w:lang w:eastAsia="nb-NO"/>
              </w:rPr>
            </w:pPr>
            <w:r>
              <w:rPr>
                <w:rFonts w:ascii="Cambria" w:eastAsia="Times New Roman" w:hAnsi="Cambria" w:cs="Helvetica"/>
                <w:color w:val="FF0000"/>
                <w:lang w:eastAsia="nb-NO"/>
              </w:rPr>
              <w:t>3 år</w:t>
            </w:r>
          </w:p>
        </w:tc>
      </w:tr>
    </w:tbl>
    <w:p w14:paraId="1A09067D" w14:textId="77777777" w:rsidR="00030F62" w:rsidRDefault="00030F62" w:rsidP="001A56EE">
      <w:pPr>
        <w:spacing w:after="0" w:line="240" w:lineRule="auto"/>
        <w:ind w:left="420"/>
        <w:rPr>
          <w:rFonts w:ascii="Cambria" w:eastAsia="Times New Roman" w:hAnsi="Cambria" w:cs="Helvetica"/>
          <w:color w:val="FF0000"/>
          <w:sz w:val="20"/>
          <w:szCs w:val="20"/>
          <w:lang w:eastAsia="nb-NO"/>
        </w:rPr>
      </w:pPr>
    </w:p>
    <w:p w14:paraId="674AAB1F" w14:textId="77777777" w:rsidR="001A56EE" w:rsidRPr="00C506A1" w:rsidRDefault="0073389E" w:rsidP="001A56EE">
      <w:pPr>
        <w:spacing w:after="0" w:line="240" w:lineRule="auto"/>
        <w:ind w:left="420"/>
        <w:rPr>
          <w:rFonts w:ascii="Cambria" w:eastAsia="Times New Roman" w:hAnsi="Cambria" w:cs="Helvetica"/>
          <w:color w:val="FF0000"/>
          <w:sz w:val="20"/>
          <w:szCs w:val="20"/>
          <w:lang w:eastAsia="nb-NO"/>
        </w:rPr>
      </w:pPr>
      <w:r w:rsidRPr="00C506A1">
        <w:rPr>
          <w:rFonts w:ascii="Cambria" w:eastAsia="Times New Roman" w:hAnsi="Cambria" w:cs="Helvetica"/>
          <w:color w:val="FF0000"/>
          <w:sz w:val="20"/>
          <w:szCs w:val="20"/>
          <w:lang w:eastAsia="nb-NO"/>
        </w:rPr>
        <w:lastRenderedPageBreak/>
        <w:t>XXX</w:t>
      </w:r>
      <w:r w:rsidR="001A56EE" w:rsidRPr="00C506A1">
        <w:rPr>
          <w:rFonts w:ascii="Cambria" w:eastAsia="Times New Roman" w:hAnsi="Cambria" w:cs="Helvetica"/>
          <w:color w:val="FF0000"/>
          <w:sz w:val="20"/>
          <w:szCs w:val="20"/>
          <w:lang w:eastAsia="nb-NO"/>
        </w:rPr>
        <w:t>*Gjelder jul/nyttår/påske og sommer. For øvrig følges samme bestemmelser for ferieavvikling og sommerferieturnus som for de øvrige ansatte ved seksjonen.</w:t>
      </w:r>
    </w:p>
    <w:p w14:paraId="3693A991"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59DCE954"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0AF02A90"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3A9D9122"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Formål med utdanningsstillingen</w:t>
      </w:r>
    </w:p>
    <w:p w14:paraId="49D58F61" w14:textId="77777777" w:rsidR="001A56EE" w:rsidRPr="001A56EE" w:rsidRDefault="001A56EE" w:rsidP="001A56EE">
      <w:pPr>
        <w:spacing w:after="0" w:line="240" w:lineRule="auto"/>
        <w:ind w:left="420"/>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Oslo universitetssykehus HF har som mål å ha godt kvalifisert personale ved alle enheter i foretaket ut fra de til enhver tid aktuelle behov. Tilbud om videreutdanning i sykepleie er ledd i OUSs personalpolitiske strategi og i tråd med å løse spesialisthelsetjenestelovens bestemmelser om OUSs oppgaver. Formålet med ansettelsen er fullført videreutdanning som spesialsykepleier med oppfyllelse av arbeidsplikten i klinikken underveis og slik at bindingstiden kan gjennomføres som planlagt.</w:t>
      </w:r>
    </w:p>
    <w:p w14:paraId="20EA67C3"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5B9B706A"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Ansettelse i utdanningsstillingen</w:t>
      </w:r>
    </w:p>
    <w:p w14:paraId="753484C5" w14:textId="7610B64E" w:rsidR="00DC515F"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xml:space="preserve">Ansettelse i 100 % utdanningsstilling skjer i perioden f.o.m første studiedag </w:t>
      </w:r>
      <w:r w:rsidR="00F6618B">
        <w:rPr>
          <w:rFonts w:ascii="Cambria" w:hAnsi="Cambria"/>
          <w:color w:val="000000"/>
          <w:shd w:val="clear" w:color="auto" w:fill="FFFFFF"/>
        </w:rPr>
        <w:t>medio august 2024 og t.o.m. siste studiedag medio </w:t>
      </w:r>
      <w:r w:rsidR="00F6618B">
        <w:rPr>
          <w:rFonts w:ascii="Cambria" w:hAnsi="Cambria"/>
          <w:color w:val="FF0000"/>
          <w:shd w:val="clear" w:color="auto" w:fill="FFFFFF"/>
        </w:rPr>
        <w:t>XXX</w:t>
      </w:r>
      <w:r w:rsidR="00F6618B">
        <w:rPr>
          <w:rFonts w:ascii="Cambria" w:hAnsi="Cambria"/>
          <w:color w:val="000000"/>
          <w:shd w:val="clear" w:color="auto" w:fill="FFFFFF"/>
        </w:rPr>
        <w:t> desember/juni 20</w:t>
      </w:r>
      <w:r w:rsidR="00F6618B">
        <w:rPr>
          <w:rFonts w:ascii="Cambria" w:hAnsi="Cambria"/>
          <w:color w:val="FF0000"/>
          <w:shd w:val="clear" w:color="auto" w:fill="FFFFFF"/>
        </w:rPr>
        <w:t>XX</w:t>
      </w:r>
      <w:r w:rsidR="00F6618B">
        <w:rPr>
          <w:rFonts w:ascii="Cambria" w:hAnsi="Cambria"/>
          <w:color w:val="000000"/>
          <w:shd w:val="clear" w:color="auto" w:fill="FFFFFF"/>
        </w:rPr>
        <w:t>.</w:t>
      </w:r>
      <w:r w:rsidR="00C57E9A">
        <w:rPr>
          <w:rFonts w:ascii="Cambria" w:hAnsi="Cambria"/>
          <w:color w:val="000000"/>
          <w:shd w:val="clear" w:color="auto" w:fill="FFFFFF"/>
        </w:rPr>
        <w:t xml:space="preserve"> Oppstart</w:t>
      </w:r>
      <w:bookmarkStart w:id="1" w:name="_GoBack"/>
      <w:bookmarkEnd w:id="1"/>
      <w:r w:rsidR="00C57E9A">
        <w:rPr>
          <w:rFonts w:ascii="Cambria" w:hAnsi="Cambria"/>
          <w:color w:val="000000"/>
          <w:shd w:val="clear" w:color="auto" w:fill="FFFFFF"/>
        </w:rPr>
        <w:t>dato avtales med leder.</w:t>
      </w:r>
      <w:r w:rsidRPr="001A56EE">
        <w:rPr>
          <w:rFonts w:ascii="Cambria" w:eastAsia="Times New Roman" w:hAnsi="Cambria" w:cs="Helvetica"/>
          <w:color w:val="333333"/>
          <w:lang w:eastAsia="nb-NO"/>
        </w:rPr>
        <w:t xml:space="preserve"> Dato for avslutning kan bli endret grunnet endringer i studieforløp og eksamensavvikling hos utdanningsinstitusjonen (høgskole/universitet), og dette vil i så fall bli meddelt arbeidstaker på et senere tidspunkt.</w:t>
      </w:r>
    </w:p>
    <w:p w14:paraId="7AD679D7" w14:textId="77777777" w:rsidR="00DC515F" w:rsidRDefault="00DC515F" w:rsidP="001A56EE">
      <w:pPr>
        <w:spacing w:after="0" w:line="240" w:lineRule="auto"/>
        <w:ind w:left="420"/>
        <w:rPr>
          <w:rFonts w:ascii="Cambria" w:eastAsia="Times New Roman" w:hAnsi="Cambria" w:cs="Helvetica"/>
          <w:color w:val="333333"/>
          <w:lang w:eastAsia="nb-NO"/>
        </w:rPr>
      </w:pPr>
    </w:p>
    <w:p w14:paraId="110D2C1D" w14:textId="77777777" w:rsidR="00DC515F" w:rsidRPr="001A56EE" w:rsidRDefault="00DC515F" w:rsidP="001A56EE">
      <w:pPr>
        <w:spacing w:after="0" w:line="240" w:lineRule="auto"/>
        <w:ind w:left="420"/>
        <w:rPr>
          <w:rFonts w:ascii="Helvetica" w:eastAsia="Times New Roman" w:hAnsi="Helvetica" w:cs="Helvetica"/>
          <w:color w:val="333333"/>
          <w:sz w:val="21"/>
          <w:szCs w:val="21"/>
          <w:lang w:eastAsia="nb-NO"/>
        </w:rPr>
      </w:pPr>
      <w:r>
        <w:rPr>
          <w:rFonts w:ascii="Cambria" w:eastAsia="Times New Roman" w:hAnsi="Cambria" w:cs="Helvetica"/>
          <w:color w:val="FF0000"/>
          <w:lang w:eastAsia="nb-NO"/>
        </w:rPr>
        <w:t xml:space="preserve">XXX For ansatte som allerede har påbegynt videreutdanning når de blir ansatt i utdanningsstilling, følges også denne kontrakten, men slik at det blir beregnet en ny tiltredelsesdato og eventuelt ny sluttdato. Bindingstiden vil omregnes forholdsmessig ut fra aktuell utdanningsretning, arbeidspliktens omfang og periode for mottatt lønn under utdanningsstillingen. Dette er aktuelt i denne ansettelsen og bindingstiden er beregnet til </w:t>
      </w:r>
      <w:proofErr w:type="gramStart"/>
      <w:r>
        <w:rPr>
          <w:rFonts w:ascii="Cambria" w:eastAsia="Times New Roman" w:hAnsi="Cambria" w:cs="Helvetica"/>
          <w:color w:val="FF0000"/>
          <w:lang w:eastAsia="nb-NO"/>
        </w:rPr>
        <w:t>X,X</w:t>
      </w:r>
      <w:proofErr w:type="gramEnd"/>
      <w:r>
        <w:rPr>
          <w:rFonts w:ascii="Cambria" w:eastAsia="Times New Roman" w:hAnsi="Cambria" w:cs="Helvetica"/>
          <w:color w:val="FF0000"/>
          <w:lang w:eastAsia="nb-NO"/>
        </w:rPr>
        <w:t xml:space="preserve"> år.</w:t>
      </w:r>
    </w:p>
    <w:p w14:paraId="41620384"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682DB485"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Ansettelsen er midlertidig iht. arbeidsmiljøloven § 14-9 (2), c). Ved første gangs ansettelse i OUS er arbeidstaker i prøvetid de første 6 månedene regnet fra tiltredelsen. Prøvetiden kan forlenges ved fravær som ikke skyldes arbeidsgiver, tilsvarende fraværets lengde.</w:t>
      </w:r>
    </w:p>
    <w:p w14:paraId="3C733CCA"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2BEFEF7F" w14:textId="77777777" w:rsid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xml:space="preserve">Ved ansettelsen tildeles arbeidstaker en klinikk ut fra valgt studieretning og OUSs behov. Arbeidstaker varsles om dette i god tid før tiltredelse. Arbeidsgiveransvaret for arbeidstaker ligger der arbeidstaker til enhver tid har tilhørighet i klinikken under utdanningsstillingens varighet. I første semester kan arbeidstaker lånes ut til den klinikken vedkommende kom fra ved bruk av stillingsutlån i Gat for best mulig anvendelse av den ansattes kompetanse. </w:t>
      </w:r>
    </w:p>
    <w:p w14:paraId="2EC39402" w14:textId="77777777" w:rsidR="008F665C" w:rsidRPr="001A56EE" w:rsidRDefault="008F665C" w:rsidP="001A56EE">
      <w:pPr>
        <w:spacing w:after="0" w:line="240" w:lineRule="auto"/>
        <w:ind w:left="420"/>
        <w:rPr>
          <w:rFonts w:ascii="Cambria" w:eastAsia="Times New Roman" w:hAnsi="Cambria" w:cs="Helvetica"/>
          <w:color w:val="333333"/>
          <w:lang w:eastAsia="nb-NO"/>
        </w:rPr>
      </w:pPr>
      <w:r>
        <w:rPr>
          <w:rFonts w:ascii="Cambria" w:eastAsia="Times New Roman" w:hAnsi="Cambria" w:cs="Helvetica"/>
          <w:color w:val="FF0000"/>
          <w:lang w:eastAsia="nb-NO"/>
        </w:rPr>
        <w:t xml:space="preserve">XXX </w:t>
      </w:r>
      <w:r w:rsidRPr="00C506A1">
        <w:rPr>
          <w:rFonts w:ascii="Cambria" w:eastAsia="Times New Roman" w:hAnsi="Cambria" w:cs="Helvetica"/>
          <w:color w:val="FF0000"/>
          <w:lang w:eastAsia="nb-NO"/>
        </w:rPr>
        <w:t xml:space="preserve">For </w:t>
      </w:r>
      <w:r w:rsidRPr="00C506A1">
        <w:rPr>
          <w:rFonts w:ascii="Cambria" w:eastAsia="Times New Roman" w:hAnsi="Cambria" w:cs="Helvetica"/>
          <w:b/>
          <w:bCs/>
          <w:color w:val="FF0000"/>
          <w:lang w:eastAsia="nb-NO"/>
        </w:rPr>
        <w:t>intensiv</w:t>
      </w:r>
      <w:r w:rsidRPr="00C506A1">
        <w:rPr>
          <w:rFonts w:ascii="Cambria" w:eastAsia="Times New Roman" w:hAnsi="Cambria" w:cs="Helvetica"/>
          <w:color w:val="FF0000"/>
          <w:lang w:eastAsia="nb-NO"/>
        </w:rPr>
        <w:t xml:space="preserve"> deltid følger en nærmere spesifisering</w:t>
      </w:r>
      <w:r>
        <w:rPr>
          <w:rFonts w:ascii="Cambria" w:eastAsia="Times New Roman" w:hAnsi="Cambria" w:cs="Helvetica"/>
          <w:color w:val="FF0000"/>
          <w:lang w:eastAsia="nb-NO"/>
        </w:rPr>
        <w:t xml:space="preserve"> av arbeidsplikten</w:t>
      </w:r>
      <w:r w:rsidRPr="00C506A1">
        <w:rPr>
          <w:rFonts w:ascii="Cambria" w:eastAsia="Times New Roman" w:hAnsi="Cambria" w:cs="Helvetica"/>
          <w:color w:val="FF0000"/>
          <w:lang w:eastAsia="nb-NO"/>
        </w:rPr>
        <w:t xml:space="preserve"> i vedlegg til denne kontrakten</w:t>
      </w:r>
      <w:r>
        <w:rPr>
          <w:rFonts w:ascii="Cambria" w:eastAsia="Times New Roman" w:hAnsi="Cambria" w:cs="Helvetica"/>
          <w:color w:val="FF0000"/>
          <w:lang w:eastAsia="nb-NO"/>
        </w:rPr>
        <w:t xml:space="preserve"> og bestemmelsene der går foran de generelle bestemmelsene i kontrakten dersom det er </w:t>
      </w:r>
      <w:r w:rsidR="00314E60">
        <w:rPr>
          <w:rFonts w:ascii="Cambria" w:eastAsia="Times New Roman" w:hAnsi="Cambria" w:cs="Helvetica"/>
          <w:color w:val="FF0000"/>
          <w:lang w:eastAsia="nb-NO"/>
        </w:rPr>
        <w:t xml:space="preserve">indre </w:t>
      </w:r>
      <w:r>
        <w:rPr>
          <w:rFonts w:ascii="Cambria" w:eastAsia="Times New Roman" w:hAnsi="Cambria" w:cs="Helvetica"/>
          <w:color w:val="FF0000"/>
          <w:lang w:eastAsia="nb-NO"/>
        </w:rPr>
        <w:t>motstrid</w:t>
      </w:r>
      <w:r w:rsidRPr="00C506A1">
        <w:rPr>
          <w:rFonts w:ascii="Cambria" w:eastAsia="Times New Roman" w:hAnsi="Cambria" w:cs="Helvetica"/>
          <w:color w:val="FF0000"/>
          <w:lang w:eastAsia="nb-NO"/>
        </w:rPr>
        <w:t>.</w:t>
      </w:r>
    </w:p>
    <w:p w14:paraId="2011E566" w14:textId="77777777" w:rsidR="001A56EE" w:rsidRPr="001A56EE" w:rsidRDefault="001A56EE" w:rsidP="001A56EE">
      <w:pPr>
        <w:spacing w:after="0" w:line="240" w:lineRule="auto"/>
        <w:ind w:left="420"/>
        <w:rPr>
          <w:rFonts w:ascii="Cambria" w:eastAsia="Times New Roman" w:hAnsi="Cambria" w:cs="Helvetica"/>
          <w:color w:val="FF0000"/>
          <w:lang w:eastAsia="nb-NO"/>
        </w:rPr>
      </w:pPr>
      <w:r w:rsidRPr="001A56EE">
        <w:rPr>
          <w:rFonts w:ascii="Cambria" w:eastAsia="Times New Roman" w:hAnsi="Cambria" w:cs="Helvetica"/>
          <w:color w:val="FF0000"/>
          <w:lang w:eastAsia="nb-NO"/>
        </w:rPr>
        <w:t> </w:t>
      </w:r>
    </w:p>
    <w:p w14:paraId="699A3745"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xml:space="preserve">Arbeidstid og arbeidsplikt </w:t>
      </w:r>
    </w:p>
    <w:p w14:paraId="5C473B44"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Hovedinnholdet i stillingen, fastsatt på side 1 for den enkelte utdanningsretning og i vedlegg, er knyttet til obligatorisk aktivitet ved teoriundervisning, praksisperioder og eksamen i</w:t>
      </w:r>
      <w:r w:rsidR="00C506A1">
        <w:rPr>
          <w:rFonts w:ascii="Cambria" w:eastAsia="Times New Roman" w:hAnsi="Cambria" w:cs="Helvetica"/>
          <w:color w:val="333333"/>
          <w:lang w:eastAsia="nb-NO"/>
        </w:rPr>
        <w:t xml:space="preserve"> </w:t>
      </w:r>
      <w:r w:rsidRPr="001A56EE">
        <w:rPr>
          <w:rFonts w:ascii="Cambria" w:eastAsia="Times New Roman" w:hAnsi="Cambria" w:cs="Helvetica"/>
          <w:color w:val="333333"/>
          <w:lang w:eastAsia="nb-NO"/>
        </w:rPr>
        <w:t>f</w:t>
      </w:r>
      <w:r w:rsidR="00C506A1">
        <w:rPr>
          <w:rFonts w:ascii="Cambria" w:eastAsia="Times New Roman" w:hAnsi="Cambria" w:cs="Helvetica"/>
          <w:color w:val="333333"/>
          <w:lang w:eastAsia="nb-NO"/>
        </w:rPr>
        <w:t>or</w:t>
      </w:r>
      <w:r w:rsidRPr="001A56EE">
        <w:rPr>
          <w:rFonts w:ascii="Cambria" w:eastAsia="Times New Roman" w:hAnsi="Cambria" w:cs="Helvetica"/>
          <w:color w:val="333333"/>
          <w:lang w:eastAsia="nb-NO"/>
        </w:rPr>
        <w:t>b</w:t>
      </w:r>
      <w:r w:rsidR="00C506A1">
        <w:rPr>
          <w:rFonts w:ascii="Cambria" w:eastAsia="Times New Roman" w:hAnsi="Cambria" w:cs="Helvetica"/>
          <w:color w:val="333333"/>
          <w:lang w:eastAsia="nb-NO"/>
        </w:rPr>
        <w:t xml:space="preserve">indelse </w:t>
      </w:r>
      <w:r w:rsidRPr="001A56EE">
        <w:rPr>
          <w:rFonts w:ascii="Cambria" w:eastAsia="Times New Roman" w:hAnsi="Cambria" w:cs="Helvetica"/>
          <w:color w:val="333333"/>
          <w:lang w:eastAsia="nb-NO"/>
        </w:rPr>
        <w:t>m</w:t>
      </w:r>
      <w:r w:rsidR="00C506A1">
        <w:rPr>
          <w:rFonts w:ascii="Cambria" w:eastAsia="Times New Roman" w:hAnsi="Cambria" w:cs="Helvetica"/>
          <w:color w:val="333333"/>
          <w:lang w:eastAsia="nb-NO"/>
        </w:rPr>
        <w:t>ed</w:t>
      </w:r>
      <w:r w:rsidRPr="001A56EE">
        <w:rPr>
          <w:rFonts w:ascii="Cambria" w:eastAsia="Times New Roman" w:hAnsi="Cambria" w:cs="Helvetica"/>
          <w:color w:val="333333"/>
          <w:lang w:eastAsia="nb-NO"/>
        </w:rPr>
        <w:t xml:space="preserve"> gjennomføring av videreutdanningen hos utdanningsinstitusjonen. </w:t>
      </w:r>
    </w:p>
    <w:p w14:paraId="33B97A71" w14:textId="77777777" w:rsidR="001A56EE" w:rsidRPr="001A56EE" w:rsidRDefault="001A56EE" w:rsidP="001A56EE">
      <w:pPr>
        <w:spacing w:after="0" w:line="240" w:lineRule="auto"/>
        <w:ind w:left="420"/>
        <w:rPr>
          <w:rFonts w:ascii="Cambria" w:eastAsia="Times New Roman" w:hAnsi="Cambria" w:cs="Helvetica"/>
          <w:color w:val="FF0000"/>
          <w:lang w:eastAsia="nb-NO"/>
        </w:rPr>
      </w:pPr>
      <w:r w:rsidRPr="001A56EE">
        <w:rPr>
          <w:rFonts w:ascii="Cambria" w:eastAsia="Times New Roman" w:hAnsi="Cambria" w:cs="Helvetica"/>
          <w:color w:val="FF0000"/>
          <w:lang w:eastAsia="nb-NO"/>
        </w:rPr>
        <w:t> </w:t>
      </w:r>
    </w:p>
    <w:p w14:paraId="6D9B199D" w14:textId="77777777" w:rsidR="00F01AF5" w:rsidRDefault="00BB7A08" w:rsidP="001A56EE">
      <w:pPr>
        <w:spacing w:after="0" w:line="240" w:lineRule="auto"/>
        <w:ind w:left="420"/>
        <w:rPr>
          <w:rFonts w:ascii="Cambria" w:eastAsia="Times New Roman" w:hAnsi="Cambria" w:cs="Helvetica"/>
          <w:color w:val="333333"/>
          <w:lang w:eastAsia="nb-NO"/>
        </w:rPr>
      </w:pPr>
      <w:r w:rsidRPr="005D1521">
        <w:rPr>
          <w:rFonts w:ascii="Cambria" w:eastAsia="Times New Roman" w:hAnsi="Cambria" w:cs="Helvetica"/>
          <w:color w:val="333333"/>
          <w:lang w:eastAsia="nb-NO"/>
        </w:rPr>
        <w:t xml:space="preserve">For ansatte i </w:t>
      </w:r>
      <w:r w:rsidR="00616AAF" w:rsidRPr="005D1521">
        <w:rPr>
          <w:rFonts w:ascii="Cambria" w:eastAsia="Times New Roman" w:hAnsi="Cambria" w:cs="Helvetica"/>
          <w:color w:val="333333"/>
          <w:lang w:eastAsia="nb-NO"/>
        </w:rPr>
        <w:t>heltidsstudier</w:t>
      </w:r>
      <w:r w:rsidRPr="005D1521">
        <w:rPr>
          <w:rFonts w:ascii="Cambria" w:eastAsia="Times New Roman" w:hAnsi="Cambria" w:cs="Helvetica"/>
          <w:color w:val="333333"/>
          <w:lang w:eastAsia="nb-NO"/>
        </w:rPr>
        <w:t>, nyfødt deltid og kreft</w:t>
      </w:r>
      <w:r w:rsidR="00616AAF" w:rsidRPr="005D1521">
        <w:rPr>
          <w:rFonts w:ascii="Cambria" w:eastAsia="Times New Roman" w:hAnsi="Cambria" w:cs="Helvetica"/>
          <w:color w:val="333333"/>
          <w:lang w:eastAsia="nb-NO"/>
        </w:rPr>
        <w:t xml:space="preserve"> </w:t>
      </w:r>
      <w:r w:rsidRPr="005D1521">
        <w:rPr>
          <w:rFonts w:ascii="Cambria" w:eastAsia="Times New Roman" w:hAnsi="Cambria" w:cs="Helvetica"/>
          <w:color w:val="333333"/>
          <w:lang w:eastAsia="nb-NO"/>
        </w:rPr>
        <w:t xml:space="preserve">vil arbeidsplikten </w:t>
      </w:r>
      <w:r w:rsidR="001A56EE" w:rsidRPr="005D1521">
        <w:rPr>
          <w:rFonts w:ascii="Cambria" w:eastAsia="Times New Roman" w:hAnsi="Cambria" w:cs="Helvetica"/>
          <w:color w:val="333333"/>
          <w:lang w:eastAsia="nb-NO"/>
        </w:rPr>
        <w:t>inntre fra dagen etter siste obligatorisk</w:t>
      </w:r>
      <w:r w:rsidR="00277AF6" w:rsidRPr="005D1521">
        <w:rPr>
          <w:rFonts w:ascii="Cambria" w:eastAsia="Times New Roman" w:hAnsi="Cambria" w:cs="Helvetica"/>
          <w:color w:val="333333"/>
          <w:lang w:eastAsia="nb-NO"/>
        </w:rPr>
        <w:t>e</w:t>
      </w:r>
      <w:r w:rsidR="001A56EE" w:rsidRPr="005D1521">
        <w:rPr>
          <w:rFonts w:ascii="Cambria" w:eastAsia="Times New Roman" w:hAnsi="Cambria" w:cs="Helvetica"/>
          <w:color w:val="333333"/>
          <w:lang w:eastAsia="nb-NO"/>
        </w:rPr>
        <w:t xml:space="preserve"> aktivitet i semesteret ved utdanningsinstitusjonen og frem t.o.m. siste dag før obligatorisk oppstart av aktivitet i semesteret</w:t>
      </w:r>
      <w:r w:rsidRPr="005D1521">
        <w:rPr>
          <w:rFonts w:ascii="Cambria" w:eastAsia="Times New Roman" w:hAnsi="Cambria" w:cs="Helvetica"/>
          <w:color w:val="333333"/>
          <w:lang w:eastAsia="nb-NO"/>
        </w:rPr>
        <w:t xml:space="preserve">, herunder ved påske og jul/nyttår. </w:t>
      </w:r>
      <w:r w:rsidR="001A56EE" w:rsidRPr="005D1521">
        <w:rPr>
          <w:rFonts w:ascii="Cambria" w:eastAsia="Times New Roman" w:hAnsi="Cambria" w:cs="Helvetica"/>
          <w:color w:val="333333"/>
          <w:lang w:eastAsia="nb-NO"/>
        </w:rPr>
        <w:t xml:space="preserve">Tilsvarende gjelder for </w:t>
      </w:r>
      <w:r w:rsidRPr="005D1521">
        <w:rPr>
          <w:rFonts w:ascii="Cambria" w:eastAsia="Times New Roman" w:hAnsi="Cambria" w:cs="Helvetica"/>
          <w:color w:val="333333"/>
          <w:lang w:eastAsia="nb-NO"/>
        </w:rPr>
        <w:t>intensiv deltid, med mindre det avtales noe annet med leder.</w:t>
      </w:r>
      <w:r w:rsidR="001A56EE" w:rsidRPr="005D1521">
        <w:rPr>
          <w:rFonts w:ascii="Cambria" w:eastAsia="Times New Roman" w:hAnsi="Cambria" w:cs="Helvetica"/>
          <w:color w:val="333333"/>
          <w:lang w:eastAsia="nb-NO"/>
        </w:rPr>
        <w:t xml:space="preserve"> </w:t>
      </w:r>
      <w:r w:rsidR="005D1521" w:rsidRPr="005D1521">
        <w:rPr>
          <w:rFonts w:ascii="Cambria" w:eastAsia="Times New Roman" w:hAnsi="Cambria" w:cs="Helvetica"/>
          <w:color w:val="333333"/>
          <w:lang w:eastAsia="nb-NO"/>
        </w:rPr>
        <w:t xml:space="preserve">Tilsvarende gjelder også for masterstudier ved avdeling for Blodsykdommer i Kreftklinikken, hvor resterende arbeidstid medfører arbeidsplikt i klinikkens drift iht. </w:t>
      </w:r>
      <w:r w:rsidR="005D1521" w:rsidRPr="005D1521">
        <w:rPr>
          <w:rFonts w:ascii="Cambria" w:eastAsia="Times New Roman" w:hAnsi="Cambria" w:cs="Helvetica"/>
          <w:color w:val="333333"/>
          <w:lang w:eastAsia="nb-NO"/>
        </w:rPr>
        <w:lastRenderedPageBreak/>
        <w:t xml:space="preserve">oppsatt tredelt turnus, herunder helgearbeid, ut fra klinikkens behov. Se også i vedlegg for nærmere innretning og fordeling av arbeidsplikten. </w:t>
      </w:r>
    </w:p>
    <w:p w14:paraId="723290B2" w14:textId="77777777" w:rsidR="00F01AF5" w:rsidRDefault="00F01AF5" w:rsidP="001A56EE">
      <w:pPr>
        <w:spacing w:after="0" w:line="240" w:lineRule="auto"/>
        <w:ind w:left="420"/>
        <w:rPr>
          <w:rFonts w:ascii="Cambria" w:eastAsia="Times New Roman" w:hAnsi="Cambria" w:cs="Helvetica"/>
          <w:color w:val="333333"/>
          <w:lang w:eastAsia="nb-NO"/>
        </w:rPr>
      </w:pPr>
    </w:p>
    <w:p w14:paraId="18E5F5D3" w14:textId="77777777" w:rsidR="001A56EE" w:rsidRPr="005D1521" w:rsidRDefault="001A56EE" w:rsidP="001A56EE">
      <w:pPr>
        <w:spacing w:after="0" w:line="240" w:lineRule="auto"/>
        <w:ind w:left="420"/>
        <w:rPr>
          <w:rFonts w:ascii="Cambria" w:eastAsia="Times New Roman" w:hAnsi="Cambria" w:cs="Helvetica"/>
          <w:color w:val="333333"/>
          <w:lang w:eastAsia="nb-NO"/>
        </w:rPr>
      </w:pPr>
      <w:r w:rsidRPr="005D1521">
        <w:rPr>
          <w:rFonts w:ascii="Cambria" w:eastAsia="Times New Roman" w:hAnsi="Cambria" w:cs="Helvetica"/>
          <w:color w:val="333333"/>
          <w:lang w:eastAsia="nb-NO"/>
        </w:rPr>
        <w:t>Den alminnelige arbeidstid følger av den til enhver tid gjeldende overenskomst, herunder den enkeltes studieplan og oppsatt arbeidsplan i praksisperioden.</w:t>
      </w:r>
    </w:p>
    <w:p w14:paraId="49146E8D" w14:textId="77777777" w:rsidR="001A56EE" w:rsidRPr="00267A5F" w:rsidRDefault="001A56EE" w:rsidP="001A56EE">
      <w:pPr>
        <w:spacing w:after="0" w:line="240" w:lineRule="auto"/>
        <w:rPr>
          <w:rFonts w:ascii="Cambria" w:eastAsia="Times New Roman" w:hAnsi="Cambria" w:cs="Helvetica"/>
          <w:color w:val="333333"/>
          <w:lang w:eastAsia="nb-NO"/>
        </w:rPr>
      </w:pPr>
      <w:r w:rsidRPr="00267A5F">
        <w:rPr>
          <w:rFonts w:ascii="Cambria" w:eastAsia="Times New Roman" w:hAnsi="Cambria" w:cs="Helvetica"/>
          <w:color w:val="333333"/>
          <w:lang w:eastAsia="nb-NO"/>
        </w:rPr>
        <w:t> </w:t>
      </w:r>
    </w:p>
    <w:p w14:paraId="2FE1FB54"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xml:space="preserve">Lønn og pensjon </w:t>
      </w:r>
    </w:p>
    <w:p w14:paraId="0B7392C5" w14:textId="36DE34E7" w:rsidR="001A56EE" w:rsidRPr="001A56EE" w:rsidRDefault="00D666E4" w:rsidP="001A56EE">
      <w:pPr>
        <w:spacing w:after="0" w:line="240" w:lineRule="auto"/>
        <w:ind w:left="420"/>
        <w:rPr>
          <w:rFonts w:ascii="Cambria" w:eastAsia="Times New Roman" w:hAnsi="Cambria" w:cs="Helvetica"/>
          <w:color w:val="333333"/>
          <w:lang w:eastAsia="nb-NO"/>
        </w:rPr>
      </w:pPr>
      <w:r>
        <w:rPr>
          <w:rFonts w:ascii="Cambria" w:hAnsi="Cambria"/>
          <w:color w:val="000000"/>
          <w:shd w:val="clear" w:color="auto" w:fill="FFFFFF"/>
        </w:rPr>
        <w:t>Stillingen lønnes ved tiltredelse med kr. «</w:t>
      </w:r>
      <w:proofErr w:type="spellStart"/>
      <w:proofErr w:type="gramStart"/>
      <w:r>
        <w:rPr>
          <w:rFonts w:ascii="Cambria" w:hAnsi="Cambria"/>
          <w:color w:val="000000"/>
          <w:shd w:val="clear" w:color="auto" w:fill="FFFFFF"/>
        </w:rPr>
        <w:t>lonn.aarslonn</w:t>
      </w:r>
      <w:proofErr w:type="spellEnd"/>
      <w:proofErr w:type="gramEnd"/>
      <w:r>
        <w:rPr>
          <w:rFonts w:ascii="Cambria" w:hAnsi="Cambria"/>
          <w:color w:val="000000"/>
          <w:shd w:val="clear" w:color="auto" w:fill="FFFFFF"/>
        </w:rPr>
        <w:t>»,- pr. år i 100 % stilling. Lønnen er beregnet i henhold til gjeldende overenskomst for NSF knyttet til gjennomføring av videreutdanning, men vil også gjelde for ansatte i utdanningsstilling som er medlem av andre organisasjoner. </w:t>
      </w:r>
      <w:r>
        <w:rPr>
          <w:rFonts w:ascii="Calibri" w:hAnsi="Calibri" w:cs="Calibri"/>
          <w:color w:val="000000"/>
          <w:shd w:val="clear" w:color="auto" w:fill="FFFFFF"/>
        </w:rPr>
        <w:t>F</w:t>
      </w:r>
      <w:r>
        <w:rPr>
          <w:rFonts w:ascii="Cambria" w:hAnsi="Cambria"/>
          <w:color w:val="000000"/>
          <w:shd w:val="clear" w:color="auto" w:fill="FFFFFF"/>
        </w:rPr>
        <w:t xml:space="preserve">or tiden er det </w:t>
      </w:r>
      <w:r w:rsidR="001A56EE" w:rsidRPr="001A56EE">
        <w:rPr>
          <w:rFonts w:ascii="Cambria" w:eastAsia="Times New Roman" w:hAnsi="Cambria" w:cs="Helvetica"/>
          <w:color w:val="333333"/>
          <w:lang w:eastAsia="nb-NO"/>
        </w:rPr>
        <w:t>90 % av lønn etter ansiennitet ut fra andel knyttet til gjennomføring av videreutdanningen. Under resterende del i</w:t>
      </w:r>
      <w:r w:rsidR="00C506A1">
        <w:rPr>
          <w:rFonts w:ascii="Cambria" w:eastAsia="Times New Roman" w:hAnsi="Cambria" w:cs="Helvetica"/>
          <w:color w:val="333333"/>
          <w:lang w:eastAsia="nb-NO"/>
        </w:rPr>
        <w:t xml:space="preserve"> </w:t>
      </w:r>
      <w:r w:rsidR="001A56EE" w:rsidRPr="001A56EE">
        <w:rPr>
          <w:rFonts w:ascii="Cambria" w:eastAsia="Times New Roman" w:hAnsi="Cambria" w:cs="Helvetica"/>
          <w:color w:val="333333"/>
          <w:lang w:eastAsia="nb-NO"/>
        </w:rPr>
        <w:t>f</w:t>
      </w:r>
      <w:r w:rsidR="00C506A1">
        <w:rPr>
          <w:rFonts w:ascii="Cambria" w:eastAsia="Times New Roman" w:hAnsi="Cambria" w:cs="Helvetica"/>
          <w:color w:val="333333"/>
          <w:lang w:eastAsia="nb-NO"/>
        </w:rPr>
        <w:t>or</w:t>
      </w:r>
      <w:r w:rsidR="001A56EE" w:rsidRPr="001A56EE">
        <w:rPr>
          <w:rFonts w:ascii="Cambria" w:eastAsia="Times New Roman" w:hAnsi="Cambria" w:cs="Helvetica"/>
          <w:color w:val="333333"/>
          <w:lang w:eastAsia="nb-NO"/>
        </w:rPr>
        <w:t>b</w:t>
      </w:r>
      <w:r w:rsidR="00C506A1">
        <w:rPr>
          <w:rFonts w:ascii="Cambria" w:eastAsia="Times New Roman" w:hAnsi="Cambria" w:cs="Helvetica"/>
          <w:color w:val="333333"/>
          <w:lang w:eastAsia="nb-NO"/>
        </w:rPr>
        <w:t xml:space="preserve">indelse </w:t>
      </w:r>
      <w:r w:rsidR="001A56EE" w:rsidRPr="001A56EE">
        <w:rPr>
          <w:rFonts w:ascii="Cambria" w:eastAsia="Times New Roman" w:hAnsi="Cambria" w:cs="Helvetica"/>
          <w:color w:val="333333"/>
          <w:lang w:eastAsia="nb-NO"/>
        </w:rPr>
        <w:t>m</w:t>
      </w:r>
      <w:r w:rsidR="00C506A1">
        <w:rPr>
          <w:rFonts w:ascii="Cambria" w:eastAsia="Times New Roman" w:hAnsi="Cambria" w:cs="Helvetica"/>
          <w:color w:val="333333"/>
          <w:lang w:eastAsia="nb-NO"/>
        </w:rPr>
        <w:t>ed</w:t>
      </w:r>
      <w:r w:rsidR="001A56EE" w:rsidRPr="001A56EE">
        <w:rPr>
          <w:rFonts w:ascii="Cambria" w:eastAsia="Times New Roman" w:hAnsi="Cambria" w:cs="Helvetica"/>
          <w:color w:val="333333"/>
          <w:lang w:eastAsia="nb-NO"/>
        </w:rPr>
        <w:t xml:space="preserve"> klinikkens drift, lønnes arbeidstaker iht. sin lønnsansiennitet og slik at godtgjøring for særskilt arbeidstid tilkommer iht overenskomst for NSF eller den overenskomsten arbeidstaker tilhører. </w:t>
      </w:r>
    </w:p>
    <w:p w14:paraId="6BD24D74"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7DF25CB0" w14:textId="77777777" w:rsidR="001A56EE" w:rsidRDefault="001A56EE" w:rsidP="00BB7A08">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color w:val="333333"/>
          <w:lang w:eastAsia="nb-NO"/>
        </w:rPr>
        <w:t>Arbeidstaker med forutgående ansettelse i OUS viderefører sitt pensjonsmedlemskap fra tidligere stilling og følger de reglene som gjelder for pensjonsordningen. Arbeidstaker som har første gangs ansettelse ved OUS i utdanningsstilling, blir tilsluttet KLP og følger de reglene som gjelder der. Fra lønnen trekkes p.t. 2 % pensjonsinnskudd dersom medlemskapet er i Statens Pensjonskasse (SPK) eller i KLP.</w:t>
      </w:r>
      <w:r w:rsidRPr="001A56EE">
        <w:rPr>
          <w:rFonts w:ascii="Cambria" w:eastAsia="Times New Roman" w:hAnsi="Cambria" w:cs="Helvetica"/>
          <w:b/>
          <w:bCs/>
          <w:color w:val="333333"/>
          <w:lang w:eastAsia="nb-NO"/>
        </w:rPr>
        <w:t> </w:t>
      </w:r>
    </w:p>
    <w:p w14:paraId="55DACE63" w14:textId="77777777" w:rsidR="00682B83" w:rsidRPr="001A56EE" w:rsidRDefault="00682B83" w:rsidP="001A56EE">
      <w:pPr>
        <w:spacing w:after="0" w:line="240" w:lineRule="auto"/>
        <w:rPr>
          <w:rFonts w:ascii="Cambria" w:eastAsia="Times New Roman" w:hAnsi="Cambria" w:cs="Helvetica"/>
          <w:b/>
          <w:bCs/>
          <w:color w:val="333333"/>
          <w:lang w:eastAsia="nb-NO"/>
        </w:rPr>
      </w:pPr>
    </w:p>
    <w:p w14:paraId="462C8EF2" w14:textId="77777777" w:rsidR="001A56EE" w:rsidRPr="00F114F5" w:rsidRDefault="001A56EE" w:rsidP="001A56EE">
      <w:pPr>
        <w:spacing w:after="0" w:line="240" w:lineRule="auto"/>
        <w:ind w:left="420"/>
        <w:rPr>
          <w:rFonts w:ascii="Cambria" w:eastAsia="Times New Roman" w:hAnsi="Cambria" w:cs="Helvetica"/>
          <w:b/>
          <w:bCs/>
          <w:color w:val="333333"/>
          <w:lang w:eastAsia="nb-NO"/>
        </w:rPr>
      </w:pPr>
      <w:r w:rsidRPr="00F114F5">
        <w:rPr>
          <w:rFonts w:ascii="Cambria" w:eastAsia="Times New Roman" w:hAnsi="Cambria" w:cs="Helvetica"/>
          <w:b/>
          <w:bCs/>
          <w:color w:val="333333"/>
          <w:lang w:eastAsia="nb-NO"/>
        </w:rPr>
        <w:t>Permisjon</w:t>
      </w:r>
    </w:p>
    <w:p w14:paraId="3674B1BB"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xml:space="preserve">For arbeidstaker som allerede er fast ansatt ved OUS, gis det i kraft av denne kontrakten </w:t>
      </w:r>
      <w:r w:rsidR="008B21A8">
        <w:rPr>
          <w:rFonts w:ascii="Cambria" w:eastAsia="Times New Roman" w:hAnsi="Cambria" w:cs="Helvetica"/>
          <w:color w:val="333333"/>
          <w:lang w:eastAsia="nb-NO"/>
        </w:rPr>
        <w:t xml:space="preserve">ulønnet </w:t>
      </w:r>
      <w:r w:rsidRPr="001A56EE">
        <w:rPr>
          <w:rFonts w:ascii="Cambria" w:eastAsia="Times New Roman" w:hAnsi="Cambria" w:cs="Helvetica"/>
          <w:color w:val="333333"/>
          <w:lang w:eastAsia="nb-NO"/>
        </w:rPr>
        <w:t>permisjon fra en fast stilling som sykepleier i klinikken man kom fra. Permisjonen gis frem til man starter i stilling som spesialsykepleier med bindingstid. Midlertidig ansatte gis tilsvarende permisjon fra klinikken man kom fra så lenge den midlertidige stillingen varer. Dersom studiene avbrytes, har arbeidstaker med permisjon rett til å gå tilbake til en ledig stilling man er kvalifisert for i klinikken eller evt. ved OUS. For øvrig gjelder avsnitt nedenfor ved avbrytelse av studier.</w:t>
      </w:r>
    </w:p>
    <w:p w14:paraId="35D32847"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00BD015E"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Gjennomføring av utdanningsstillingen</w:t>
      </w:r>
    </w:p>
    <w:p w14:paraId="6DEA10E4" w14:textId="385D78F0" w:rsidR="00250C48"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xml:space="preserve">Arbeidstaker forplikter seg til å gjennomføre videreutdanningen på normert tid. Det er obligatorisk oppmøte til all undervisning, samlinger og praksis, samt plikt til å melde seg opp til og å avlegge eksamen. Ved gjennomføring av praksisperiodene skal arbeidstaker i størst mulig grad følge sin(e) kontaktsykepleier(e) og vakter i tredelt turnus er dermed hovedregelen i praksisperiodene. Dette innebærer at det må påregnes å arbeide kvelds-, natte- og enkelte helgevakter. Slik praksis gir ikke rett til ytterligere kompensasjon, tillegg eller overtid. </w:t>
      </w:r>
    </w:p>
    <w:p w14:paraId="74F571DD" w14:textId="77777777" w:rsidR="001F45A9" w:rsidRDefault="001F45A9" w:rsidP="001A56EE">
      <w:pPr>
        <w:spacing w:after="0" w:line="240" w:lineRule="auto"/>
        <w:ind w:left="420"/>
        <w:rPr>
          <w:rFonts w:ascii="Cambria" w:eastAsia="Times New Roman" w:hAnsi="Cambria" w:cs="Helvetica"/>
          <w:color w:val="333333"/>
          <w:lang w:eastAsia="nb-NO"/>
        </w:rPr>
      </w:pPr>
    </w:p>
    <w:p w14:paraId="4796FF4D" w14:textId="77777777" w:rsidR="001A56EE" w:rsidRPr="00250C48" w:rsidRDefault="00250C48" w:rsidP="001A56EE">
      <w:pPr>
        <w:spacing w:after="0" w:line="240" w:lineRule="auto"/>
        <w:ind w:left="420"/>
        <w:rPr>
          <w:rFonts w:ascii="Helvetica" w:eastAsia="Times New Roman" w:hAnsi="Helvetica" w:cs="Helvetica"/>
          <w:sz w:val="21"/>
          <w:szCs w:val="21"/>
          <w:lang w:eastAsia="nb-NO"/>
        </w:rPr>
      </w:pPr>
      <w:r w:rsidRPr="00250C48">
        <w:rPr>
          <w:rFonts w:ascii="Cambria" w:eastAsia="Times New Roman" w:hAnsi="Cambria" w:cs="Helvetica"/>
          <w:color w:val="FF0000"/>
          <w:lang w:eastAsia="nb-NO"/>
        </w:rPr>
        <w:t>XXX</w:t>
      </w:r>
      <w:r>
        <w:rPr>
          <w:rFonts w:ascii="Cambria" w:eastAsia="Times New Roman" w:hAnsi="Cambria" w:cs="Helvetica"/>
          <w:color w:val="FF0000"/>
          <w:lang w:eastAsia="nb-NO"/>
        </w:rPr>
        <w:t xml:space="preserve"> </w:t>
      </w:r>
      <w:r w:rsidR="001A56EE" w:rsidRPr="00C506A1">
        <w:rPr>
          <w:rFonts w:ascii="Cambria" w:eastAsia="Times New Roman" w:hAnsi="Cambria" w:cs="Helvetica"/>
          <w:color w:val="FF0000"/>
          <w:lang w:eastAsia="nb-NO"/>
        </w:rPr>
        <w:t xml:space="preserve">For ansatte i videreutdanning i </w:t>
      </w:r>
      <w:r w:rsidR="001A56EE" w:rsidRPr="00C506A1">
        <w:rPr>
          <w:rFonts w:ascii="Cambria" w:eastAsia="Times New Roman" w:hAnsi="Cambria" w:cs="Helvetica"/>
          <w:b/>
          <w:bCs/>
          <w:color w:val="FF0000"/>
          <w:lang w:eastAsia="nb-NO"/>
        </w:rPr>
        <w:t>operasjons</w:t>
      </w:r>
      <w:r w:rsidR="001A56EE" w:rsidRPr="00C506A1">
        <w:rPr>
          <w:rFonts w:ascii="Cambria" w:eastAsia="Times New Roman" w:hAnsi="Cambria" w:cs="Helvetica"/>
          <w:color w:val="FF0000"/>
          <w:lang w:eastAsia="nb-NO"/>
        </w:rPr>
        <w:t>sykepleie, vil vakter i tredelt turnus ses opp mot operasjonsseksjonens/-enhetenes driftsform.</w:t>
      </w:r>
    </w:p>
    <w:p w14:paraId="06CD17C0"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0514CE03"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Dersom utdanningsinstitusjonen avdekker fusk, plagiering e.l. ved oppgaver og eksamen fra arbeidstakers side, vil OUS vurdere saken uavhengig av utdanningsinstitusjonens regelverk for håndtering av slike saker. Tilfeller av grov art kan gi grunnlag for avvikling av denne kontrakten med påfølgende tilbakebetalingskrav overfor OUS. Arbeidstaker skal i forkant av dette gis anledning til å fremme sine synspunkter i saken.</w:t>
      </w:r>
    </w:p>
    <w:p w14:paraId="0A2FF17B"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6C4FAB7C"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Sykdom, fravær og forsinkelse</w:t>
      </w:r>
    </w:p>
    <w:p w14:paraId="4772AFE7"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Arbeidstaker skal gi beskjed til kontaktperson i OUS og utdanningsinstitusjon ved alt fravær. Dette skjer via egenmelding eller sykemelding. Også planlagt fravær skal meldes til leder i OUS så snart som mulig, herunder bl.a. ved søknader om permisjoner fra studieplass ved aktuell utdanningsinstitusjon.</w:t>
      </w:r>
    </w:p>
    <w:p w14:paraId="15D31480"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lastRenderedPageBreak/>
        <w:t> </w:t>
      </w:r>
    </w:p>
    <w:p w14:paraId="5DC63556"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Ved fravær eller forsinkelser i utdanningen som ikke kan tilskrives OUS, og som vil ha innvirkning på gjennomføring av utdanningen, kan det bare i helt spesielle tilfeller innvilges ytterligere permisjon for interne faste ansatte. Det vurderes om det er aktuelt å gi forlenget midlertidig ansettelse for å fullføre videreutdanningen. OUS kan vurdere om det i stedet er aktuelt å la arbeidstaker fullføre videreutdanningen på et senere tidspunkt, forutsatt at man på det tidspunkt har studieplass. Denne kontrakten, og ev</w:t>
      </w:r>
      <w:r w:rsidR="00250C48">
        <w:rPr>
          <w:rFonts w:ascii="Cambria" w:eastAsia="Times New Roman" w:hAnsi="Cambria" w:cs="Helvetica"/>
          <w:color w:val="333333"/>
          <w:lang w:eastAsia="nb-NO"/>
        </w:rPr>
        <w:t>entuel</w:t>
      </w:r>
      <w:r w:rsidR="00C506A1">
        <w:rPr>
          <w:rFonts w:ascii="Cambria" w:eastAsia="Times New Roman" w:hAnsi="Cambria" w:cs="Helvetica"/>
          <w:color w:val="333333"/>
          <w:lang w:eastAsia="nb-NO"/>
        </w:rPr>
        <w:t>l</w:t>
      </w:r>
      <w:r w:rsidRPr="001A56EE">
        <w:rPr>
          <w:rFonts w:ascii="Cambria" w:eastAsia="Times New Roman" w:hAnsi="Cambria" w:cs="Helvetica"/>
          <w:color w:val="333333"/>
          <w:lang w:eastAsia="nb-NO"/>
        </w:rPr>
        <w:t xml:space="preserve"> permisjon for interne faste ansatte, opphører i så fall i mellomtiden. Dersom OUS vurderer at grunnlaget for permisjon er bortfalt eller at intensjonen med denne kontrakten ikke kan oppfylles, kan kontrakten bringes til opphør etter de ordinære reglene om oppsigelse i arbeidsmiljøloven kapittel 15.</w:t>
      </w:r>
    </w:p>
    <w:p w14:paraId="17F8FEFC" w14:textId="77777777" w:rsidR="001A56EE" w:rsidRPr="001A56EE" w:rsidRDefault="001A56EE" w:rsidP="001A56EE">
      <w:pPr>
        <w:spacing w:after="0" w:line="240" w:lineRule="auto"/>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465ABBC0"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Ferie</w:t>
      </w:r>
    </w:p>
    <w:p w14:paraId="21E1830D" w14:textId="77777777" w:rsidR="00FD0E64" w:rsidRDefault="001A56EE" w:rsidP="001A56EE">
      <w:pPr>
        <w:spacing w:after="0" w:line="240" w:lineRule="auto"/>
        <w:ind w:left="420"/>
        <w:rPr>
          <w:rFonts w:ascii="Cambria" w:eastAsia="Times New Roman" w:hAnsi="Cambria" w:cs="Helvetica"/>
          <w:color w:val="FF0000"/>
          <w:lang w:eastAsia="nb-NO"/>
        </w:rPr>
      </w:pPr>
      <w:r w:rsidRPr="001A56EE">
        <w:rPr>
          <w:rFonts w:ascii="Cambria" w:eastAsia="Times New Roman" w:hAnsi="Cambria" w:cs="Helvetica"/>
          <w:color w:val="333333"/>
          <w:lang w:eastAsia="nb-NO"/>
        </w:rPr>
        <w:t>Klinikken vil tildele eller pålegge ferie innenfor rammene av ferieloven, interne retningslinjer og andre styrende dokumenter for videreutdanningen, dog tilpasset utdanningsstillingens studiefrie perioder. For øvrig gjelder samme bestemmelse for ferieavvikling og sommerferieturnus som for andre ansatte. Det betyr bl.a. at man må ha opptjent ferie for å ta ut ferie med lønn. Dersom man ikke har opparbeidet seg ferie med lønn å ta ut i de studiefrie periodene, har man tilsvarende rett til ferie uten lønn.</w:t>
      </w:r>
      <w:r w:rsidRPr="001A56EE">
        <w:rPr>
          <w:rFonts w:ascii="Cambria" w:eastAsia="Times New Roman" w:hAnsi="Cambria" w:cs="Helvetica"/>
          <w:color w:val="FF0000"/>
          <w:lang w:eastAsia="nb-NO"/>
        </w:rPr>
        <w:t xml:space="preserve"> </w:t>
      </w:r>
    </w:p>
    <w:p w14:paraId="636D5C71" w14:textId="5EB4A1CF" w:rsidR="001A56EE" w:rsidRPr="001A56EE" w:rsidRDefault="001A56EE" w:rsidP="001A56EE">
      <w:pPr>
        <w:spacing w:after="0" w:line="240" w:lineRule="auto"/>
        <w:ind w:left="420"/>
        <w:rPr>
          <w:rFonts w:ascii="Helvetica" w:eastAsia="Times New Roman" w:hAnsi="Helvetica" w:cs="Helvetica"/>
          <w:color w:val="333333"/>
          <w:sz w:val="21"/>
          <w:szCs w:val="21"/>
          <w:lang w:eastAsia="nb-NO"/>
        </w:rPr>
      </w:pPr>
      <w:r w:rsidRPr="001A56EE">
        <w:rPr>
          <w:rFonts w:ascii="Cambria" w:eastAsia="Times New Roman" w:hAnsi="Cambria" w:cs="Helvetica"/>
          <w:b/>
          <w:bCs/>
          <w:color w:val="333333"/>
          <w:lang w:eastAsia="nb-NO"/>
        </w:rPr>
        <w:t>{IF}</w:t>
      </w:r>
      <w:r w:rsidRPr="001A56EE">
        <w:rPr>
          <w:rFonts w:ascii="Cambria" w:eastAsia="Times New Roman" w:hAnsi="Cambria" w:cs="Helvetica"/>
          <w:color w:val="333333"/>
          <w:lang w:eastAsia="nb-NO"/>
        </w:rPr>
        <w:t>{IF}</w:t>
      </w:r>
    </w:p>
    <w:p w14:paraId="75804944" w14:textId="77777777" w:rsidR="001A56EE" w:rsidRPr="001A56EE" w:rsidRDefault="001A56EE" w:rsidP="001A56EE">
      <w:pPr>
        <w:spacing w:after="0" w:line="240" w:lineRule="auto"/>
        <w:rPr>
          <w:rFonts w:ascii="Helvetica" w:eastAsia="Times New Roman" w:hAnsi="Helvetica" w:cs="Helvetica"/>
          <w:color w:val="333333"/>
          <w:sz w:val="21"/>
          <w:szCs w:val="21"/>
          <w:lang w:eastAsia="nb-NO"/>
        </w:rPr>
      </w:pPr>
      <w:r w:rsidRPr="001A56EE">
        <w:rPr>
          <w:rFonts w:ascii="Helvetica" w:eastAsia="Times New Roman" w:hAnsi="Helvetica" w:cs="Helvetica"/>
          <w:color w:val="333333"/>
          <w:sz w:val="21"/>
          <w:szCs w:val="21"/>
          <w:lang w:eastAsia="nb-NO"/>
        </w:rPr>
        <w:t xml:space="preserve">   </w:t>
      </w:r>
    </w:p>
    <w:p w14:paraId="5587BD53"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Autorisasjon</w:t>
      </w:r>
    </w:p>
    <w:p w14:paraId="5376EA4C" w14:textId="725464EB"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Ansettelsen forutsetter norsk autorisasjon iht. helsepersonelloven. Gyldig autorisasjon skal foreligge før tiltredelse i stillingen.</w:t>
      </w:r>
    </w:p>
    <w:p w14:paraId="14075AF3" w14:textId="77777777" w:rsidR="001A56EE" w:rsidRPr="001A56EE" w:rsidRDefault="001A56EE" w:rsidP="001A56EE">
      <w:pPr>
        <w:spacing w:after="0" w:line="240" w:lineRule="auto"/>
        <w:ind w:left="420" w:right="7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7938E0FC" w14:textId="77777777" w:rsidR="001A56EE" w:rsidRPr="001A56EE" w:rsidRDefault="001A56EE" w:rsidP="001A56EE">
      <w:pPr>
        <w:spacing w:after="0" w:line="240" w:lineRule="auto"/>
        <w:ind w:left="420" w:right="7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Taushetsløfte</w:t>
      </w:r>
    </w:p>
    <w:p w14:paraId="161C130B"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Ved signering av arbeidskontrakten forplikter arbeidstaker seg til å bevare taushet om alle opplysninger som er omfattet av lovbestemt taushetsplikt. Dette gjelder blant annet opplysninger om folks legems- eller sykdomsforhold eller andre personlige forhold, opplysninger om tekniske innretninger, fremgangsmåter og forretningsforhold av konkurransemessig betydning, opplysninger av betydning for informasjonssikkerheten og opplysninger som det av andre grunner må sikres konfidensialitet for. Det er også forbudt å tilegne seg taushetsbelagte opplysninger på en urettmessig måte, eksempelvis lesing i journal uten tjenstlig behov. Taushetsplikten gjelder også etter at arbeidstaker har sluttet i stillingen. Brudd på lovbestemt taushetsplikt kan medføre straffeansvar.</w:t>
      </w:r>
    </w:p>
    <w:p w14:paraId="4E134B43"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553B2101"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Elektroniske registrerings- og kommunikasjonssystemer</w:t>
      </w:r>
    </w:p>
    <w:p w14:paraId="586E1122"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Arbeidstaker skal påse at skriftlig og elektronisk informasjon oppbevares på en forsvarlig måte i samsvar med gjeldende lovgivning og retningslinjer. Helseforetakets systemer for elektronisk registrering, bearbeiding og lagring av data, samt kommunikasjon, er helseforetakets eiendom og skal bare benyttes i tjenestesammenheng.</w:t>
      </w:r>
    </w:p>
    <w:p w14:paraId="1194232A" w14:textId="77777777" w:rsidR="001A56EE" w:rsidRPr="001A56EE" w:rsidRDefault="001A56EE" w:rsidP="001A56EE">
      <w:pPr>
        <w:spacing w:after="0" w:line="240" w:lineRule="auto"/>
        <w:ind w:left="420" w:firstLine="36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7B15C59D"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Bindingstid</w:t>
      </w:r>
    </w:p>
    <w:p w14:paraId="0D4B238E"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Etter endt utdanningsstilling og fullført videreutdanning som spesialsykepleier, forplikter arbeidstaker seg til å ha bindingstid ved OUS i tildelt stilling i klinikken. Bindingstiden gjennomføres i hel stilling, og lengden følger av Oversikt og valg av utdanningsretning på første side. Bindingstiden kan bare gjennomføres i deltidsstilling dersom den ansatte har rett til dette eller det avtales særskilt, og vil da omregnes forholdsmessig.</w:t>
      </w:r>
    </w:p>
    <w:p w14:paraId="169FBA75"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08C0D301"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Senest 3 måneder før utdanningsstillingen utløper, vil klinikken tildele arbeidstaker en spesialsykepleierstilling, som bindingstiden skal gjennomføres i. Dette gjøres ut fra klinikkens behov for den aktuelle kompetanse. Hele bindingstiden skal gjennomføres i den tildelte stillingen i klinikken.</w:t>
      </w:r>
    </w:p>
    <w:p w14:paraId="686B7F30"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7EFB4C9E"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lastRenderedPageBreak/>
        <w:t>OUS forbeholder seg retten til å foreta omdisponeringer mht. hvilken klinikk arbeidstaker skal gjennomføre sin bindingstid i, ut fra endrede behov/endret organisering/lokalisering og slik at kompetansen nyttiggjøres best mulig, se avsnitt om formål med utdanningsstillingen.</w:t>
      </w:r>
    </w:p>
    <w:p w14:paraId="09B75717"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5994D36A"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Arbeidstaker kan bare i helt spesielle tilfeller be om at bindingstiden utføres i annen stilling enn den tildelte ved klinikken. Skriftlig begrunnet søknad sendes i så fall til klinikken, som har beslutningsmyndigheten i slike saker.</w:t>
      </w:r>
    </w:p>
    <w:p w14:paraId="3D7F5CFA" w14:textId="77777777" w:rsidR="001A56EE" w:rsidRPr="001A56EE" w:rsidRDefault="001A56EE" w:rsidP="001A56EE">
      <w:pPr>
        <w:spacing w:after="0" w:line="240" w:lineRule="auto"/>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5A1EC9FF"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I bindingstiden avlønnes arbeidstaker iht. ansiennitet og overenskomst for NSF. Bindingstiden gjennomføres som hovedregel i fast stilling eller eventuelt i midlertidig stilling iht. arbeidsmiljøloven § 14-9. Bare faktisk arbeid ansees som oppfyllelse av bindingstiden. Lengre fravær, f.eks. lengre permisjoner, fravær grunnet fødsel/adopsjon eller sykefravær, regnes ikke inn som avtjening av bindingstiden og vil medføre at bindingstiden forlenges tilsvarende fraværets lengde.</w:t>
      </w:r>
    </w:p>
    <w:p w14:paraId="6A381A0B"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054C131B" w14:textId="77777777" w:rsidR="001A56EE" w:rsidRPr="008E63F3" w:rsidRDefault="00250C48" w:rsidP="001A56EE">
      <w:pPr>
        <w:spacing w:after="0" w:line="240" w:lineRule="auto"/>
        <w:ind w:left="420"/>
        <w:rPr>
          <w:rFonts w:ascii="Helvetica" w:eastAsia="Times New Roman" w:hAnsi="Helvetica" w:cs="Helvetica"/>
          <w:sz w:val="21"/>
          <w:szCs w:val="21"/>
          <w:lang w:eastAsia="nb-NO"/>
        </w:rPr>
      </w:pPr>
      <w:r>
        <w:rPr>
          <w:rFonts w:ascii="Cambria" w:eastAsia="Times New Roman" w:hAnsi="Cambria" w:cs="Helvetica"/>
          <w:color w:val="FF0000"/>
          <w:lang w:eastAsia="nb-NO"/>
        </w:rPr>
        <w:t xml:space="preserve">XXX </w:t>
      </w:r>
      <w:r w:rsidR="001A56EE" w:rsidRPr="00C57963">
        <w:rPr>
          <w:rFonts w:ascii="Cambria" w:eastAsia="Times New Roman" w:hAnsi="Cambria" w:cs="Helvetica"/>
          <w:color w:val="FF0000"/>
          <w:lang w:eastAsia="nb-NO"/>
        </w:rPr>
        <w:t xml:space="preserve">Utdanningsretningene på </w:t>
      </w:r>
      <w:r w:rsidR="001A56EE" w:rsidRPr="00C57963">
        <w:rPr>
          <w:rFonts w:ascii="Cambria" w:eastAsia="Times New Roman" w:hAnsi="Cambria" w:cs="Helvetica"/>
          <w:b/>
          <w:bCs/>
          <w:color w:val="FF0000"/>
          <w:lang w:eastAsia="nb-NO"/>
        </w:rPr>
        <w:t>deltid</w:t>
      </w:r>
      <w:r w:rsidR="001A56EE" w:rsidRPr="00C57963">
        <w:rPr>
          <w:rFonts w:ascii="Cambria" w:eastAsia="Times New Roman" w:hAnsi="Cambria" w:cs="Helvetica"/>
          <w:color w:val="FF0000"/>
          <w:lang w:eastAsia="nb-NO"/>
        </w:rPr>
        <w:t xml:space="preserve"> har høyere grad av arbeidsplikt i</w:t>
      </w:r>
      <w:r w:rsidRPr="00C57963">
        <w:rPr>
          <w:rFonts w:ascii="Cambria" w:eastAsia="Times New Roman" w:hAnsi="Cambria" w:cs="Helvetica"/>
          <w:color w:val="FF0000"/>
          <w:lang w:eastAsia="nb-NO"/>
        </w:rPr>
        <w:t xml:space="preserve"> </w:t>
      </w:r>
      <w:r w:rsidR="001A56EE" w:rsidRPr="00C57963">
        <w:rPr>
          <w:rFonts w:ascii="Cambria" w:eastAsia="Times New Roman" w:hAnsi="Cambria" w:cs="Helvetica"/>
          <w:color w:val="FF0000"/>
          <w:lang w:eastAsia="nb-NO"/>
        </w:rPr>
        <w:t>f</w:t>
      </w:r>
      <w:r w:rsidRPr="00C57963">
        <w:rPr>
          <w:rFonts w:ascii="Cambria" w:eastAsia="Times New Roman" w:hAnsi="Cambria" w:cs="Helvetica"/>
          <w:color w:val="FF0000"/>
          <w:lang w:eastAsia="nb-NO"/>
        </w:rPr>
        <w:t xml:space="preserve">or </w:t>
      </w:r>
      <w:r w:rsidR="001A56EE" w:rsidRPr="00C57963">
        <w:rPr>
          <w:rFonts w:ascii="Cambria" w:eastAsia="Times New Roman" w:hAnsi="Cambria" w:cs="Helvetica"/>
          <w:color w:val="FF0000"/>
          <w:lang w:eastAsia="nb-NO"/>
        </w:rPr>
        <w:t>b</w:t>
      </w:r>
      <w:r w:rsidRPr="00C57963">
        <w:rPr>
          <w:rFonts w:ascii="Cambria" w:eastAsia="Times New Roman" w:hAnsi="Cambria" w:cs="Helvetica"/>
          <w:color w:val="FF0000"/>
          <w:lang w:eastAsia="nb-NO"/>
        </w:rPr>
        <w:t xml:space="preserve">indelse </w:t>
      </w:r>
      <w:r w:rsidR="001A56EE" w:rsidRPr="00C57963">
        <w:rPr>
          <w:rFonts w:ascii="Cambria" w:eastAsia="Times New Roman" w:hAnsi="Cambria" w:cs="Helvetica"/>
          <w:color w:val="FF0000"/>
          <w:lang w:eastAsia="nb-NO"/>
        </w:rPr>
        <w:t>m</w:t>
      </w:r>
      <w:r w:rsidRPr="00C57963">
        <w:rPr>
          <w:rFonts w:ascii="Cambria" w:eastAsia="Times New Roman" w:hAnsi="Cambria" w:cs="Helvetica"/>
          <w:color w:val="FF0000"/>
          <w:lang w:eastAsia="nb-NO"/>
        </w:rPr>
        <w:t>ed</w:t>
      </w:r>
      <w:r w:rsidR="001A56EE" w:rsidRPr="00C57963">
        <w:rPr>
          <w:rFonts w:ascii="Cambria" w:eastAsia="Times New Roman" w:hAnsi="Cambria" w:cs="Helvetica"/>
          <w:color w:val="FF0000"/>
          <w:lang w:eastAsia="nb-NO"/>
        </w:rPr>
        <w:t xml:space="preserve"> klinikkens drift underveis under utdanningsstillingen. Bindingstiden for disse er også forholdsmessig kortere enn heltidsutdanningene. Ved lengre fravær fra arbeidsplikten vil derfor bindingstiden kunne forlenges tilsvarende fraværets lengde.</w:t>
      </w:r>
    </w:p>
    <w:p w14:paraId="5285B6FE"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6ECA1359"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Avbrytelse av utdanningsstilling eller bindingstid</w:t>
      </w:r>
    </w:p>
    <w:p w14:paraId="59553ECF"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Dersom studiene eller bindingstiden avbrytes, plikter arbeidstaker å rapportere dette umiddelbart til leder.</w:t>
      </w:r>
    </w:p>
    <w:p w14:paraId="3657603E"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51140A95"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Avbrytelse av utdanningsstillingen eller bindingstiden regnes som mislighold av denne kontrakten og medfører at intensjonen med denne kontrakten ikke kan oppfylles. Det foretas en individuell vurdering av saken, men hovedregelen er at utbetaling av lønn iht. denne kontrakten stoppes. Eventuell permisjon fra fast stilling ved OUS opphører. Dette vil også innebære krav om tilbakebetaling til OUS av utbetalte ytelser til utdanningsstillingen, forholdsmessig etter hvor mye av utdanningen som er gjennomført.</w:t>
      </w:r>
    </w:p>
    <w:p w14:paraId="08E6CABA"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18FBF7D2" w14:textId="77777777" w:rsidR="001A56EE" w:rsidRPr="001A56EE" w:rsidRDefault="001A56EE" w:rsidP="001A56EE">
      <w:pPr>
        <w:spacing w:after="0" w:line="240" w:lineRule="auto"/>
        <w:ind w:left="420"/>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Avbrytelse av bindingstiden medfører at arbeidstaker</w:t>
      </w:r>
      <w:r w:rsidRPr="001A56EE">
        <w:rPr>
          <w:rFonts w:ascii="Cambria" w:eastAsia="Times New Roman" w:hAnsi="Cambria" w:cs="Helvetica"/>
          <w:i/>
          <w:iCs/>
          <w:color w:val="FF0000"/>
          <w:lang w:eastAsia="nb-NO"/>
        </w:rPr>
        <w:t xml:space="preserve"> </w:t>
      </w:r>
      <w:r w:rsidRPr="001A56EE">
        <w:rPr>
          <w:rFonts w:ascii="Cambria" w:eastAsia="Times New Roman" w:hAnsi="Cambria" w:cs="Helvetica"/>
          <w:color w:val="333333"/>
          <w:lang w:eastAsia="nb-NO"/>
        </w:rPr>
        <w:t>må refundere OUSs utbetalte ytelser under utdanningsstillingen, forholdsmessig etter hvor mye av bindingstiden som er gjennomført.</w:t>
      </w:r>
    </w:p>
    <w:p w14:paraId="155EFA40" w14:textId="42F7B8AA" w:rsidR="001A56EE" w:rsidRDefault="001A56EE" w:rsidP="001A56EE">
      <w:pPr>
        <w:spacing w:after="0" w:line="240" w:lineRule="auto"/>
        <w:ind w:left="420"/>
        <w:rPr>
          <w:rFonts w:ascii="Cambria" w:eastAsia="Times New Roman" w:hAnsi="Cambria" w:cs="Helvetica"/>
          <w:color w:val="333333"/>
          <w:lang w:eastAsia="nb-NO"/>
        </w:rPr>
      </w:pPr>
    </w:p>
    <w:p w14:paraId="347423F5" w14:textId="6A10B844" w:rsidR="001F45A9" w:rsidRDefault="001F45A9" w:rsidP="001A56EE">
      <w:pPr>
        <w:spacing w:after="0" w:line="240" w:lineRule="auto"/>
        <w:ind w:left="420"/>
        <w:rPr>
          <w:rFonts w:ascii="Cambria" w:eastAsia="Times New Roman" w:hAnsi="Cambria" w:cs="Helvetica"/>
          <w:color w:val="333333"/>
          <w:lang w:eastAsia="nb-NO"/>
        </w:rPr>
      </w:pPr>
      <w:r w:rsidRPr="00912C25">
        <w:rPr>
          <w:rFonts w:ascii="Cambria" w:eastAsia="Times New Roman" w:hAnsi="Cambria" w:cs="Helvetica"/>
          <w:color w:val="333333"/>
          <w:lang w:eastAsia="nb-NO"/>
        </w:rPr>
        <w:t>Dersom det er annet helseforetak eller annen ekstern aktør som ønsker å kjøpe ut den ansatte fra utdanningsstillingen eller bindingstiden, vil OUS kreve full tilbakebetaling av alle utgifter inkludert sosiale kostnader. Dette kravet vil i første omgang rettes mot arbeidstaker inntil den eksterne har foretatt betaling.</w:t>
      </w:r>
    </w:p>
    <w:p w14:paraId="5D538C27" w14:textId="77777777" w:rsidR="001F45A9" w:rsidRPr="001A56EE" w:rsidRDefault="001F45A9" w:rsidP="001A56EE">
      <w:pPr>
        <w:spacing w:after="0" w:line="240" w:lineRule="auto"/>
        <w:ind w:left="420"/>
        <w:rPr>
          <w:rFonts w:ascii="Cambria" w:eastAsia="Times New Roman" w:hAnsi="Cambria" w:cs="Helvetica"/>
          <w:color w:val="333333"/>
          <w:lang w:eastAsia="nb-NO"/>
        </w:rPr>
      </w:pPr>
    </w:p>
    <w:p w14:paraId="77B31D3F" w14:textId="77777777" w:rsidR="001A56EE" w:rsidRPr="001A56EE" w:rsidRDefault="001A56EE" w:rsidP="001A56EE">
      <w:pPr>
        <w:spacing w:after="0" w:line="240" w:lineRule="auto"/>
        <w:ind w:left="420"/>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OUS kan alternativt beslutte at arbeidstaker</w:t>
      </w:r>
      <w:r w:rsidRPr="001A56EE">
        <w:rPr>
          <w:rFonts w:ascii="Cambria" w:eastAsia="Times New Roman" w:hAnsi="Cambria" w:cs="Helvetica"/>
          <w:color w:val="FF0000"/>
          <w:lang w:eastAsia="nb-NO"/>
        </w:rPr>
        <w:t xml:space="preserve"> </w:t>
      </w:r>
      <w:r w:rsidRPr="001A56EE">
        <w:rPr>
          <w:rFonts w:ascii="Cambria" w:eastAsia="Times New Roman" w:hAnsi="Cambria" w:cs="Helvetica"/>
          <w:color w:val="333333"/>
          <w:lang w:eastAsia="nb-NO"/>
        </w:rPr>
        <w:t>i stedet skal avtjene bindingstid i annen stilling vedkommende er kvalifisert for med det dobbelte av den tid man har vært i utdanningsstilling.</w:t>
      </w:r>
    </w:p>
    <w:p w14:paraId="2D75FC57"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225E5239"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Som avbrytelse av bindingstid, regnes også overgang til annen stilling ved OUS enn den spesialsykepleierstillingen man er tildelt og uten at dette er klarert med klinikken.</w:t>
      </w:r>
    </w:p>
    <w:p w14:paraId="17852C87"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6B09E605"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Dersom vesentlige velferds- eller helsehensyn tilsier at vedkommende løses fra utdanningsstillingen eller bindingstiden, kan dette gjøres uten krav om tilbakebetaling til OUS. Dette gjøres etter en konkret vurdering ved OUS.</w:t>
      </w:r>
    </w:p>
    <w:p w14:paraId="75CA49BF"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6C7C0F02" w14:textId="77777777" w:rsidR="001A56EE" w:rsidRPr="001A56EE" w:rsidRDefault="001A56EE" w:rsidP="001A56EE">
      <w:pPr>
        <w:spacing w:after="0" w:line="240" w:lineRule="auto"/>
        <w:ind w:left="420"/>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Ved avbrutte studier eller ved avbrutt bindingstid, samtykker arbeidstaker</w:t>
      </w:r>
      <w:r w:rsidRPr="001A56EE">
        <w:rPr>
          <w:rFonts w:ascii="Cambria" w:eastAsia="Times New Roman" w:hAnsi="Cambria" w:cs="Helvetica"/>
          <w:i/>
          <w:iCs/>
          <w:color w:val="FF0000"/>
          <w:lang w:eastAsia="nb-NO"/>
        </w:rPr>
        <w:t xml:space="preserve"> </w:t>
      </w:r>
      <w:r w:rsidRPr="001A56EE">
        <w:rPr>
          <w:rFonts w:ascii="Cambria" w:eastAsia="Times New Roman" w:hAnsi="Cambria" w:cs="Helvetica"/>
          <w:color w:val="333333"/>
          <w:lang w:eastAsia="nb-NO"/>
        </w:rPr>
        <w:t>til at OUS kan motregne sitt tilbakebetalingskrav i eventuelt sluttoppgjør iht. arbeidsmiljøloven § 14-15.</w:t>
      </w:r>
    </w:p>
    <w:p w14:paraId="6E58ABD8" w14:textId="77777777" w:rsidR="001A56EE" w:rsidRPr="001A56EE" w:rsidRDefault="001A56EE" w:rsidP="001A56EE">
      <w:pPr>
        <w:spacing w:after="0" w:line="240" w:lineRule="auto"/>
        <w:ind w:left="420"/>
        <w:rPr>
          <w:rFonts w:ascii="Cambria" w:eastAsia="Times New Roman" w:hAnsi="Cambria" w:cs="Helvetica"/>
          <w:color w:val="333333"/>
          <w:sz w:val="21"/>
          <w:szCs w:val="21"/>
          <w:lang w:eastAsia="nb-NO"/>
        </w:rPr>
      </w:pPr>
      <w:r w:rsidRPr="001A56EE">
        <w:rPr>
          <w:rFonts w:ascii="Cambria" w:eastAsia="Times New Roman" w:hAnsi="Cambria" w:cs="Helvetica"/>
          <w:color w:val="333333"/>
          <w:sz w:val="21"/>
          <w:szCs w:val="21"/>
          <w:lang w:eastAsia="nb-NO"/>
        </w:rPr>
        <w:lastRenderedPageBreak/>
        <w:t> </w:t>
      </w:r>
    </w:p>
    <w:p w14:paraId="5AC581DE"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Generelt</w:t>
      </w:r>
    </w:p>
    <w:p w14:paraId="6613F9FD"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Utover bestemmelsene i denne kontrakten, skjer ansettelse i utdanningsstilling for øvrig på de betingelser som er fastsatt i til enhver tid gjeldende lov- og avtaleverk, reglement, instrukser, samt øvrige interne rutiner ved OUS.</w:t>
      </w:r>
    </w:p>
    <w:p w14:paraId="276A3EAC"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31F30535"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Signering</w:t>
      </w:r>
    </w:p>
    <w:p w14:paraId="531B88FC"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xml:space="preserve">Ved signering aksepterer arbeidstaker vilkårene i arbeidskontrakten. </w:t>
      </w:r>
    </w:p>
    <w:p w14:paraId="6263175E" w14:textId="77777777" w:rsidR="001A56EE" w:rsidRPr="001A56EE" w:rsidRDefault="001A56EE" w:rsidP="001A56EE">
      <w:pPr>
        <w:spacing w:after="0" w:line="240" w:lineRule="auto"/>
        <w:ind w:left="420"/>
        <w:rPr>
          <w:rFonts w:ascii="Cambria" w:eastAsia="Times New Roman" w:hAnsi="Cambria" w:cs="Helvetica"/>
          <w:color w:val="333333"/>
          <w:sz w:val="16"/>
          <w:szCs w:val="16"/>
          <w:lang w:eastAsia="nb-NO"/>
        </w:rPr>
      </w:pPr>
      <w:r w:rsidRPr="001A56EE">
        <w:rPr>
          <w:rFonts w:ascii="Cambria" w:eastAsia="Times New Roman" w:hAnsi="Cambria" w:cs="Helvetica"/>
          <w:color w:val="333333"/>
          <w:sz w:val="16"/>
          <w:szCs w:val="16"/>
          <w:lang w:eastAsia="nb-NO"/>
        </w:rPr>
        <w:t> </w:t>
      </w:r>
    </w:p>
    <w:tbl>
      <w:tblPr>
        <w:tblW w:w="10347" w:type="dxa"/>
        <w:tblInd w:w="392" w:type="dxa"/>
        <w:tblCellMar>
          <w:left w:w="0" w:type="dxa"/>
          <w:right w:w="0" w:type="dxa"/>
        </w:tblCellMar>
        <w:tblLook w:val="04A0" w:firstRow="1" w:lastRow="0" w:firstColumn="1" w:lastColumn="0" w:noHBand="0" w:noVBand="1"/>
      </w:tblPr>
      <w:tblGrid>
        <w:gridCol w:w="5248"/>
        <w:gridCol w:w="5099"/>
      </w:tblGrid>
      <w:tr w:rsidR="001A56EE" w:rsidRPr="001A56EE" w14:paraId="4A75DF33" w14:textId="77777777" w:rsidTr="001A56EE">
        <w:tc>
          <w:tcPr>
            <w:tcW w:w="5029" w:type="dxa"/>
            <w:shd w:val="clear" w:color="auto" w:fill="auto"/>
            <w:tcMar>
              <w:top w:w="0" w:type="dxa"/>
              <w:left w:w="108" w:type="dxa"/>
              <w:bottom w:w="0" w:type="dxa"/>
              <w:right w:w="108" w:type="dxa"/>
            </w:tcMar>
            <w:hideMark/>
          </w:tcPr>
          <w:p w14:paraId="0E84599A" w14:textId="77777777" w:rsidR="001A56EE" w:rsidRPr="001A56EE" w:rsidRDefault="001A56EE" w:rsidP="001A56EE">
            <w:pPr>
              <w:spacing w:after="0" w:line="240" w:lineRule="auto"/>
              <w:ind w:right="720"/>
              <w:rPr>
                <w:rFonts w:ascii="Helvetica" w:eastAsia="Times New Roman" w:hAnsi="Helvetica" w:cs="Helvetica"/>
                <w:color w:val="333333"/>
                <w:sz w:val="21"/>
                <w:szCs w:val="21"/>
                <w:lang w:eastAsia="nb-NO"/>
              </w:rPr>
            </w:pPr>
            <w:r w:rsidRPr="001A56EE">
              <w:rPr>
                <w:rFonts w:ascii="Cambria" w:eastAsia="Times New Roman" w:hAnsi="Cambria" w:cs="Helvetica"/>
                <w:color w:val="333333"/>
                <w:lang w:eastAsia="nb-NO"/>
              </w:rPr>
              <w:t>Sted/dato: Oslo, {DATE}</w:t>
            </w:r>
          </w:p>
        </w:tc>
        <w:tc>
          <w:tcPr>
            <w:tcW w:w="4886" w:type="dxa"/>
            <w:shd w:val="clear" w:color="auto" w:fill="auto"/>
            <w:tcMar>
              <w:top w:w="0" w:type="dxa"/>
              <w:left w:w="108" w:type="dxa"/>
              <w:bottom w:w="0" w:type="dxa"/>
              <w:right w:w="108" w:type="dxa"/>
            </w:tcMar>
            <w:hideMark/>
          </w:tcPr>
          <w:p w14:paraId="066E245E" w14:textId="77777777" w:rsidR="001A56EE" w:rsidRPr="001A56EE" w:rsidRDefault="001A56EE" w:rsidP="001A56EE">
            <w:pPr>
              <w:spacing w:after="0" w:line="240" w:lineRule="auto"/>
              <w:ind w:right="720" w:firstLine="100"/>
              <w:rPr>
                <w:rFonts w:ascii="Cambria" w:eastAsia="Times New Roman" w:hAnsi="Cambria" w:cs="Helvetica"/>
                <w:color w:val="333333"/>
                <w:sz w:val="21"/>
                <w:szCs w:val="21"/>
                <w:lang w:eastAsia="nb-NO"/>
              </w:rPr>
            </w:pPr>
            <w:r w:rsidRPr="001A56EE">
              <w:rPr>
                <w:rFonts w:ascii="Cambria" w:eastAsia="Times New Roman" w:hAnsi="Cambria" w:cs="Helvetica"/>
                <w:color w:val="333333"/>
                <w:sz w:val="21"/>
                <w:szCs w:val="21"/>
                <w:lang w:eastAsia="nb-NO"/>
              </w:rPr>
              <w:t> </w:t>
            </w:r>
          </w:p>
        </w:tc>
      </w:tr>
    </w:tbl>
    <w:p w14:paraId="27007215" w14:textId="77777777" w:rsidR="001A56EE" w:rsidRPr="001A56EE" w:rsidRDefault="001A56EE" w:rsidP="001A56EE">
      <w:pPr>
        <w:spacing w:after="0" w:line="240" w:lineRule="auto"/>
        <w:ind w:right="720"/>
        <w:rPr>
          <w:rFonts w:ascii="Cambria" w:eastAsia="Times New Roman" w:hAnsi="Cambria" w:cs="Helvetica"/>
          <w:color w:val="333333"/>
          <w:lang w:val="en" w:eastAsia="nb-NO"/>
        </w:rPr>
      </w:pPr>
      <w:r w:rsidRPr="001A56EE">
        <w:rPr>
          <w:rFonts w:ascii="Cambria" w:eastAsia="Times New Roman" w:hAnsi="Cambria" w:cs="Helvetica"/>
          <w:color w:val="333333"/>
          <w:lang w:val="en" w:eastAsia="nb-NO"/>
        </w:rPr>
        <w:t>                       </w:t>
      </w:r>
    </w:p>
    <w:p w14:paraId="57255F34" w14:textId="77777777" w:rsidR="001A56EE" w:rsidRPr="001A56EE" w:rsidRDefault="001A56EE" w:rsidP="001A56EE">
      <w:pPr>
        <w:spacing w:after="0" w:line="240" w:lineRule="auto"/>
        <w:ind w:right="720"/>
        <w:rPr>
          <w:rFonts w:ascii="Cambria" w:eastAsia="Times New Roman" w:hAnsi="Cambria" w:cs="Helvetica"/>
          <w:color w:val="333333"/>
          <w:lang w:val="en" w:eastAsia="nb-NO"/>
        </w:rPr>
      </w:pPr>
      <w:r w:rsidRPr="001A56EE">
        <w:rPr>
          <w:rFonts w:ascii="Cambria" w:eastAsia="Times New Roman" w:hAnsi="Cambria" w:cs="Helvetica"/>
          <w:color w:val="333333"/>
          <w:lang w:val="en" w:eastAsia="nb-NO"/>
        </w:rPr>
        <w:t> </w:t>
      </w:r>
    </w:p>
    <w:tbl>
      <w:tblPr>
        <w:tblW w:w="10770" w:type="dxa"/>
        <w:tblInd w:w="392" w:type="dxa"/>
        <w:tblCellMar>
          <w:left w:w="0" w:type="dxa"/>
          <w:right w:w="0" w:type="dxa"/>
        </w:tblCellMar>
        <w:tblLook w:val="04A0" w:firstRow="1" w:lastRow="0" w:firstColumn="1" w:lastColumn="0" w:noHBand="0" w:noVBand="1"/>
      </w:tblPr>
      <w:tblGrid>
        <w:gridCol w:w="5265"/>
        <w:gridCol w:w="5505"/>
      </w:tblGrid>
      <w:tr w:rsidR="001A56EE" w:rsidRPr="001A56EE" w14:paraId="2168FFE1" w14:textId="77777777" w:rsidTr="001A56EE">
        <w:trPr>
          <w:trHeight w:val="963"/>
        </w:trPr>
        <w:tc>
          <w:tcPr>
            <w:tcW w:w="5054" w:type="dxa"/>
            <w:shd w:val="clear" w:color="auto" w:fill="auto"/>
            <w:tcMar>
              <w:top w:w="0" w:type="dxa"/>
              <w:left w:w="108" w:type="dxa"/>
              <w:bottom w:w="0" w:type="dxa"/>
              <w:right w:w="108" w:type="dxa"/>
            </w:tcMar>
            <w:hideMark/>
          </w:tcPr>
          <w:p w14:paraId="4FC223FC" w14:textId="77777777" w:rsidR="001A56EE" w:rsidRPr="001A56EE" w:rsidRDefault="001A56EE" w:rsidP="001A56EE">
            <w:pPr>
              <w:spacing w:after="0" w:line="240" w:lineRule="auto"/>
              <w:ind w:left="700" w:right="720" w:hanging="700"/>
              <w:rPr>
                <w:rFonts w:ascii="Helvetica" w:eastAsia="Times New Roman" w:hAnsi="Helvetica" w:cs="Helvetica"/>
                <w:color w:val="333333"/>
                <w:sz w:val="21"/>
                <w:szCs w:val="21"/>
                <w:lang w:eastAsia="nb-NO"/>
              </w:rPr>
            </w:pPr>
            <w:r w:rsidRPr="001A56EE">
              <w:rPr>
                <w:rFonts w:ascii="Cambria" w:eastAsia="Times New Roman" w:hAnsi="Cambria" w:cs="Helvetica"/>
                <w:i/>
                <w:iCs/>
                <w:color w:val="333333"/>
                <w:lang w:eastAsia="nb-NO"/>
              </w:rPr>
              <w:t>«</w:t>
            </w:r>
            <w:proofErr w:type="spellStart"/>
            <w:proofErr w:type="gramStart"/>
            <w:r w:rsidRPr="001A56EE">
              <w:rPr>
                <w:rFonts w:ascii="Cambria" w:eastAsia="Times New Roman" w:hAnsi="Cambria" w:cs="Helvetica"/>
                <w:i/>
                <w:iCs/>
                <w:color w:val="333333"/>
                <w:lang w:eastAsia="nb-NO"/>
              </w:rPr>
              <w:t>system.UserName</w:t>
            </w:r>
            <w:proofErr w:type="spellEnd"/>
            <w:proofErr w:type="gramEnd"/>
            <w:r w:rsidRPr="001A56EE">
              <w:rPr>
                <w:rFonts w:ascii="Cambria" w:eastAsia="Times New Roman" w:hAnsi="Cambria" w:cs="Helvetica"/>
                <w:i/>
                <w:iCs/>
                <w:color w:val="333333"/>
                <w:lang w:eastAsia="nb-NO"/>
              </w:rPr>
              <w:t>»</w:t>
            </w:r>
            <w:r w:rsidRPr="001A56EE">
              <w:rPr>
                <w:rFonts w:ascii="Cambria" w:eastAsia="Times New Roman" w:hAnsi="Cambria" w:cs="Helvetica"/>
                <w:color w:val="333333"/>
                <w:lang w:eastAsia="nb-NO"/>
              </w:rPr>
              <w:t xml:space="preserve"> </w:t>
            </w:r>
            <w:proofErr w:type="spellStart"/>
            <w:r w:rsidRPr="001A56EE">
              <w:rPr>
                <w:rFonts w:ascii="Cambria" w:eastAsia="Times New Roman" w:hAnsi="Cambria" w:cs="Helvetica"/>
                <w:color w:val="333333"/>
                <w:lang w:eastAsia="nb-NO"/>
              </w:rPr>
              <w:t>e.f.</w:t>
            </w:r>
            <w:proofErr w:type="spellEnd"/>
            <w:r w:rsidRPr="001A56EE">
              <w:rPr>
                <w:rFonts w:ascii="Cambria" w:eastAsia="Times New Roman" w:hAnsi="Cambria" w:cs="Helvetica"/>
                <w:color w:val="333333"/>
                <w:lang w:eastAsia="nb-NO"/>
              </w:rPr>
              <w:t>         </w:t>
            </w:r>
          </w:p>
          <w:p w14:paraId="65EB4912" w14:textId="77777777" w:rsidR="001A56EE" w:rsidRPr="001A56EE" w:rsidRDefault="001A56EE" w:rsidP="001A56EE">
            <w:pPr>
              <w:spacing w:after="0" w:line="240" w:lineRule="auto"/>
              <w:ind w:left="700" w:right="720" w:hanging="700"/>
              <w:rPr>
                <w:rFonts w:ascii="Cambria" w:eastAsia="Times New Roman" w:hAnsi="Cambria" w:cs="Helvetica"/>
                <w:color w:val="333333"/>
                <w:lang w:eastAsia="nb-NO"/>
              </w:rPr>
            </w:pPr>
            <w:r w:rsidRPr="001A56EE">
              <w:rPr>
                <w:rFonts w:ascii="Cambria" w:eastAsia="Times New Roman" w:hAnsi="Cambria" w:cs="Helvetica"/>
                <w:color w:val="333333"/>
                <w:lang w:eastAsia="nb-NO"/>
              </w:rPr>
              <w:t>HR-konsulent</w:t>
            </w:r>
          </w:p>
          <w:p w14:paraId="0E5F1F2B" w14:textId="77777777" w:rsidR="001A56EE" w:rsidRPr="001A56EE" w:rsidRDefault="001A56EE" w:rsidP="001A56EE">
            <w:pPr>
              <w:spacing w:after="0" w:line="240" w:lineRule="auto"/>
              <w:ind w:left="700" w:right="720" w:hanging="700"/>
              <w:rPr>
                <w:rFonts w:ascii="Cambria" w:eastAsia="Times New Roman" w:hAnsi="Cambria" w:cs="Helvetica"/>
                <w:color w:val="333333"/>
                <w:lang w:eastAsia="nb-NO"/>
              </w:rPr>
            </w:pPr>
            <w:r w:rsidRPr="001A56EE">
              <w:rPr>
                <w:rFonts w:ascii="Cambria" w:eastAsia="Times New Roman" w:hAnsi="Cambria" w:cs="Helvetica"/>
                <w:color w:val="333333"/>
                <w:lang w:eastAsia="nb-NO"/>
              </w:rPr>
              <w:t>OSS HR-drift, Arbeidskontrakter</w:t>
            </w:r>
          </w:p>
        </w:tc>
        <w:tc>
          <w:tcPr>
            <w:tcW w:w="5284" w:type="dxa"/>
            <w:shd w:val="clear" w:color="auto" w:fill="auto"/>
            <w:tcMar>
              <w:top w:w="0" w:type="dxa"/>
              <w:left w:w="108" w:type="dxa"/>
              <w:bottom w:w="0" w:type="dxa"/>
              <w:right w:w="108" w:type="dxa"/>
            </w:tcMar>
            <w:hideMark/>
          </w:tcPr>
          <w:p w14:paraId="723B701D" w14:textId="77777777" w:rsidR="001A56EE" w:rsidRPr="001A56EE" w:rsidRDefault="001A56EE" w:rsidP="001A56EE">
            <w:pPr>
              <w:spacing w:after="0" w:line="240" w:lineRule="auto"/>
              <w:ind w:right="720"/>
              <w:rPr>
                <w:rFonts w:ascii="Helvetica" w:eastAsia="Times New Roman" w:hAnsi="Helvetica" w:cs="Helvetica"/>
                <w:color w:val="333333"/>
                <w:sz w:val="21"/>
                <w:szCs w:val="21"/>
                <w:lang w:eastAsia="nb-NO"/>
              </w:rPr>
            </w:pPr>
            <w:r w:rsidRPr="001A56EE">
              <w:rPr>
                <w:rFonts w:ascii="Cambria" w:eastAsia="Times New Roman" w:hAnsi="Cambria" w:cs="Helvetica"/>
                <w:i/>
                <w:iCs/>
                <w:color w:val="333333"/>
                <w:lang w:eastAsia="nb-NO"/>
              </w:rPr>
              <w:t>«</w:t>
            </w:r>
            <w:proofErr w:type="spellStart"/>
            <w:proofErr w:type="gramStart"/>
            <w:r w:rsidRPr="001A56EE">
              <w:rPr>
                <w:rFonts w:ascii="Cambria" w:eastAsia="Times New Roman" w:hAnsi="Cambria" w:cs="Helvetica"/>
                <w:i/>
                <w:iCs/>
                <w:color w:val="333333"/>
                <w:lang w:eastAsia="nb-NO"/>
              </w:rPr>
              <w:t>ansettelseperson.Fornavn</w:t>
            </w:r>
            <w:proofErr w:type="spellEnd"/>
            <w:proofErr w:type="gramEnd"/>
            <w:r w:rsidRPr="001A56EE">
              <w:rPr>
                <w:rFonts w:ascii="Cambria" w:eastAsia="Times New Roman" w:hAnsi="Cambria" w:cs="Helvetica"/>
                <w:i/>
                <w:iCs/>
                <w:color w:val="333333"/>
                <w:lang w:eastAsia="nb-NO"/>
              </w:rPr>
              <w:t>»</w:t>
            </w:r>
            <w:r w:rsidRPr="001A56EE">
              <w:rPr>
                <w:rFonts w:ascii="Cambria" w:eastAsia="Times New Roman" w:hAnsi="Cambria" w:cs="Helvetica"/>
                <w:color w:val="333333"/>
                <w:lang w:eastAsia="nb-NO"/>
              </w:rPr>
              <w:t xml:space="preserve"> </w:t>
            </w:r>
            <w:r w:rsidRPr="001A56EE">
              <w:rPr>
                <w:rFonts w:ascii="Cambria" w:eastAsia="Times New Roman" w:hAnsi="Cambria" w:cs="Helvetica"/>
                <w:i/>
                <w:iCs/>
                <w:color w:val="333333"/>
                <w:lang w:eastAsia="nb-NO"/>
              </w:rPr>
              <w:t>«</w:t>
            </w:r>
            <w:proofErr w:type="spellStart"/>
            <w:r w:rsidRPr="001A56EE">
              <w:rPr>
                <w:rFonts w:ascii="Cambria" w:eastAsia="Times New Roman" w:hAnsi="Cambria" w:cs="Helvetica"/>
                <w:i/>
                <w:iCs/>
                <w:color w:val="333333"/>
                <w:lang w:eastAsia="nb-NO"/>
              </w:rPr>
              <w:t>ansettelseperson.Etternavn</w:t>
            </w:r>
            <w:proofErr w:type="spellEnd"/>
            <w:r w:rsidRPr="001A56EE">
              <w:rPr>
                <w:rFonts w:ascii="Cambria" w:eastAsia="Times New Roman" w:hAnsi="Cambria" w:cs="Helvetica"/>
                <w:i/>
                <w:iCs/>
                <w:color w:val="333333"/>
                <w:lang w:eastAsia="nb-NO"/>
              </w:rPr>
              <w:t>»</w:t>
            </w:r>
          </w:p>
          <w:p w14:paraId="6D48EAEA" w14:textId="77777777" w:rsidR="001A56EE" w:rsidRPr="001A56EE" w:rsidRDefault="001A56EE" w:rsidP="001A56EE">
            <w:pPr>
              <w:spacing w:after="0" w:line="240" w:lineRule="auto"/>
              <w:ind w:left="700" w:right="720" w:hanging="700"/>
              <w:rPr>
                <w:rFonts w:ascii="Cambria" w:eastAsia="Times New Roman" w:hAnsi="Cambria" w:cs="Helvetica"/>
                <w:color w:val="333333"/>
                <w:lang w:eastAsia="nb-NO"/>
              </w:rPr>
            </w:pPr>
            <w:r w:rsidRPr="001A56EE">
              <w:rPr>
                <w:rFonts w:ascii="Cambria" w:eastAsia="Times New Roman" w:hAnsi="Cambria" w:cs="Helvetica"/>
                <w:color w:val="333333"/>
                <w:lang w:eastAsia="nb-NO"/>
              </w:rPr>
              <w:t>Arbeidstaker</w:t>
            </w:r>
          </w:p>
        </w:tc>
      </w:tr>
    </w:tbl>
    <w:p w14:paraId="542D31BB" w14:textId="77777777" w:rsidR="001A56EE" w:rsidRPr="001A56EE" w:rsidRDefault="001A56EE" w:rsidP="001A56EE">
      <w:pPr>
        <w:spacing w:after="0" w:line="240" w:lineRule="auto"/>
        <w:ind w:left="420"/>
        <w:rPr>
          <w:rFonts w:ascii="Cambria" w:eastAsia="Times New Roman" w:hAnsi="Cambria" w:cs="Helvetica"/>
          <w:color w:val="333333"/>
          <w:sz w:val="21"/>
          <w:szCs w:val="21"/>
          <w:lang w:eastAsia="nb-NO"/>
        </w:rPr>
      </w:pPr>
      <w:r w:rsidRPr="001A56EE">
        <w:rPr>
          <w:rFonts w:ascii="Cambria" w:eastAsia="Times New Roman" w:hAnsi="Cambria" w:cs="Helvetica"/>
          <w:color w:val="333333"/>
          <w:sz w:val="21"/>
          <w:szCs w:val="21"/>
          <w:lang w:eastAsia="nb-NO"/>
        </w:rPr>
        <w:t> </w:t>
      </w:r>
    </w:p>
    <w:p w14:paraId="64D9A85A" w14:textId="77777777" w:rsidR="001A56EE" w:rsidRPr="001A56EE" w:rsidRDefault="001A56EE" w:rsidP="001A56EE">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Dokumentet er elektronisk signert.</w:t>
      </w:r>
    </w:p>
    <w:p w14:paraId="0D1C613C" w14:textId="77777777" w:rsidR="001A56EE" w:rsidRPr="001A56EE" w:rsidRDefault="001A56EE" w:rsidP="001A56EE">
      <w:pPr>
        <w:spacing w:after="0" w:line="240" w:lineRule="auto"/>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14CAFACA" w14:textId="77777777" w:rsidR="001A56EE" w:rsidRDefault="001A56EE">
      <w:pPr>
        <w:rPr>
          <w:rFonts w:ascii="Cambria" w:eastAsia="Times New Roman" w:hAnsi="Cambria" w:cs="Helvetica"/>
          <w:b/>
          <w:bCs/>
          <w:color w:val="FF0000"/>
          <w:sz w:val="28"/>
          <w:szCs w:val="28"/>
          <w:lang w:eastAsia="nb-NO"/>
        </w:rPr>
      </w:pPr>
      <w:r>
        <w:rPr>
          <w:rFonts w:ascii="Cambria" w:eastAsia="Times New Roman" w:hAnsi="Cambria" w:cs="Helvetica"/>
          <w:b/>
          <w:bCs/>
          <w:color w:val="FF0000"/>
          <w:sz w:val="28"/>
          <w:szCs w:val="28"/>
          <w:lang w:eastAsia="nb-NO"/>
        </w:rPr>
        <w:br w:type="page"/>
      </w:r>
    </w:p>
    <w:p w14:paraId="4A03CF81" w14:textId="77777777" w:rsidR="001A56EE" w:rsidRPr="001A56EE" w:rsidRDefault="008E63F3" w:rsidP="001A56EE">
      <w:pPr>
        <w:spacing w:after="0" w:line="240" w:lineRule="auto"/>
        <w:ind w:left="420"/>
        <w:rPr>
          <w:rFonts w:ascii="Cambria" w:eastAsia="Times New Roman" w:hAnsi="Cambria" w:cs="Helvetica"/>
          <w:b/>
          <w:bCs/>
          <w:color w:val="FF0000"/>
          <w:sz w:val="28"/>
          <w:szCs w:val="28"/>
          <w:lang w:eastAsia="nb-NO"/>
        </w:rPr>
      </w:pPr>
      <w:r>
        <w:rPr>
          <w:rFonts w:ascii="Cambria" w:eastAsia="Times New Roman" w:hAnsi="Cambria" w:cs="Helvetica"/>
          <w:b/>
          <w:bCs/>
          <w:color w:val="FF0000"/>
          <w:sz w:val="28"/>
          <w:szCs w:val="28"/>
          <w:lang w:eastAsia="nb-NO"/>
        </w:rPr>
        <w:lastRenderedPageBreak/>
        <w:t xml:space="preserve">XXX </w:t>
      </w:r>
      <w:r w:rsidR="001A56EE" w:rsidRPr="001A56EE">
        <w:rPr>
          <w:rFonts w:ascii="Cambria" w:eastAsia="Times New Roman" w:hAnsi="Cambria" w:cs="Helvetica"/>
          <w:b/>
          <w:bCs/>
          <w:color w:val="FF0000"/>
          <w:sz w:val="28"/>
          <w:szCs w:val="28"/>
          <w:lang w:eastAsia="nb-NO"/>
        </w:rPr>
        <w:t xml:space="preserve">For ansatte på intensiv deltid </w:t>
      </w:r>
    </w:p>
    <w:p w14:paraId="0F3C6394" w14:textId="77777777" w:rsidR="001A56EE" w:rsidRPr="001A56EE" w:rsidRDefault="001A56EE" w:rsidP="001A56EE">
      <w:pPr>
        <w:spacing w:after="0" w:line="0" w:lineRule="atLeast"/>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w:t>
      </w:r>
    </w:p>
    <w:p w14:paraId="1AC4E4D5" w14:textId="77777777" w:rsidR="001A56EE" w:rsidRPr="001A56EE" w:rsidRDefault="001A56EE" w:rsidP="001A56EE">
      <w:pPr>
        <w:spacing w:after="0" w:line="0" w:lineRule="atLeast"/>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xml:space="preserve">Vedlegg til </w:t>
      </w:r>
      <w:r w:rsidR="003A76A9">
        <w:rPr>
          <w:rFonts w:ascii="Cambria" w:eastAsia="Times New Roman" w:hAnsi="Cambria" w:cs="Helvetica"/>
          <w:b/>
          <w:bCs/>
          <w:color w:val="333333"/>
          <w:lang w:eastAsia="nb-NO"/>
        </w:rPr>
        <w:t>arbeidskontrakt</w:t>
      </w:r>
      <w:r w:rsidRPr="001A56EE">
        <w:rPr>
          <w:rFonts w:ascii="Cambria" w:eastAsia="Times New Roman" w:hAnsi="Cambria" w:cs="Helvetica"/>
          <w:b/>
          <w:bCs/>
          <w:color w:val="333333"/>
          <w:lang w:eastAsia="nb-NO"/>
        </w:rPr>
        <w:t xml:space="preserve"> om ansettelse i utdanningsstilling:</w:t>
      </w:r>
    </w:p>
    <w:p w14:paraId="0E8B7E79" w14:textId="77777777" w:rsidR="001A56EE" w:rsidRPr="001A56EE" w:rsidRDefault="001A56EE" w:rsidP="001A56EE">
      <w:pPr>
        <w:spacing w:after="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 </w:t>
      </w:r>
    </w:p>
    <w:p w14:paraId="187F9930" w14:textId="77777777" w:rsidR="001A56EE" w:rsidRDefault="001A56EE" w:rsidP="001A56EE">
      <w:pPr>
        <w:spacing w:after="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Vedlegget presiserer og utfyller avtalen mht</w:t>
      </w:r>
      <w:r w:rsidR="003A76A9">
        <w:rPr>
          <w:rFonts w:ascii="Cambria" w:eastAsia="Times New Roman" w:hAnsi="Cambria" w:cs="Helvetica"/>
          <w:color w:val="333333"/>
          <w:lang w:eastAsia="nb-NO"/>
        </w:rPr>
        <w:t>.</w:t>
      </w:r>
      <w:r w:rsidRPr="001A56EE">
        <w:rPr>
          <w:rFonts w:ascii="Cambria" w:eastAsia="Times New Roman" w:hAnsi="Cambria" w:cs="Helvetica"/>
          <w:color w:val="333333"/>
          <w:lang w:eastAsia="nb-NO"/>
        </w:rPr>
        <w:t xml:space="preserve"> enkelte utvalgte punkter og vil samtidig gi nyttig veiledning til den ansatte.</w:t>
      </w:r>
    </w:p>
    <w:p w14:paraId="722486E0" w14:textId="77777777" w:rsidR="00BD4B77" w:rsidRDefault="00BD4B77" w:rsidP="001A56EE">
      <w:pPr>
        <w:spacing w:after="0" w:line="0" w:lineRule="atLeast"/>
        <w:ind w:left="420"/>
        <w:rPr>
          <w:rFonts w:ascii="Cambria" w:eastAsia="Times New Roman" w:hAnsi="Cambria" w:cs="Helvetica"/>
          <w:color w:val="333333"/>
          <w:lang w:eastAsia="nb-NO"/>
        </w:rPr>
      </w:pPr>
    </w:p>
    <w:p w14:paraId="7E57214E" w14:textId="77777777" w:rsidR="00BD4B77" w:rsidRPr="00912C25" w:rsidRDefault="00BD4B77" w:rsidP="001A56EE">
      <w:pPr>
        <w:spacing w:after="0" w:line="0" w:lineRule="atLeast"/>
        <w:ind w:left="420"/>
        <w:rPr>
          <w:rFonts w:ascii="Cambria" w:eastAsia="Times New Roman" w:hAnsi="Cambria" w:cs="Helvetica"/>
          <w:color w:val="333333"/>
          <w:lang w:eastAsia="nb-NO"/>
        </w:rPr>
      </w:pPr>
      <w:r w:rsidRPr="00912C25">
        <w:rPr>
          <w:rFonts w:ascii="Cambria" w:eastAsia="Times New Roman" w:hAnsi="Cambria" w:cs="Helvetica"/>
          <w:color w:val="333333"/>
          <w:lang w:eastAsia="nb-NO"/>
        </w:rPr>
        <w:t xml:space="preserve">Utdanningsstillingen løper over fire semestre og avsluttes samtidig med semesteravslutningen </w:t>
      </w:r>
      <w:r w:rsidR="00314E60" w:rsidRPr="00912C25">
        <w:rPr>
          <w:rFonts w:ascii="Cambria" w:eastAsia="Times New Roman" w:hAnsi="Cambria" w:cs="Helvetica"/>
          <w:color w:val="333333"/>
          <w:lang w:eastAsia="nb-NO"/>
        </w:rPr>
        <w:t>av</w:t>
      </w:r>
      <w:r w:rsidRPr="00912C25">
        <w:rPr>
          <w:rFonts w:ascii="Cambria" w:eastAsia="Times New Roman" w:hAnsi="Cambria" w:cs="Helvetica"/>
          <w:color w:val="333333"/>
          <w:lang w:eastAsia="nb-NO"/>
        </w:rPr>
        <w:t xml:space="preserve"> vår</w:t>
      </w:r>
      <w:r w:rsidR="00314E60" w:rsidRPr="00912C25">
        <w:rPr>
          <w:rFonts w:ascii="Cambria" w:eastAsia="Times New Roman" w:hAnsi="Cambria" w:cs="Helvetica"/>
          <w:color w:val="333333"/>
          <w:lang w:eastAsia="nb-NO"/>
        </w:rPr>
        <w:t>semesteret i andre år</w:t>
      </w:r>
      <w:r w:rsidRPr="00912C25">
        <w:rPr>
          <w:rFonts w:ascii="Cambria" w:eastAsia="Times New Roman" w:hAnsi="Cambria" w:cs="Helvetica"/>
          <w:color w:val="333333"/>
          <w:lang w:eastAsia="nb-NO"/>
        </w:rPr>
        <w:t xml:space="preserve">. Den ansatte </w:t>
      </w:r>
      <w:r w:rsidR="009C0517" w:rsidRPr="00912C25">
        <w:rPr>
          <w:rFonts w:ascii="Cambria" w:eastAsia="Times New Roman" w:hAnsi="Cambria" w:cs="Helvetica"/>
          <w:color w:val="333333"/>
          <w:lang w:eastAsia="nb-NO"/>
        </w:rPr>
        <w:t>går da tilbake til 100% arbeidsplikt i klinikk som sykepleier, men starter samtidig avtjening av bindingstid</w:t>
      </w:r>
      <w:r w:rsidR="00716DAF" w:rsidRPr="00912C25">
        <w:rPr>
          <w:rFonts w:ascii="Cambria" w:eastAsia="Times New Roman" w:hAnsi="Cambria" w:cs="Helvetica"/>
          <w:color w:val="333333"/>
          <w:lang w:eastAsia="nb-NO"/>
        </w:rPr>
        <w:t>en</w:t>
      </w:r>
      <w:r w:rsidR="009C0517" w:rsidRPr="00912C25">
        <w:rPr>
          <w:rFonts w:ascii="Cambria" w:eastAsia="Times New Roman" w:hAnsi="Cambria" w:cs="Helvetica"/>
          <w:color w:val="333333"/>
          <w:lang w:eastAsia="nb-NO"/>
        </w:rPr>
        <w:t>. I påfølgende semester</w:t>
      </w:r>
      <w:r w:rsidR="00716DAF" w:rsidRPr="00912C25">
        <w:rPr>
          <w:rFonts w:ascii="Cambria" w:eastAsia="Times New Roman" w:hAnsi="Cambria" w:cs="Helvetica"/>
          <w:color w:val="333333"/>
          <w:lang w:eastAsia="nb-NO"/>
        </w:rPr>
        <w:t xml:space="preserve"> </w:t>
      </w:r>
      <w:r w:rsidRPr="00912C25">
        <w:rPr>
          <w:rFonts w:ascii="Cambria" w:eastAsia="Times New Roman" w:hAnsi="Cambria" w:cs="Helvetica"/>
          <w:color w:val="333333"/>
          <w:lang w:eastAsia="nb-NO"/>
        </w:rPr>
        <w:t xml:space="preserve">gis </w:t>
      </w:r>
      <w:r w:rsidR="009C0517" w:rsidRPr="00912C25">
        <w:rPr>
          <w:rFonts w:ascii="Cambria" w:eastAsia="Times New Roman" w:hAnsi="Cambria" w:cs="Helvetica"/>
          <w:color w:val="333333"/>
          <w:lang w:eastAsia="nb-NO"/>
        </w:rPr>
        <w:t xml:space="preserve">man </w:t>
      </w:r>
      <w:r w:rsidRPr="00912C25">
        <w:rPr>
          <w:rFonts w:ascii="Cambria" w:eastAsia="Times New Roman" w:hAnsi="Cambria" w:cs="Helvetica"/>
          <w:color w:val="333333"/>
          <w:lang w:eastAsia="nb-NO"/>
        </w:rPr>
        <w:t xml:space="preserve">rett til lønnet </w:t>
      </w:r>
      <w:r w:rsidR="00CA6E2E" w:rsidRPr="00912C25">
        <w:rPr>
          <w:rFonts w:ascii="Cambria" w:eastAsia="Times New Roman" w:hAnsi="Cambria" w:cs="Helvetica"/>
          <w:color w:val="333333"/>
          <w:lang w:eastAsia="nb-NO"/>
        </w:rPr>
        <w:t>utdannings</w:t>
      </w:r>
      <w:r w:rsidRPr="00912C25">
        <w:rPr>
          <w:rFonts w:ascii="Cambria" w:eastAsia="Times New Roman" w:hAnsi="Cambria" w:cs="Helvetica"/>
          <w:color w:val="333333"/>
          <w:lang w:eastAsia="nb-NO"/>
        </w:rPr>
        <w:t xml:space="preserve">permisjon </w:t>
      </w:r>
      <w:r w:rsidR="009C0517" w:rsidRPr="00912C25">
        <w:rPr>
          <w:rFonts w:ascii="Cambria" w:eastAsia="Times New Roman" w:hAnsi="Cambria" w:cs="Helvetica"/>
          <w:color w:val="333333"/>
          <w:lang w:eastAsia="nb-NO"/>
        </w:rPr>
        <w:t xml:space="preserve">fra klinikk </w:t>
      </w:r>
      <w:r w:rsidRPr="00912C25">
        <w:rPr>
          <w:rFonts w:ascii="Cambria" w:eastAsia="Times New Roman" w:hAnsi="Cambria" w:cs="Helvetica"/>
          <w:color w:val="333333"/>
          <w:lang w:eastAsia="nb-NO"/>
        </w:rPr>
        <w:t xml:space="preserve">for å fullføre videreutdanningen med </w:t>
      </w:r>
      <w:r w:rsidR="00314E60" w:rsidRPr="00912C25">
        <w:rPr>
          <w:rFonts w:ascii="Cambria" w:eastAsia="Times New Roman" w:hAnsi="Cambria" w:cs="Helvetica"/>
          <w:color w:val="333333"/>
          <w:lang w:eastAsia="nb-NO"/>
        </w:rPr>
        <w:t xml:space="preserve">de </w:t>
      </w:r>
      <w:r w:rsidRPr="00912C25">
        <w:rPr>
          <w:rFonts w:ascii="Cambria" w:eastAsia="Times New Roman" w:hAnsi="Cambria" w:cs="Helvetica"/>
          <w:color w:val="333333"/>
          <w:lang w:eastAsia="nb-NO"/>
        </w:rPr>
        <w:t xml:space="preserve">gjenstående obligatoriske aktiviteter </w:t>
      </w:r>
      <w:r w:rsidR="00314E60" w:rsidRPr="00912C25">
        <w:rPr>
          <w:rFonts w:ascii="Cambria" w:eastAsia="Times New Roman" w:hAnsi="Cambria" w:cs="Helvetica"/>
          <w:color w:val="333333"/>
          <w:lang w:eastAsia="nb-NO"/>
        </w:rPr>
        <w:t xml:space="preserve">for å </w:t>
      </w:r>
      <w:r w:rsidRPr="00912C25">
        <w:rPr>
          <w:rFonts w:ascii="Cambria" w:eastAsia="Times New Roman" w:hAnsi="Cambria" w:cs="Helvetica"/>
          <w:color w:val="333333"/>
          <w:lang w:eastAsia="nb-NO"/>
        </w:rPr>
        <w:t>bl</w:t>
      </w:r>
      <w:r w:rsidR="00CA6E2E" w:rsidRPr="00912C25">
        <w:rPr>
          <w:rFonts w:ascii="Cambria" w:eastAsia="Times New Roman" w:hAnsi="Cambria" w:cs="Helvetica"/>
          <w:color w:val="333333"/>
          <w:lang w:eastAsia="nb-NO"/>
        </w:rPr>
        <w:t>i</w:t>
      </w:r>
      <w:r w:rsidRPr="00912C25">
        <w:rPr>
          <w:rFonts w:ascii="Cambria" w:eastAsia="Times New Roman" w:hAnsi="Cambria" w:cs="Helvetica"/>
          <w:color w:val="333333"/>
          <w:lang w:eastAsia="nb-NO"/>
        </w:rPr>
        <w:t xml:space="preserve"> ferdig utdannet intensivsykepleier</w:t>
      </w:r>
      <w:r w:rsidR="00314E60" w:rsidRPr="00912C25">
        <w:rPr>
          <w:rFonts w:ascii="Cambria" w:eastAsia="Times New Roman" w:hAnsi="Cambria" w:cs="Helvetica"/>
          <w:color w:val="333333"/>
          <w:lang w:eastAsia="nb-NO"/>
        </w:rPr>
        <w:t>. R</w:t>
      </w:r>
      <w:r w:rsidR="003015B1" w:rsidRPr="00912C25">
        <w:rPr>
          <w:rFonts w:ascii="Cambria" w:eastAsia="Times New Roman" w:hAnsi="Cambria" w:cs="Helvetica"/>
          <w:color w:val="333333"/>
          <w:lang w:eastAsia="nb-NO"/>
        </w:rPr>
        <w:t xml:space="preserve">esterende bindingstid avtjenes </w:t>
      </w:r>
      <w:r w:rsidR="00314E60" w:rsidRPr="00912C25">
        <w:rPr>
          <w:rFonts w:ascii="Cambria" w:eastAsia="Times New Roman" w:hAnsi="Cambria" w:cs="Helvetica"/>
          <w:color w:val="333333"/>
          <w:lang w:eastAsia="nb-NO"/>
        </w:rPr>
        <w:t xml:space="preserve">deretter </w:t>
      </w:r>
      <w:r w:rsidR="003015B1" w:rsidRPr="00912C25">
        <w:rPr>
          <w:rFonts w:ascii="Cambria" w:eastAsia="Times New Roman" w:hAnsi="Cambria" w:cs="Helvetica"/>
          <w:color w:val="333333"/>
          <w:lang w:eastAsia="nb-NO"/>
        </w:rPr>
        <w:t>som intensivsykepleier</w:t>
      </w:r>
      <w:r w:rsidRPr="00912C25">
        <w:rPr>
          <w:rFonts w:ascii="Cambria" w:eastAsia="Times New Roman" w:hAnsi="Cambria" w:cs="Helvetica"/>
          <w:color w:val="333333"/>
          <w:lang w:eastAsia="nb-NO"/>
        </w:rPr>
        <w:t xml:space="preserve">. </w:t>
      </w:r>
    </w:p>
    <w:p w14:paraId="6FA596C2" w14:textId="77777777" w:rsidR="001A56EE" w:rsidRPr="00912C25" w:rsidRDefault="001A56EE" w:rsidP="001A56EE">
      <w:pPr>
        <w:spacing w:after="0" w:line="0" w:lineRule="atLeast"/>
        <w:ind w:left="420"/>
        <w:rPr>
          <w:rFonts w:ascii="Cambria" w:eastAsia="Times New Roman" w:hAnsi="Cambria" w:cs="Helvetica"/>
          <w:color w:val="333333"/>
          <w:lang w:eastAsia="nb-NO"/>
        </w:rPr>
      </w:pPr>
      <w:r w:rsidRPr="00912C25">
        <w:rPr>
          <w:rFonts w:ascii="Cambria" w:eastAsia="Times New Roman" w:hAnsi="Cambria" w:cs="Helvetica"/>
          <w:color w:val="333333"/>
          <w:lang w:eastAsia="nb-NO"/>
        </w:rPr>
        <w:t> </w:t>
      </w:r>
    </w:p>
    <w:p w14:paraId="3E958032" w14:textId="0495E529" w:rsidR="001A56EE" w:rsidRPr="00912C25" w:rsidRDefault="001A56EE" w:rsidP="001A56EE">
      <w:pPr>
        <w:spacing w:after="180" w:line="0" w:lineRule="atLeast"/>
        <w:ind w:left="420"/>
        <w:rPr>
          <w:rFonts w:ascii="Cambria" w:eastAsia="Times New Roman" w:hAnsi="Cambria" w:cs="Helvetica"/>
          <w:color w:val="333333"/>
          <w:lang w:eastAsia="nb-NO"/>
        </w:rPr>
      </w:pPr>
      <w:r w:rsidRPr="00912C25">
        <w:rPr>
          <w:rFonts w:ascii="Cambria" w:eastAsia="Times New Roman" w:hAnsi="Cambria" w:cs="Helvetica"/>
          <w:color w:val="333333"/>
          <w:lang w:eastAsia="nb-NO"/>
        </w:rPr>
        <w:t>Den ansatte har, innenfor 100% utdanningsstilling, e</w:t>
      </w:r>
      <w:r w:rsidR="00BD4B77" w:rsidRPr="00912C25">
        <w:rPr>
          <w:rFonts w:ascii="Cambria" w:eastAsia="Times New Roman" w:hAnsi="Cambria" w:cs="Helvetica"/>
          <w:color w:val="333333"/>
          <w:lang w:eastAsia="nb-NO"/>
        </w:rPr>
        <w:t>n</w:t>
      </w:r>
      <w:r w:rsidRPr="00912C25">
        <w:rPr>
          <w:rFonts w:ascii="Cambria" w:eastAsia="Times New Roman" w:hAnsi="Cambria" w:cs="Helvetica"/>
          <w:color w:val="333333"/>
          <w:lang w:eastAsia="nb-NO"/>
        </w:rPr>
        <w:t xml:space="preserve"> oppdelt arbeidsfor</w:t>
      </w:r>
      <w:r w:rsidR="00BD4B77" w:rsidRPr="00912C25">
        <w:rPr>
          <w:rFonts w:ascii="Cambria" w:eastAsia="Times New Roman" w:hAnsi="Cambria" w:cs="Helvetica"/>
          <w:color w:val="333333"/>
          <w:lang w:eastAsia="nb-NO"/>
        </w:rPr>
        <w:t>deling</w:t>
      </w:r>
      <w:r w:rsidRPr="00912C25">
        <w:rPr>
          <w:rFonts w:ascii="Cambria" w:eastAsia="Times New Roman" w:hAnsi="Cambria" w:cs="Helvetica"/>
          <w:color w:val="333333"/>
          <w:lang w:eastAsia="nb-NO"/>
        </w:rPr>
        <w:t xml:space="preserve"> med 60 % + 40 % arbeidsplikt som utføres på tildelt seksjon/avdeling/klinikk.</w:t>
      </w:r>
    </w:p>
    <w:p w14:paraId="0863D16A" w14:textId="71D9B8D1" w:rsidR="001A56EE" w:rsidRDefault="001A56EE" w:rsidP="001A56EE">
      <w:pPr>
        <w:spacing w:after="180" w:line="0" w:lineRule="atLeast"/>
        <w:ind w:left="420"/>
        <w:rPr>
          <w:rFonts w:ascii="Cambria" w:eastAsia="Times New Roman" w:hAnsi="Cambria" w:cs="Helvetica"/>
          <w:color w:val="333333"/>
          <w:lang w:eastAsia="nb-NO"/>
        </w:rPr>
      </w:pPr>
      <w:r w:rsidRPr="00912C25">
        <w:rPr>
          <w:rFonts w:ascii="Cambria" w:eastAsia="Times New Roman" w:hAnsi="Cambria" w:cs="Helvetica"/>
          <w:color w:val="333333"/>
          <w:lang w:eastAsia="nb-NO"/>
        </w:rPr>
        <w:t xml:space="preserve">Den ansatte skal </w:t>
      </w:r>
      <w:r w:rsidR="00485B70" w:rsidRPr="00912C25">
        <w:rPr>
          <w:rFonts w:ascii="Cambria" w:eastAsia="Times New Roman" w:hAnsi="Cambria" w:cs="Helvetica"/>
          <w:color w:val="333333"/>
          <w:lang w:eastAsia="nb-NO"/>
        </w:rPr>
        <w:t xml:space="preserve">tentativt </w:t>
      </w:r>
      <w:r w:rsidRPr="00912C25">
        <w:rPr>
          <w:rFonts w:ascii="Cambria" w:eastAsia="Times New Roman" w:hAnsi="Cambria" w:cs="Helvetica"/>
          <w:color w:val="333333"/>
          <w:lang w:eastAsia="nb-NO"/>
        </w:rPr>
        <w:t xml:space="preserve">arbeide totalt </w:t>
      </w:r>
      <w:r w:rsidR="003015B1" w:rsidRPr="00912C25">
        <w:rPr>
          <w:rFonts w:ascii="Cambria" w:eastAsia="Times New Roman" w:hAnsi="Cambria" w:cs="Helvetica"/>
          <w:color w:val="333333"/>
          <w:lang w:eastAsia="nb-NO"/>
        </w:rPr>
        <w:t xml:space="preserve">1.349 </w:t>
      </w:r>
      <w:r w:rsidRPr="00912C25">
        <w:rPr>
          <w:rFonts w:ascii="Cambria" w:eastAsia="Times New Roman" w:hAnsi="Cambria" w:cs="Helvetica"/>
          <w:color w:val="333333"/>
          <w:lang w:eastAsia="nb-NO"/>
        </w:rPr>
        <w:t>timer arbeidsplikt i løpet av arbeidsforholdet (35,5 t/uke:</w:t>
      </w:r>
      <w:r w:rsidR="00485B70" w:rsidRPr="00912C25">
        <w:rPr>
          <w:rFonts w:ascii="Cambria" w:eastAsia="Times New Roman" w:hAnsi="Cambria" w:cs="Helvetica"/>
          <w:color w:val="333333"/>
          <w:lang w:eastAsia="nb-NO"/>
        </w:rPr>
        <w:t xml:space="preserve"> </w:t>
      </w:r>
      <w:r w:rsidRPr="00912C25">
        <w:rPr>
          <w:rFonts w:ascii="Cambria" w:eastAsia="Times New Roman" w:hAnsi="Cambria" w:cs="Helvetica"/>
          <w:color w:val="333333"/>
          <w:lang w:eastAsia="nb-NO"/>
        </w:rPr>
        <w:t>100 x 40 =</w:t>
      </w:r>
      <w:r w:rsidR="00485B70" w:rsidRPr="00912C25">
        <w:rPr>
          <w:rFonts w:ascii="Cambria" w:eastAsia="Times New Roman" w:hAnsi="Cambria" w:cs="Helvetica"/>
          <w:color w:val="333333"/>
          <w:lang w:eastAsia="nb-NO"/>
        </w:rPr>
        <w:t xml:space="preserve"> </w:t>
      </w:r>
      <w:r w:rsidRPr="00912C25">
        <w:rPr>
          <w:rFonts w:ascii="Cambria" w:eastAsia="Times New Roman" w:hAnsi="Cambria" w:cs="Helvetica"/>
          <w:color w:val="333333"/>
          <w:lang w:eastAsia="nb-NO"/>
        </w:rPr>
        <w:t xml:space="preserve">14,2 t/uke. </w:t>
      </w:r>
      <w:r w:rsidR="003015B1" w:rsidRPr="00912C25">
        <w:rPr>
          <w:rFonts w:ascii="Cambria" w:eastAsia="Times New Roman" w:hAnsi="Cambria" w:cs="Helvetica"/>
          <w:color w:val="333333"/>
          <w:lang w:eastAsia="nb-NO"/>
        </w:rPr>
        <w:t>22 måneder</w:t>
      </w:r>
      <w:r w:rsidRPr="00912C25">
        <w:rPr>
          <w:rFonts w:ascii="Cambria" w:eastAsia="Times New Roman" w:hAnsi="Cambria" w:cs="Helvetica"/>
          <w:color w:val="333333"/>
          <w:lang w:eastAsia="nb-NO"/>
        </w:rPr>
        <w:t xml:space="preserve"> = </w:t>
      </w:r>
      <w:r w:rsidR="003015B1" w:rsidRPr="00912C25">
        <w:rPr>
          <w:rFonts w:ascii="Cambria" w:eastAsia="Times New Roman" w:hAnsi="Cambria" w:cs="Helvetica"/>
          <w:color w:val="333333"/>
          <w:lang w:eastAsia="nb-NO"/>
        </w:rPr>
        <w:t>95</w:t>
      </w:r>
      <w:r w:rsidRPr="00912C25">
        <w:rPr>
          <w:rFonts w:ascii="Cambria" w:eastAsia="Times New Roman" w:hAnsi="Cambria" w:cs="Helvetica"/>
          <w:color w:val="333333"/>
          <w:lang w:eastAsia="nb-NO"/>
        </w:rPr>
        <w:t xml:space="preserve"> uker. 14,2 x </w:t>
      </w:r>
      <w:r w:rsidR="003015B1" w:rsidRPr="00912C25">
        <w:rPr>
          <w:rFonts w:ascii="Cambria" w:eastAsia="Times New Roman" w:hAnsi="Cambria" w:cs="Helvetica"/>
          <w:color w:val="333333"/>
          <w:lang w:eastAsia="nb-NO"/>
        </w:rPr>
        <w:t xml:space="preserve">95 </w:t>
      </w:r>
      <w:r w:rsidRPr="00912C25">
        <w:rPr>
          <w:rFonts w:ascii="Cambria" w:eastAsia="Times New Roman" w:hAnsi="Cambria" w:cs="Helvetica"/>
          <w:color w:val="333333"/>
          <w:lang w:eastAsia="nb-NO"/>
        </w:rPr>
        <w:t xml:space="preserve">= </w:t>
      </w:r>
      <w:r w:rsidR="003015B1" w:rsidRPr="00912C25">
        <w:rPr>
          <w:rFonts w:ascii="Cambria" w:eastAsia="Times New Roman" w:hAnsi="Cambria" w:cs="Helvetica"/>
          <w:color w:val="333333"/>
          <w:lang w:eastAsia="nb-NO"/>
        </w:rPr>
        <w:t>1.349</w:t>
      </w:r>
      <w:r w:rsidRPr="00912C25">
        <w:rPr>
          <w:rFonts w:ascii="Cambria" w:eastAsia="Times New Roman" w:hAnsi="Cambria" w:cs="Helvetica"/>
          <w:color w:val="333333"/>
          <w:lang w:eastAsia="nb-NO"/>
        </w:rPr>
        <w:t xml:space="preserve"> timer)</w:t>
      </w:r>
      <w:r w:rsidR="00DA7B4B" w:rsidRPr="00912C25">
        <w:rPr>
          <w:rFonts w:ascii="Cambria" w:eastAsia="Times New Roman" w:hAnsi="Cambria" w:cs="Helvetica"/>
          <w:color w:val="333333"/>
          <w:lang w:eastAsia="nb-NO"/>
        </w:rPr>
        <w:t xml:space="preserve">. Timetallet </w:t>
      </w:r>
      <w:r w:rsidR="00485B70" w:rsidRPr="00912C25">
        <w:rPr>
          <w:rFonts w:ascii="Cambria" w:eastAsia="Times New Roman" w:hAnsi="Cambria" w:cs="Helvetica"/>
          <w:color w:val="333333"/>
          <w:lang w:eastAsia="nb-NO"/>
        </w:rPr>
        <w:t xml:space="preserve">er et foreløpig anslag gjort per </w:t>
      </w:r>
      <w:r w:rsidR="00E117EA" w:rsidRPr="00912C25">
        <w:rPr>
          <w:rFonts w:ascii="Cambria" w:eastAsia="Times New Roman" w:hAnsi="Cambria" w:cs="Helvetica"/>
          <w:color w:val="333333"/>
          <w:lang w:eastAsia="nb-NO"/>
        </w:rPr>
        <w:t>mai</w:t>
      </w:r>
      <w:r w:rsidR="00981676" w:rsidRPr="00912C25">
        <w:rPr>
          <w:rFonts w:ascii="Cambria" w:eastAsia="Times New Roman" w:hAnsi="Cambria" w:cs="Helvetica"/>
          <w:color w:val="333333"/>
          <w:lang w:eastAsia="nb-NO"/>
        </w:rPr>
        <w:t xml:space="preserve"> </w:t>
      </w:r>
      <w:r w:rsidR="00485B70" w:rsidRPr="00912C25">
        <w:rPr>
          <w:rFonts w:ascii="Cambria" w:eastAsia="Times New Roman" w:hAnsi="Cambria" w:cs="Helvetica"/>
          <w:color w:val="333333"/>
          <w:lang w:eastAsia="nb-NO"/>
        </w:rPr>
        <w:t>202</w:t>
      </w:r>
      <w:r w:rsidR="00981676" w:rsidRPr="00912C25">
        <w:rPr>
          <w:rFonts w:ascii="Cambria" w:eastAsia="Times New Roman" w:hAnsi="Cambria" w:cs="Helvetica"/>
          <w:color w:val="333333"/>
          <w:lang w:eastAsia="nb-NO"/>
        </w:rPr>
        <w:t>2</w:t>
      </w:r>
      <w:r w:rsidR="00485B70" w:rsidRPr="00912C25">
        <w:rPr>
          <w:rFonts w:ascii="Cambria" w:eastAsia="Times New Roman" w:hAnsi="Cambria" w:cs="Helvetica"/>
          <w:color w:val="333333"/>
          <w:lang w:eastAsia="nb-NO"/>
        </w:rPr>
        <w:t xml:space="preserve"> ut fra oversikten på det</w:t>
      </w:r>
      <w:r w:rsidR="00E117EA" w:rsidRPr="00912C25">
        <w:rPr>
          <w:rFonts w:ascii="Cambria" w:eastAsia="Times New Roman" w:hAnsi="Cambria" w:cs="Helvetica"/>
          <w:color w:val="333333"/>
          <w:lang w:eastAsia="nb-NO"/>
        </w:rPr>
        <w:t>te</w:t>
      </w:r>
      <w:r w:rsidR="00485B70" w:rsidRPr="00912C25">
        <w:rPr>
          <w:rFonts w:ascii="Cambria" w:eastAsia="Times New Roman" w:hAnsi="Cambria" w:cs="Helvetica"/>
          <w:color w:val="333333"/>
          <w:lang w:eastAsia="nb-NO"/>
        </w:rPr>
        <w:t xml:space="preserve"> tidspunktet. Når endelig studie</w:t>
      </w:r>
      <w:r w:rsidR="00DA7B4B" w:rsidRPr="00912C25">
        <w:rPr>
          <w:rFonts w:ascii="Cambria" w:eastAsia="Times New Roman" w:hAnsi="Cambria" w:cs="Helvetica"/>
          <w:color w:val="333333"/>
          <w:lang w:eastAsia="nb-NO"/>
        </w:rPr>
        <w:t>plan for kullet</w:t>
      </w:r>
      <w:r w:rsidR="00485B70" w:rsidRPr="00912C25">
        <w:rPr>
          <w:rFonts w:ascii="Cambria" w:eastAsia="Times New Roman" w:hAnsi="Cambria" w:cs="Helvetica"/>
          <w:color w:val="333333"/>
          <w:lang w:eastAsia="nb-NO"/>
        </w:rPr>
        <w:t xml:space="preserve"> er fastsatt, vil timetallet kunne bli justert iht. regnestykket ovenfor. Den ansatte vil bli varslet om endringer i timetallet så snart arbeidsgiver har fått kunnskap om endelig studieplan</w:t>
      </w:r>
      <w:r w:rsidR="00E117EA" w:rsidRPr="00912C25">
        <w:rPr>
          <w:rFonts w:ascii="Cambria" w:eastAsia="Times New Roman" w:hAnsi="Cambria" w:cs="Helvetica"/>
          <w:color w:val="333333"/>
          <w:lang w:eastAsia="nb-NO"/>
        </w:rPr>
        <w:t xml:space="preserve"> og i god tid før stillingen utløper</w:t>
      </w:r>
      <w:r w:rsidR="00DA7B4B" w:rsidRPr="00912C25">
        <w:rPr>
          <w:rFonts w:ascii="Cambria" w:eastAsia="Times New Roman" w:hAnsi="Cambria" w:cs="Helvetica"/>
          <w:color w:val="333333"/>
          <w:lang w:eastAsia="nb-NO"/>
        </w:rPr>
        <w:t>.</w:t>
      </w:r>
    </w:p>
    <w:p w14:paraId="78657B6A" w14:textId="77777777" w:rsidR="001A56EE" w:rsidRPr="001A56EE" w:rsidRDefault="001A56EE" w:rsidP="001A56EE">
      <w:pPr>
        <w:spacing w:after="18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Timebanken skal være i null når studietiden avsluttes.</w:t>
      </w:r>
    </w:p>
    <w:p w14:paraId="683C7C47" w14:textId="77777777" w:rsidR="001A56EE" w:rsidRPr="001A56EE" w:rsidRDefault="001A56EE" w:rsidP="001A56EE">
      <w:pPr>
        <w:spacing w:after="18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Arbeidsplikten legges i en flexiturnus på 40 %, dette i samarbeid med turnusansvarlig ved moderavdelingen. I løpet av studentperioden må den ansatte jobbe aktivt med timebanken sin slik at man legger arbeidstimer tilpasset aktiviteten på utdanningsinstitusjonen. Disse timene vil måtte fordeles noe ulikt over de forskjellige semestrene da skolen har et tettere program i perioder. Den ansatte bør tilstrebe å arbeide seg opp en timebank som er i pluss, slik at man kan legge færre timer i perioder som er travle, for eksempel før eksamen og når man er i praksis. Det betyr samtidig at man må forvente å arbeide tilsvarende mer i andre perioder.</w:t>
      </w:r>
    </w:p>
    <w:p w14:paraId="7378A9D9" w14:textId="77777777" w:rsidR="001A56EE" w:rsidRPr="001A56EE" w:rsidRDefault="001A56EE" w:rsidP="001A56EE">
      <w:pPr>
        <w:spacing w:after="18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Den ansatte plikter å ta ut fem uker ferie per år. Disse ferieukene skal også fordeles 40/60, slik at ferie som tas ut i perioder med arbeidsplikt tilsvarer stillingsprosenten i arbeidsforholdet. Man gjennomsnittsberegner, så det enkleste er at studenten legger 40 % vakter pr uke (14,2 timer), og legger deretter ferie på disse ukene. Leder fastsetter ferie iht retningslinjer for dette.</w:t>
      </w:r>
    </w:p>
    <w:p w14:paraId="7718E5E9" w14:textId="77777777" w:rsidR="001A56EE" w:rsidRPr="001A56EE" w:rsidRDefault="001A56EE" w:rsidP="001A56EE">
      <w:pPr>
        <w:spacing w:after="18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Antall helger: Man er ansatt i en tredelt stilling med arbeid hver tredje helg. Med helgearbeid menes vakt både på lørdag og søndag, men det kan forekomme senvakt på fredag i tilknytning til dette. Disse helgene kan fordeles ujevnt i løpet av hvert semester slik at man slipper å jobbe helg når man er i praksis ved OUS, men helgene flyttes da til perioder der den ansatte ikke er i praksis. Dersom praksisvakter legges til en helg, kan man få unntak fra en helg med arbeidsplikt. Disse timene flyttes da til vakter utenom helg. Praksishelger må dokumenteres for arbeidsgiver. Man kan likevel velge å jobbe pliktvakter på helg når man er i praksis, hvis man ønsker det. Arbeidsplikt på helg kan fravikes ved enkelte seksjoner som har lavaktivitet på helg, da den ansatte da vil ha mer nytte av å jobbe på ukedager.</w:t>
      </w:r>
    </w:p>
    <w:p w14:paraId="1139140F" w14:textId="77777777" w:rsidR="001A56EE" w:rsidRPr="001A56EE" w:rsidRDefault="001A56EE" w:rsidP="001A56EE">
      <w:pPr>
        <w:spacing w:after="180" w:line="0" w:lineRule="atLeast"/>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Den ansatte kan arbeide ekstravakter utover arbeidsplikten sin, og vil da få overtidsbetaling for dette.</w:t>
      </w:r>
    </w:p>
    <w:p w14:paraId="72ABFF74" w14:textId="77777777" w:rsidR="00696605" w:rsidRPr="001A56EE" w:rsidRDefault="00696605" w:rsidP="00696605">
      <w:pPr>
        <w:spacing w:after="0" w:line="240" w:lineRule="auto"/>
        <w:ind w:left="420"/>
        <w:rPr>
          <w:rFonts w:ascii="Helvetica" w:eastAsia="Times New Roman" w:hAnsi="Helvetica" w:cs="Helvetica"/>
          <w:color w:val="333333"/>
          <w:sz w:val="21"/>
          <w:szCs w:val="21"/>
          <w:lang w:eastAsia="nb-NO"/>
        </w:rPr>
      </w:pPr>
      <w:r>
        <w:rPr>
          <w:rFonts w:ascii="Cambria" w:eastAsia="Times New Roman" w:hAnsi="Cambria" w:cs="Helvetica"/>
          <w:b/>
          <w:bCs/>
          <w:color w:val="FF0000"/>
          <w:sz w:val="28"/>
          <w:szCs w:val="28"/>
          <w:lang w:eastAsia="nb-NO"/>
        </w:rPr>
        <w:lastRenderedPageBreak/>
        <w:t xml:space="preserve">XXX </w:t>
      </w:r>
      <w:r w:rsidRPr="001A56EE">
        <w:rPr>
          <w:rFonts w:ascii="Cambria" w:eastAsia="Times New Roman" w:hAnsi="Cambria" w:cs="Helvetica"/>
          <w:b/>
          <w:bCs/>
          <w:color w:val="FF0000"/>
          <w:sz w:val="28"/>
          <w:szCs w:val="28"/>
          <w:lang w:eastAsia="nb-NO"/>
        </w:rPr>
        <w:t>For ansatte innen masterutdanning i avansert klinisk sykepleie, spesialisering i allmennsykepleie</w:t>
      </w:r>
      <w:r>
        <w:rPr>
          <w:rFonts w:ascii="Cambria" w:eastAsia="Times New Roman" w:hAnsi="Cambria" w:cs="Helvetica"/>
          <w:b/>
          <w:bCs/>
          <w:color w:val="FF0000"/>
          <w:sz w:val="28"/>
          <w:szCs w:val="28"/>
          <w:lang w:eastAsia="nb-NO"/>
        </w:rPr>
        <w:t xml:space="preserve"> </w:t>
      </w:r>
      <w:r>
        <w:rPr>
          <w:rFonts w:ascii="Cambria" w:hAnsi="Cambria"/>
          <w:b/>
          <w:bCs/>
          <w:color w:val="FF0000"/>
          <w:sz w:val="28"/>
          <w:szCs w:val="28"/>
          <w:lang w:eastAsia="nb-NO"/>
        </w:rPr>
        <w:t>- Avdeling for blodsykdommer</w:t>
      </w:r>
    </w:p>
    <w:p w14:paraId="4B73FE13" w14:textId="77777777" w:rsidR="00696605" w:rsidRPr="001A56EE" w:rsidRDefault="00696605" w:rsidP="00696605">
      <w:pPr>
        <w:spacing w:after="0" w:line="0" w:lineRule="atLeast"/>
        <w:ind w:left="420"/>
        <w:rPr>
          <w:rFonts w:ascii="Cambria" w:eastAsia="Times New Roman" w:hAnsi="Cambria" w:cs="Helvetica"/>
          <w:b/>
          <w:bCs/>
          <w:color w:val="333333"/>
          <w:lang w:eastAsia="nb-NO"/>
        </w:rPr>
      </w:pPr>
    </w:p>
    <w:p w14:paraId="3BE6FF56" w14:textId="77777777" w:rsidR="00696605" w:rsidRPr="001A56EE" w:rsidRDefault="00696605" w:rsidP="00696605">
      <w:pPr>
        <w:spacing w:after="0" w:line="0" w:lineRule="atLeast"/>
        <w:ind w:left="420"/>
        <w:rPr>
          <w:rFonts w:ascii="Cambria" w:eastAsia="Times New Roman" w:hAnsi="Cambria" w:cs="Helvetica"/>
          <w:b/>
          <w:bCs/>
          <w:color w:val="333333"/>
          <w:lang w:eastAsia="nb-NO"/>
        </w:rPr>
      </w:pPr>
      <w:r w:rsidRPr="001A56EE">
        <w:rPr>
          <w:rFonts w:ascii="Cambria" w:eastAsia="Times New Roman" w:hAnsi="Cambria" w:cs="Helvetica"/>
          <w:b/>
          <w:bCs/>
          <w:color w:val="333333"/>
          <w:lang w:eastAsia="nb-NO"/>
        </w:rPr>
        <w:t xml:space="preserve">Vedlegg til avtale om ansettelse </w:t>
      </w:r>
      <w:r>
        <w:rPr>
          <w:rFonts w:ascii="Cambria" w:eastAsia="Times New Roman" w:hAnsi="Cambria" w:cs="Helvetica"/>
          <w:b/>
          <w:bCs/>
          <w:color w:val="333333"/>
          <w:lang w:eastAsia="nb-NO"/>
        </w:rPr>
        <w:t>for å ta masteru</w:t>
      </w:r>
      <w:r w:rsidRPr="001A56EE">
        <w:rPr>
          <w:rFonts w:ascii="Cambria" w:eastAsia="Times New Roman" w:hAnsi="Cambria" w:cs="Helvetica"/>
          <w:b/>
          <w:bCs/>
          <w:color w:val="333333"/>
          <w:lang w:eastAsia="nb-NO"/>
        </w:rPr>
        <w:t>tdanning:</w:t>
      </w:r>
    </w:p>
    <w:p w14:paraId="27DE5751" w14:textId="77777777" w:rsidR="00696605" w:rsidRPr="001A56EE" w:rsidRDefault="00696605" w:rsidP="00696605">
      <w:pPr>
        <w:spacing w:after="0" w:line="0" w:lineRule="atLeast"/>
        <w:ind w:left="420"/>
        <w:rPr>
          <w:rFonts w:ascii="Cambria" w:eastAsia="Times New Roman" w:hAnsi="Cambria" w:cs="Helvetica"/>
          <w:color w:val="333333"/>
          <w:lang w:eastAsia="nb-NO"/>
        </w:rPr>
      </w:pPr>
    </w:p>
    <w:p w14:paraId="17C8866F" w14:textId="77777777" w:rsidR="00696605" w:rsidRPr="001A56EE" w:rsidRDefault="00696605" w:rsidP="00696605">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Vedlegget presiserer og utfyller avtalen mht</w:t>
      </w:r>
      <w:r>
        <w:rPr>
          <w:rFonts w:ascii="Cambria" w:eastAsia="Times New Roman" w:hAnsi="Cambria" w:cs="Helvetica"/>
          <w:color w:val="333333"/>
          <w:lang w:eastAsia="nb-NO"/>
        </w:rPr>
        <w:t>.</w:t>
      </w:r>
      <w:r w:rsidRPr="001A56EE">
        <w:rPr>
          <w:rFonts w:ascii="Cambria" w:eastAsia="Times New Roman" w:hAnsi="Cambria" w:cs="Helvetica"/>
          <w:color w:val="333333"/>
          <w:lang w:eastAsia="nb-NO"/>
        </w:rPr>
        <w:t xml:space="preserve"> enkelte utvalgte punkter og innholdet er gjennomgått med de ansatte og tillitsvalgte i forkant av signering av avtalen.</w:t>
      </w:r>
    </w:p>
    <w:p w14:paraId="02DA1929" w14:textId="77777777" w:rsidR="00696605" w:rsidRPr="001A56EE" w:rsidRDefault="00696605" w:rsidP="00696605">
      <w:pPr>
        <w:spacing w:after="0" w:line="240" w:lineRule="auto"/>
        <w:ind w:left="420"/>
        <w:rPr>
          <w:rFonts w:ascii="Cambria" w:eastAsia="Times New Roman" w:hAnsi="Cambria" w:cs="Helvetica"/>
          <w:color w:val="333333"/>
          <w:lang w:eastAsia="nb-NO"/>
        </w:rPr>
      </w:pPr>
    </w:p>
    <w:p w14:paraId="0403DC4A" w14:textId="77777777" w:rsidR="00696605" w:rsidRPr="001A56EE" w:rsidRDefault="00696605" w:rsidP="00696605">
      <w:pPr>
        <w:spacing w:after="0" w:line="240" w:lineRule="auto"/>
        <w:ind w:left="420"/>
        <w:rPr>
          <w:rFonts w:ascii="Cambria" w:eastAsia="Times New Roman" w:hAnsi="Cambria" w:cs="Helvetica"/>
          <w:color w:val="333333"/>
          <w:lang w:eastAsia="nb-NO"/>
        </w:rPr>
      </w:pPr>
      <w:r w:rsidRPr="001A56EE">
        <w:rPr>
          <w:rFonts w:ascii="Cambria" w:eastAsia="Times New Roman" w:hAnsi="Cambria" w:cs="Helvetica"/>
          <w:color w:val="333333"/>
          <w:lang w:eastAsia="nb-NO"/>
        </w:rPr>
        <w:t>Hovedintensjonen med stillingen er at den ansatte skal fullføre masterutdanningen, herunder innlevere og få godkjent masteroppgave.</w:t>
      </w:r>
    </w:p>
    <w:p w14:paraId="2326C4AD" w14:textId="5F91F42A" w:rsidR="00696605" w:rsidRDefault="00696605" w:rsidP="00696605">
      <w:pPr>
        <w:spacing w:after="0" w:line="240" w:lineRule="auto"/>
        <w:ind w:left="420"/>
        <w:rPr>
          <w:rFonts w:ascii="Cambria" w:eastAsia="Times New Roman" w:hAnsi="Cambria" w:cs="Helvetica"/>
          <w:color w:val="333333"/>
          <w:lang w:eastAsia="nb-NO"/>
        </w:rPr>
      </w:pPr>
    </w:p>
    <w:p w14:paraId="2333683C" w14:textId="77777777" w:rsidR="00F06AD2" w:rsidRDefault="00F06AD2" w:rsidP="00F06AD2">
      <w:pPr>
        <w:spacing w:after="0" w:line="240" w:lineRule="auto"/>
        <w:ind w:left="420"/>
        <w:rPr>
          <w:rFonts w:ascii="Cambria" w:eastAsia="Times New Roman" w:hAnsi="Cambria" w:cs="Helvetica"/>
          <w:color w:val="333333"/>
          <w:u w:val="single"/>
          <w:lang w:eastAsia="nb-NO"/>
        </w:rPr>
      </w:pPr>
      <w:r w:rsidRPr="00B96409">
        <w:rPr>
          <w:rFonts w:ascii="Cambria" w:eastAsia="Times New Roman" w:hAnsi="Cambria" w:cs="Helvetica"/>
          <w:color w:val="333333"/>
          <w:u w:val="single"/>
          <w:lang w:eastAsia="nb-NO"/>
        </w:rPr>
        <w:t>I ansettelsesperioden vil fordeling mellom studier og arbeidsplikt være slik:</w:t>
      </w:r>
    </w:p>
    <w:p w14:paraId="0632802B" w14:textId="77777777" w:rsidR="00F06AD2" w:rsidRPr="00B96409" w:rsidRDefault="00F06AD2" w:rsidP="00F06AD2">
      <w:pPr>
        <w:spacing w:after="0" w:line="240" w:lineRule="auto"/>
        <w:ind w:left="420"/>
        <w:rPr>
          <w:rFonts w:ascii="Cambria" w:eastAsia="Times New Roman" w:hAnsi="Cambria" w:cs="Helvetica"/>
          <w:color w:val="333333"/>
          <w:u w:val="single"/>
          <w:lang w:eastAsia="nb-NO"/>
        </w:rPr>
      </w:pPr>
    </w:p>
    <w:p w14:paraId="5A6BB834" w14:textId="77777777" w:rsidR="00F06AD2" w:rsidRDefault="00F06AD2" w:rsidP="00F06AD2">
      <w:pPr>
        <w:pStyle w:val="Listeavsnitt"/>
        <w:numPr>
          <w:ilvl w:val="0"/>
          <w:numId w:val="2"/>
        </w:numPr>
        <w:spacing w:after="0" w:line="240" w:lineRule="auto"/>
        <w:rPr>
          <w:rFonts w:ascii="Cambria" w:eastAsia="Times New Roman" w:hAnsi="Cambria" w:cs="Helvetica"/>
          <w:color w:val="333333"/>
          <w:lang w:eastAsia="nb-NO"/>
        </w:rPr>
      </w:pPr>
      <w:r w:rsidRPr="005A09FF">
        <w:rPr>
          <w:rFonts w:ascii="Cambria" w:eastAsia="Times New Roman" w:hAnsi="Cambria" w:cs="Helvetica"/>
          <w:color w:val="333333"/>
          <w:lang w:eastAsia="nb-NO"/>
        </w:rPr>
        <w:t>1.-3. semester: 80 % studier og 20 % arbeidsplikt.</w:t>
      </w:r>
    </w:p>
    <w:p w14:paraId="718680C6" w14:textId="77777777" w:rsidR="00F06AD2" w:rsidRPr="005A09FF" w:rsidRDefault="00F06AD2" w:rsidP="00F06AD2">
      <w:pPr>
        <w:pStyle w:val="Listeavsnitt"/>
        <w:spacing w:after="0" w:line="240" w:lineRule="auto"/>
        <w:ind w:left="780"/>
        <w:rPr>
          <w:rFonts w:ascii="Cambria" w:eastAsia="Times New Roman" w:hAnsi="Cambria" w:cs="Helvetica"/>
          <w:color w:val="333333"/>
          <w:lang w:eastAsia="nb-NO"/>
        </w:rPr>
      </w:pPr>
    </w:p>
    <w:p w14:paraId="50071C9F" w14:textId="77777777" w:rsidR="00F06AD2" w:rsidRDefault="00F06AD2" w:rsidP="00F06AD2">
      <w:pPr>
        <w:spacing w:after="0" w:line="240" w:lineRule="auto"/>
        <w:ind w:left="420"/>
        <w:rPr>
          <w:rFonts w:ascii="Cambria" w:eastAsia="Times New Roman" w:hAnsi="Cambria" w:cs="Helvetica"/>
          <w:color w:val="333333"/>
          <w:lang w:eastAsia="nb-NO"/>
        </w:rPr>
      </w:pPr>
      <w:r w:rsidRPr="008D0DCB">
        <w:rPr>
          <w:rFonts w:ascii="Cambria" w:eastAsia="Times New Roman" w:hAnsi="Cambria" w:cs="Helvetica"/>
          <w:color w:val="333333"/>
          <w:lang w:eastAsia="nb-NO"/>
        </w:rPr>
        <w:t xml:space="preserve">Arbeidstaker har ordinær </w:t>
      </w:r>
      <w:r>
        <w:rPr>
          <w:rFonts w:ascii="Cambria" w:eastAsia="Times New Roman" w:hAnsi="Cambria" w:cs="Helvetica"/>
          <w:color w:val="333333"/>
          <w:lang w:eastAsia="nb-NO"/>
        </w:rPr>
        <w:t xml:space="preserve">100% </w:t>
      </w:r>
      <w:r w:rsidRPr="008D0DCB">
        <w:rPr>
          <w:rFonts w:ascii="Cambria" w:eastAsia="Times New Roman" w:hAnsi="Cambria" w:cs="Helvetica"/>
          <w:color w:val="333333"/>
          <w:lang w:eastAsia="nb-NO"/>
        </w:rPr>
        <w:t>arbeidsplikt i klinisk drift ut fra ordinær turnus i alle perioder det er skolefri; dvs. jul/nyttår/påske og sommerferieperioden. Disse periodene fastsettes av klinikken ut fra når utdanningsinstitusjonen har oppstart og avslutning av semestrene, herunder avvikler påskefri.</w:t>
      </w:r>
      <w:r>
        <w:rPr>
          <w:rFonts w:ascii="Cambria" w:eastAsia="Times New Roman" w:hAnsi="Cambria" w:cs="Helvetica"/>
          <w:color w:val="333333"/>
          <w:lang w:eastAsia="nb-NO"/>
        </w:rPr>
        <w:t xml:space="preserve"> </w:t>
      </w:r>
      <w:r w:rsidRPr="00B96409">
        <w:rPr>
          <w:rFonts w:ascii="Cambria" w:eastAsia="Times New Roman" w:hAnsi="Cambria" w:cs="Helvetica"/>
          <w:color w:val="333333"/>
          <w:lang w:eastAsia="nb-NO"/>
        </w:rPr>
        <w:t>I perioder med arbeidsplikt følger man arbeidstidsordning og grunnturnus man hadde i forutgående stilling.</w:t>
      </w:r>
    </w:p>
    <w:p w14:paraId="3BE1E0CB" w14:textId="77777777" w:rsidR="00F06AD2" w:rsidRPr="008D0DCB" w:rsidRDefault="00F06AD2" w:rsidP="00F06AD2">
      <w:pPr>
        <w:spacing w:after="0" w:line="240" w:lineRule="auto"/>
        <w:ind w:left="420"/>
        <w:rPr>
          <w:rFonts w:ascii="Cambria" w:eastAsia="Times New Roman" w:hAnsi="Cambria" w:cs="Helvetica"/>
          <w:color w:val="333333"/>
          <w:lang w:eastAsia="nb-NO"/>
        </w:rPr>
      </w:pPr>
    </w:p>
    <w:p w14:paraId="6379AE33" w14:textId="77777777" w:rsidR="00F06AD2" w:rsidRDefault="00F06AD2" w:rsidP="00F06AD2">
      <w:pPr>
        <w:spacing w:after="0" w:line="240" w:lineRule="auto"/>
        <w:ind w:left="420"/>
        <w:rPr>
          <w:rFonts w:ascii="Cambria" w:eastAsia="Times New Roman" w:hAnsi="Cambria" w:cs="Helvetica"/>
          <w:color w:val="333333"/>
          <w:lang w:eastAsia="nb-NO"/>
        </w:rPr>
      </w:pPr>
      <w:r>
        <w:rPr>
          <w:rFonts w:ascii="Cambria" w:eastAsia="Times New Roman" w:hAnsi="Cambria" w:cs="Helvetica"/>
          <w:color w:val="333333"/>
          <w:lang w:eastAsia="nb-NO"/>
        </w:rPr>
        <w:t>Inkludert under arbeidsplikten vil arbeidstaker ha 9</w:t>
      </w:r>
      <w:r w:rsidRPr="008D0DCB">
        <w:rPr>
          <w:rFonts w:ascii="Cambria" w:eastAsia="Times New Roman" w:hAnsi="Cambria" w:cs="Helvetica"/>
          <w:color w:val="333333"/>
          <w:lang w:eastAsia="nb-NO"/>
        </w:rPr>
        <w:t xml:space="preserve"> pliktvakte</w:t>
      </w:r>
      <w:r>
        <w:rPr>
          <w:rFonts w:ascii="Cambria" w:eastAsia="Times New Roman" w:hAnsi="Cambria" w:cs="Helvetica"/>
          <w:color w:val="333333"/>
          <w:lang w:eastAsia="nb-NO"/>
        </w:rPr>
        <w:t>r på lørdager</w:t>
      </w:r>
      <w:r w:rsidRPr="008D0DCB">
        <w:rPr>
          <w:rFonts w:ascii="Cambria" w:eastAsia="Times New Roman" w:hAnsi="Cambria" w:cs="Helvetica"/>
          <w:color w:val="333333"/>
          <w:lang w:eastAsia="nb-NO"/>
        </w:rPr>
        <w:t xml:space="preserve"> </w:t>
      </w:r>
      <w:r>
        <w:rPr>
          <w:rFonts w:ascii="Cambria" w:eastAsia="Times New Roman" w:hAnsi="Cambria" w:cs="Helvetica"/>
          <w:color w:val="333333"/>
          <w:lang w:eastAsia="nb-NO"/>
        </w:rPr>
        <w:t>under de tre første semestrene, utenom skolefrie perioder, som plasseres i avdelingens turnus ut fra behov ila semestrene</w:t>
      </w:r>
      <w:r w:rsidRPr="008D0DCB">
        <w:rPr>
          <w:rFonts w:ascii="Cambria" w:eastAsia="Times New Roman" w:hAnsi="Cambria" w:cs="Helvetica"/>
          <w:color w:val="333333"/>
          <w:lang w:eastAsia="nb-NO"/>
        </w:rPr>
        <w:t>.</w:t>
      </w:r>
      <w:r>
        <w:rPr>
          <w:rFonts w:ascii="Cambria" w:eastAsia="Times New Roman" w:hAnsi="Cambria" w:cs="Helvetica"/>
          <w:color w:val="333333"/>
          <w:lang w:eastAsia="nb-NO"/>
        </w:rPr>
        <w:t xml:space="preserve"> </w:t>
      </w:r>
    </w:p>
    <w:p w14:paraId="4E1CCE4B" w14:textId="77777777" w:rsidR="00F06AD2" w:rsidRDefault="00F06AD2" w:rsidP="00F06AD2">
      <w:pPr>
        <w:spacing w:after="0" w:line="240" w:lineRule="auto"/>
        <w:ind w:left="420"/>
        <w:rPr>
          <w:rFonts w:ascii="Cambria" w:eastAsia="Times New Roman" w:hAnsi="Cambria" w:cs="Helvetica"/>
          <w:color w:val="333333"/>
          <w:lang w:eastAsia="nb-NO"/>
        </w:rPr>
      </w:pPr>
    </w:p>
    <w:p w14:paraId="4222DF13" w14:textId="77777777" w:rsidR="00F06AD2" w:rsidRPr="00B90FDA" w:rsidRDefault="00F06AD2" w:rsidP="00F06AD2">
      <w:pPr>
        <w:spacing w:after="0" w:line="240" w:lineRule="auto"/>
        <w:ind w:left="420"/>
        <w:rPr>
          <w:rFonts w:ascii="Cambria" w:eastAsia="Times New Roman" w:hAnsi="Cambria" w:cs="Helvetica"/>
          <w:color w:val="333333"/>
          <w:lang w:eastAsia="nb-NO"/>
        </w:rPr>
      </w:pPr>
    </w:p>
    <w:p w14:paraId="4ED4AED9" w14:textId="77777777" w:rsidR="00F06AD2" w:rsidRPr="00600574" w:rsidRDefault="00F06AD2" w:rsidP="00F06AD2">
      <w:pPr>
        <w:pStyle w:val="Listeavsnitt"/>
        <w:numPr>
          <w:ilvl w:val="0"/>
          <w:numId w:val="2"/>
        </w:numPr>
        <w:spacing w:after="0" w:line="240" w:lineRule="auto"/>
        <w:rPr>
          <w:rFonts w:ascii="Cambria" w:eastAsia="Times New Roman" w:hAnsi="Cambria" w:cs="Helvetica"/>
          <w:color w:val="333333"/>
          <w:lang w:eastAsia="nb-NO"/>
        </w:rPr>
      </w:pPr>
      <w:r>
        <w:rPr>
          <w:rFonts w:ascii="Cambria" w:eastAsia="Times New Roman" w:hAnsi="Cambria" w:cs="Helvetica"/>
          <w:color w:val="333333"/>
          <w:lang w:eastAsia="nb-NO"/>
        </w:rPr>
        <w:t>Etter siste skoledag</w:t>
      </w:r>
      <w:r w:rsidRPr="00600574">
        <w:rPr>
          <w:rFonts w:ascii="Cambria" w:eastAsia="Times New Roman" w:hAnsi="Cambria" w:cs="Helvetica"/>
          <w:color w:val="333333"/>
          <w:lang w:eastAsia="nb-NO"/>
        </w:rPr>
        <w:t xml:space="preserve"> i tredje semester</w:t>
      </w:r>
      <w:r>
        <w:rPr>
          <w:rFonts w:ascii="Cambria" w:eastAsia="Times New Roman" w:hAnsi="Cambria" w:cs="Helvetica"/>
          <w:color w:val="333333"/>
          <w:lang w:eastAsia="nb-NO"/>
        </w:rPr>
        <w:t>,</w:t>
      </w:r>
      <w:r w:rsidRPr="00600574">
        <w:rPr>
          <w:rFonts w:ascii="Cambria" w:eastAsia="Times New Roman" w:hAnsi="Cambria" w:cs="Helvetica"/>
          <w:color w:val="333333"/>
          <w:lang w:eastAsia="nb-NO"/>
        </w:rPr>
        <w:t xml:space="preserve"> </w:t>
      </w:r>
      <w:r>
        <w:rPr>
          <w:rFonts w:ascii="Cambria" w:eastAsia="Times New Roman" w:hAnsi="Cambria" w:cs="Helvetica"/>
          <w:color w:val="333333"/>
          <w:lang w:eastAsia="nb-NO"/>
        </w:rPr>
        <w:t>tentativt uke 50,</w:t>
      </w:r>
      <w:r w:rsidRPr="00600574">
        <w:rPr>
          <w:rFonts w:ascii="Cambria" w:eastAsia="Times New Roman" w:hAnsi="Cambria" w:cs="Helvetica"/>
          <w:color w:val="333333"/>
          <w:lang w:eastAsia="nb-NO"/>
        </w:rPr>
        <w:t xml:space="preserve"> og ut resterende ansettelsesperiode</w:t>
      </w:r>
      <w:r>
        <w:rPr>
          <w:rFonts w:ascii="Cambria" w:eastAsia="Times New Roman" w:hAnsi="Cambria" w:cs="Helvetica"/>
          <w:color w:val="333333"/>
          <w:lang w:eastAsia="nb-NO"/>
        </w:rPr>
        <w:t xml:space="preserve"> gjelder</w:t>
      </w:r>
      <w:r w:rsidRPr="00600574">
        <w:rPr>
          <w:rFonts w:ascii="Cambria" w:eastAsia="Times New Roman" w:hAnsi="Cambria" w:cs="Helvetica"/>
          <w:color w:val="333333"/>
          <w:lang w:eastAsia="nb-NO"/>
        </w:rPr>
        <w:t xml:space="preserve"> 50 % studier og 50</w:t>
      </w:r>
      <w:r>
        <w:rPr>
          <w:rFonts w:ascii="Cambria" w:eastAsia="Times New Roman" w:hAnsi="Cambria" w:cs="Helvetica"/>
          <w:color w:val="333333"/>
          <w:lang w:eastAsia="nb-NO"/>
        </w:rPr>
        <w:t xml:space="preserve"> % arbeidsplikt frem til innlevert masteroppgave i 4. semester.</w:t>
      </w:r>
    </w:p>
    <w:p w14:paraId="50449798" w14:textId="77777777" w:rsidR="00F06AD2" w:rsidRDefault="00F06AD2" w:rsidP="00F06AD2">
      <w:pPr>
        <w:spacing w:after="0" w:line="240" w:lineRule="auto"/>
        <w:ind w:left="420"/>
        <w:rPr>
          <w:rFonts w:ascii="Cambria" w:eastAsia="Times New Roman" w:hAnsi="Cambria" w:cs="Helvetica"/>
          <w:color w:val="333333"/>
          <w:lang w:eastAsia="nb-NO"/>
        </w:rPr>
      </w:pPr>
    </w:p>
    <w:p w14:paraId="7278771C" w14:textId="77777777" w:rsidR="00F06AD2" w:rsidRPr="00B90FDA" w:rsidRDefault="00F06AD2" w:rsidP="00F06AD2">
      <w:pPr>
        <w:spacing w:after="0" w:line="240" w:lineRule="auto"/>
        <w:ind w:left="420"/>
        <w:rPr>
          <w:rFonts w:ascii="Cambria" w:eastAsia="Times New Roman" w:hAnsi="Cambria" w:cs="Helvetica"/>
          <w:color w:val="333333"/>
          <w:lang w:eastAsia="nb-NO"/>
        </w:rPr>
      </w:pPr>
      <w:r w:rsidRPr="00B90FDA">
        <w:rPr>
          <w:rFonts w:ascii="Cambria" w:eastAsia="Times New Roman" w:hAnsi="Cambria" w:cs="Helvetica"/>
          <w:color w:val="333333"/>
          <w:lang w:eastAsia="nb-NO"/>
        </w:rPr>
        <w:t>Arbeidshelg</w:t>
      </w:r>
      <w:r>
        <w:rPr>
          <w:rFonts w:ascii="Cambria" w:eastAsia="Times New Roman" w:hAnsi="Cambria" w:cs="Helvetica"/>
          <w:color w:val="333333"/>
          <w:lang w:eastAsia="nb-NO"/>
        </w:rPr>
        <w:t>er</w:t>
      </w:r>
      <w:r w:rsidRPr="00B90FDA">
        <w:rPr>
          <w:rFonts w:ascii="Cambria" w:eastAsia="Times New Roman" w:hAnsi="Cambria" w:cs="Helvetica"/>
          <w:color w:val="333333"/>
          <w:lang w:eastAsia="nb-NO"/>
        </w:rPr>
        <w:t xml:space="preserve"> etter ansatt sin opprinnelige </w:t>
      </w:r>
      <w:proofErr w:type="spellStart"/>
      <w:r w:rsidRPr="00B90FDA">
        <w:rPr>
          <w:rFonts w:ascii="Cambria" w:eastAsia="Times New Roman" w:hAnsi="Cambria" w:cs="Helvetica"/>
          <w:color w:val="333333"/>
          <w:lang w:eastAsia="nb-NO"/>
        </w:rPr>
        <w:t>turnusrad</w:t>
      </w:r>
      <w:proofErr w:type="spellEnd"/>
      <w:r>
        <w:rPr>
          <w:rFonts w:ascii="Cambria" w:eastAsia="Times New Roman" w:hAnsi="Cambria" w:cs="Helvetica"/>
          <w:color w:val="333333"/>
          <w:lang w:eastAsia="nb-NO"/>
        </w:rPr>
        <w:t>, ved oppstart i studiet,</w:t>
      </w:r>
      <w:r w:rsidRPr="00B90FDA">
        <w:rPr>
          <w:rFonts w:ascii="Cambria" w:eastAsia="Times New Roman" w:hAnsi="Cambria" w:cs="Helvetica"/>
          <w:color w:val="333333"/>
          <w:lang w:eastAsia="nb-NO"/>
        </w:rPr>
        <w:t xml:space="preserve"> er inkludert i arbeidsplikten. Foruten arbeid på fastsatte helger (fre</w:t>
      </w:r>
      <w:r>
        <w:rPr>
          <w:rFonts w:ascii="Cambria" w:eastAsia="Times New Roman" w:hAnsi="Cambria" w:cs="Helvetica"/>
          <w:color w:val="333333"/>
          <w:lang w:eastAsia="nb-NO"/>
        </w:rPr>
        <w:t>dag</w:t>
      </w:r>
      <w:r w:rsidRPr="00B90FDA">
        <w:rPr>
          <w:rFonts w:ascii="Cambria" w:eastAsia="Times New Roman" w:hAnsi="Cambria" w:cs="Helvetica"/>
          <w:color w:val="333333"/>
          <w:lang w:eastAsia="nb-NO"/>
        </w:rPr>
        <w:t>, lør</w:t>
      </w:r>
      <w:r>
        <w:rPr>
          <w:rFonts w:ascii="Cambria" w:eastAsia="Times New Roman" w:hAnsi="Cambria" w:cs="Helvetica"/>
          <w:color w:val="333333"/>
          <w:lang w:eastAsia="nb-NO"/>
        </w:rPr>
        <w:t>dag</w:t>
      </w:r>
      <w:r w:rsidRPr="00B90FDA">
        <w:rPr>
          <w:rFonts w:ascii="Cambria" w:eastAsia="Times New Roman" w:hAnsi="Cambria" w:cs="Helvetica"/>
          <w:color w:val="333333"/>
          <w:lang w:eastAsia="nb-NO"/>
        </w:rPr>
        <w:t>, søn</w:t>
      </w:r>
      <w:r>
        <w:rPr>
          <w:rFonts w:ascii="Cambria" w:eastAsia="Times New Roman" w:hAnsi="Cambria" w:cs="Helvetica"/>
          <w:color w:val="333333"/>
          <w:lang w:eastAsia="nb-NO"/>
        </w:rPr>
        <w:t>dag</w:t>
      </w:r>
      <w:r w:rsidRPr="00B90FDA">
        <w:rPr>
          <w:rFonts w:ascii="Cambria" w:eastAsia="Times New Roman" w:hAnsi="Cambria" w:cs="Helvetica"/>
          <w:color w:val="333333"/>
          <w:lang w:eastAsia="nb-NO"/>
        </w:rPr>
        <w:t>) og i skolef</w:t>
      </w:r>
      <w:r>
        <w:rPr>
          <w:rFonts w:ascii="Cambria" w:eastAsia="Times New Roman" w:hAnsi="Cambria" w:cs="Helvetica"/>
          <w:color w:val="333333"/>
          <w:lang w:eastAsia="nb-NO"/>
        </w:rPr>
        <w:t>e</w:t>
      </w:r>
      <w:r w:rsidRPr="00B90FDA">
        <w:rPr>
          <w:rFonts w:ascii="Cambria" w:eastAsia="Times New Roman" w:hAnsi="Cambria" w:cs="Helvetica"/>
          <w:color w:val="333333"/>
          <w:lang w:eastAsia="nb-NO"/>
        </w:rPr>
        <w:t>ri</w:t>
      </w:r>
      <w:r>
        <w:rPr>
          <w:rFonts w:ascii="Cambria" w:eastAsia="Times New Roman" w:hAnsi="Cambria" w:cs="Helvetica"/>
          <w:color w:val="333333"/>
          <w:lang w:eastAsia="nb-NO"/>
        </w:rPr>
        <w:t>eperioder, jul, nyttår og påske</w:t>
      </w:r>
      <w:r w:rsidRPr="00B90FDA">
        <w:rPr>
          <w:rFonts w:ascii="Cambria" w:eastAsia="Times New Roman" w:hAnsi="Cambria" w:cs="Helvetica"/>
          <w:color w:val="333333"/>
          <w:lang w:eastAsia="nb-NO"/>
        </w:rPr>
        <w:t xml:space="preserve">, kan ansatt i samarbeid med tunusansvarlig fordele de resterende vaktene innen arbeidsplikten </w:t>
      </w:r>
      <w:r>
        <w:rPr>
          <w:rFonts w:ascii="Cambria" w:eastAsia="Times New Roman" w:hAnsi="Cambria" w:cs="Helvetica"/>
          <w:color w:val="333333"/>
          <w:lang w:eastAsia="nb-NO"/>
        </w:rPr>
        <w:t xml:space="preserve">i perioden </w:t>
      </w:r>
      <w:r w:rsidRPr="00B90FDA">
        <w:rPr>
          <w:rFonts w:ascii="Cambria" w:eastAsia="Times New Roman" w:hAnsi="Cambria" w:cs="Helvetica"/>
          <w:color w:val="333333"/>
          <w:lang w:eastAsia="nb-NO"/>
        </w:rPr>
        <w:t xml:space="preserve">fra siste skoledag før jul i tredje semester frem til </w:t>
      </w:r>
      <w:r w:rsidRPr="00600574">
        <w:rPr>
          <w:rFonts w:ascii="Cambria" w:eastAsia="Times New Roman" w:hAnsi="Cambria" w:cs="Helvetica"/>
          <w:color w:val="333333"/>
          <w:lang w:eastAsia="nb-NO"/>
        </w:rPr>
        <w:t>innlevert masteroppgave</w:t>
      </w:r>
      <w:r w:rsidRPr="00B90FDA">
        <w:rPr>
          <w:rFonts w:ascii="Cambria" w:eastAsia="Times New Roman" w:hAnsi="Cambria" w:cs="Helvetica"/>
          <w:color w:val="333333"/>
          <w:lang w:eastAsia="nb-NO"/>
        </w:rPr>
        <w:t xml:space="preserve"> i fjerde semester. De resterende vaktene skal avtales før avslutning av 3. semester.</w:t>
      </w:r>
    </w:p>
    <w:p w14:paraId="127E65A9" w14:textId="77777777" w:rsidR="00F06AD2" w:rsidRPr="008D0DCB" w:rsidRDefault="00F06AD2" w:rsidP="00F06AD2">
      <w:pPr>
        <w:spacing w:after="0" w:line="240" w:lineRule="auto"/>
        <w:ind w:left="420"/>
        <w:rPr>
          <w:rFonts w:ascii="Cambria" w:eastAsia="Times New Roman" w:hAnsi="Cambria" w:cs="Helvetica"/>
          <w:color w:val="333333"/>
          <w:lang w:eastAsia="nb-NO"/>
        </w:rPr>
      </w:pPr>
    </w:p>
    <w:p w14:paraId="160EBADF" w14:textId="77777777" w:rsidR="00F06AD2" w:rsidRPr="001A56EE" w:rsidRDefault="00F06AD2" w:rsidP="00F06AD2">
      <w:pPr>
        <w:spacing w:after="0" w:line="240" w:lineRule="auto"/>
        <w:ind w:left="420"/>
        <w:rPr>
          <w:rFonts w:ascii="Cambria" w:eastAsia="Times New Roman" w:hAnsi="Cambria" w:cs="Helvetica"/>
          <w:color w:val="333333"/>
          <w:lang w:eastAsia="nb-NO"/>
        </w:rPr>
      </w:pPr>
      <w:r w:rsidRPr="008D0DCB">
        <w:rPr>
          <w:rFonts w:ascii="Cambria" w:eastAsia="Times New Roman" w:hAnsi="Cambria" w:cs="Helvetica"/>
          <w:color w:val="333333"/>
          <w:lang w:eastAsia="nb-NO"/>
        </w:rPr>
        <w:t>Dato for avslutning av utdanningsstillingen vil</w:t>
      </w:r>
      <w:r>
        <w:rPr>
          <w:rFonts w:ascii="Cambria" w:eastAsia="Times New Roman" w:hAnsi="Cambria" w:cs="Helvetica"/>
          <w:color w:val="333333"/>
          <w:lang w:eastAsia="nb-NO"/>
        </w:rPr>
        <w:t xml:space="preserve"> være utgangspunkt for</w:t>
      </w:r>
      <w:r w:rsidRPr="008D0DCB">
        <w:rPr>
          <w:rFonts w:ascii="Cambria" w:eastAsia="Times New Roman" w:hAnsi="Cambria" w:cs="Helvetica"/>
          <w:color w:val="333333"/>
          <w:lang w:eastAsia="nb-NO"/>
        </w:rPr>
        <w:t xml:space="preserve"> bindingstid og tiltredelse i stilling som avansert klinisk sykepleier </w:t>
      </w:r>
      <w:r>
        <w:rPr>
          <w:rFonts w:ascii="Cambria" w:eastAsia="Times New Roman" w:hAnsi="Cambria" w:cs="Helvetica"/>
          <w:color w:val="333333"/>
          <w:lang w:eastAsia="nb-NO"/>
        </w:rPr>
        <w:t>(</w:t>
      </w:r>
      <w:r w:rsidRPr="008D0DCB">
        <w:rPr>
          <w:rFonts w:ascii="Cambria" w:eastAsia="Times New Roman" w:hAnsi="Cambria" w:cs="Helvetica"/>
          <w:color w:val="333333"/>
          <w:lang w:eastAsia="nb-NO"/>
        </w:rPr>
        <w:t>spesialsykepleier</w:t>
      </w:r>
      <w:r>
        <w:rPr>
          <w:rFonts w:ascii="Cambria" w:eastAsia="Times New Roman" w:hAnsi="Cambria" w:cs="Helvetica"/>
          <w:color w:val="333333"/>
          <w:lang w:eastAsia="nb-NO"/>
        </w:rPr>
        <w:t xml:space="preserve"> med mastergrad)</w:t>
      </w:r>
      <w:r w:rsidRPr="008D0DCB">
        <w:rPr>
          <w:rFonts w:ascii="Cambria" w:eastAsia="Times New Roman" w:hAnsi="Cambria" w:cs="Helvetica"/>
          <w:color w:val="333333"/>
          <w:lang w:eastAsia="nb-NO"/>
        </w:rPr>
        <w:t xml:space="preserve">. Bindingstiden </w:t>
      </w:r>
      <w:r w:rsidRPr="00600574">
        <w:rPr>
          <w:rFonts w:ascii="Cambria" w:eastAsia="Times New Roman" w:hAnsi="Cambria" w:cs="Helvetica"/>
          <w:color w:val="333333"/>
          <w:lang w:eastAsia="nb-NO"/>
        </w:rPr>
        <w:t>og avlønning som spesialsykepleier og mastergradstillegg, starer etter endt masterutdanning og bestått masteroppgave</w:t>
      </w:r>
      <w:r w:rsidRPr="008D0DCB">
        <w:rPr>
          <w:rFonts w:ascii="Cambria" w:eastAsia="Times New Roman" w:hAnsi="Cambria" w:cs="Helvetica"/>
          <w:color w:val="333333"/>
          <w:lang w:eastAsia="nb-NO"/>
        </w:rPr>
        <w:t xml:space="preserve"> og vil bli gjennomført ved Avdeling for </w:t>
      </w:r>
      <w:r>
        <w:rPr>
          <w:rFonts w:ascii="Cambria" w:eastAsia="Times New Roman" w:hAnsi="Cambria" w:cs="Helvetica"/>
          <w:color w:val="333333"/>
          <w:lang w:eastAsia="nb-NO"/>
        </w:rPr>
        <w:t>blodsykdommer i Kreftklinikken.</w:t>
      </w:r>
    </w:p>
    <w:p w14:paraId="7D50E378" w14:textId="77777777" w:rsidR="00F06AD2" w:rsidRPr="001A56EE" w:rsidRDefault="00F06AD2" w:rsidP="00696605">
      <w:pPr>
        <w:spacing w:after="0" w:line="240" w:lineRule="auto"/>
        <w:ind w:left="420"/>
        <w:rPr>
          <w:rFonts w:ascii="Cambria" w:eastAsia="Times New Roman" w:hAnsi="Cambria" w:cs="Helvetica"/>
          <w:color w:val="333333"/>
          <w:lang w:eastAsia="nb-NO"/>
        </w:rPr>
      </w:pPr>
    </w:p>
    <w:sectPr w:rsidR="00F06AD2" w:rsidRPr="001A5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27D"/>
    <w:multiLevelType w:val="multilevel"/>
    <w:tmpl w:val="B78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A160F"/>
    <w:multiLevelType w:val="hybridMultilevel"/>
    <w:tmpl w:val="3404F818"/>
    <w:lvl w:ilvl="0" w:tplc="7D349456">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EE"/>
    <w:rsid w:val="00030F62"/>
    <w:rsid w:val="00042835"/>
    <w:rsid w:val="001A51F0"/>
    <w:rsid w:val="001A56EE"/>
    <w:rsid w:val="001F45A9"/>
    <w:rsid w:val="00250C48"/>
    <w:rsid w:val="00267A5F"/>
    <w:rsid w:val="00277AF6"/>
    <w:rsid w:val="002B5F23"/>
    <w:rsid w:val="003015B1"/>
    <w:rsid w:val="00314E60"/>
    <w:rsid w:val="00320DCA"/>
    <w:rsid w:val="00340F71"/>
    <w:rsid w:val="003504F2"/>
    <w:rsid w:val="003A76A9"/>
    <w:rsid w:val="003D36EC"/>
    <w:rsid w:val="003E5E38"/>
    <w:rsid w:val="00485B70"/>
    <w:rsid w:val="004B2E85"/>
    <w:rsid w:val="005961A8"/>
    <w:rsid w:val="005D1521"/>
    <w:rsid w:val="00616AAF"/>
    <w:rsid w:val="00651F37"/>
    <w:rsid w:val="006777A8"/>
    <w:rsid w:val="00682B83"/>
    <w:rsid w:val="00696605"/>
    <w:rsid w:val="006E29C6"/>
    <w:rsid w:val="006E6037"/>
    <w:rsid w:val="00716DAF"/>
    <w:rsid w:val="0073389E"/>
    <w:rsid w:val="007B1FBE"/>
    <w:rsid w:val="007C6849"/>
    <w:rsid w:val="007F4259"/>
    <w:rsid w:val="00833820"/>
    <w:rsid w:val="008B21A8"/>
    <w:rsid w:val="008E63F3"/>
    <w:rsid w:val="008F665C"/>
    <w:rsid w:val="00912C25"/>
    <w:rsid w:val="00981676"/>
    <w:rsid w:val="009830F7"/>
    <w:rsid w:val="009C0517"/>
    <w:rsid w:val="00AD7CAE"/>
    <w:rsid w:val="00B616E3"/>
    <w:rsid w:val="00BB7A08"/>
    <w:rsid w:val="00BD4B77"/>
    <w:rsid w:val="00BD5FE9"/>
    <w:rsid w:val="00BD78B3"/>
    <w:rsid w:val="00C506A1"/>
    <w:rsid w:val="00C56D1D"/>
    <w:rsid w:val="00C57963"/>
    <w:rsid w:val="00C57E9A"/>
    <w:rsid w:val="00C74AB9"/>
    <w:rsid w:val="00CA6E2E"/>
    <w:rsid w:val="00CB0ED5"/>
    <w:rsid w:val="00CD41EF"/>
    <w:rsid w:val="00CD6F42"/>
    <w:rsid w:val="00CD793E"/>
    <w:rsid w:val="00D2609B"/>
    <w:rsid w:val="00D666E4"/>
    <w:rsid w:val="00D66AD3"/>
    <w:rsid w:val="00DA7B4B"/>
    <w:rsid w:val="00DC515F"/>
    <w:rsid w:val="00E117EA"/>
    <w:rsid w:val="00F01AF5"/>
    <w:rsid w:val="00F06AD2"/>
    <w:rsid w:val="00F114F5"/>
    <w:rsid w:val="00F1541A"/>
    <w:rsid w:val="00F40B56"/>
    <w:rsid w:val="00F6618B"/>
    <w:rsid w:val="00F90BA3"/>
    <w:rsid w:val="00FA4D3C"/>
    <w:rsid w:val="00FA5FB2"/>
    <w:rsid w:val="00FD0E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49A5"/>
  <w15:docId w15:val="{4B7FC5EB-D2F6-42EC-ACCC-F96734FA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1A56EE"/>
    <w:pPr>
      <w:spacing w:after="150"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FA5FB2"/>
    <w:pPr>
      <w:ind w:left="720"/>
      <w:contextualSpacing/>
    </w:pPr>
  </w:style>
  <w:style w:type="character" w:styleId="Merknadsreferanse">
    <w:name w:val="annotation reference"/>
    <w:basedOn w:val="Standardskriftforavsnitt"/>
    <w:uiPriority w:val="99"/>
    <w:semiHidden/>
    <w:unhideWhenUsed/>
    <w:rsid w:val="00BD4B77"/>
    <w:rPr>
      <w:sz w:val="16"/>
      <w:szCs w:val="16"/>
    </w:rPr>
  </w:style>
  <w:style w:type="paragraph" w:styleId="Merknadstekst">
    <w:name w:val="annotation text"/>
    <w:basedOn w:val="Normal"/>
    <w:link w:val="MerknadstekstTegn"/>
    <w:uiPriority w:val="99"/>
    <w:semiHidden/>
    <w:unhideWhenUsed/>
    <w:rsid w:val="00BD4B7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D4B77"/>
    <w:rPr>
      <w:sz w:val="20"/>
      <w:szCs w:val="20"/>
    </w:rPr>
  </w:style>
  <w:style w:type="paragraph" w:styleId="Kommentaremne">
    <w:name w:val="annotation subject"/>
    <w:basedOn w:val="Merknadstekst"/>
    <w:next w:val="Merknadstekst"/>
    <w:link w:val="KommentaremneTegn"/>
    <w:uiPriority w:val="99"/>
    <w:semiHidden/>
    <w:unhideWhenUsed/>
    <w:rsid w:val="00BD4B77"/>
    <w:rPr>
      <w:b/>
      <w:bCs/>
    </w:rPr>
  </w:style>
  <w:style w:type="character" w:customStyle="1" w:styleId="KommentaremneTegn">
    <w:name w:val="Kommentaremne Tegn"/>
    <w:basedOn w:val="MerknadstekstTegn"/>
    <w:link w:val="Kommentaremne"/>
    <w:uiPriority w:val="99"/>
    <w:semiHidden/>
    <w:rsid w:val="00BD4B77"/>
    <w:rPr>
      <w:b/>
      <w:bCs/>
      <w:sz w:val="20"/>
      <w:szCs w:val="20"/>
    </w:rPr>
  </w:style>
  <w:style w:type="paragraph" w:styleId="Bobletekst">
    <w:name w:val="Balloon Text"/>
    <w:basedOn w:val="Normal"/>
    <w:link w:val="BobletekstTegn"/>
    <w:uiPriority w:val="99"/>
    <w:semiHidden/>
    <w:unhideWhenUsed/>
    <w:rsid w:val="00BD4B7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4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0544">
      <w:bodyDiv w:val="1"/>
      <w:marLeft w:val="0"/>
      <w:marRight w:val="0"/>
      <w:marTop w:val="0"/>
      <w:marBottom w:val="0"/>
      <w:divBdr>
        <w:top w:val="none" w:sz="0" w:space="0" w:color="auto"/>
        <w:left w:val="none" w:sz="0" w:space="0" w:color="auto"/>
        <w:bottom w:val="none" w:sz="0" w:space="0" w:color="auto"/>
        <w:right w:val="none" w:sz="0" w:space="0" w:color="auto"/>
      </w:divBdr>
      <w:divsChild>
        <w:div w:id="637148782">
          <w:marLeft w:val="0"/>
          <w:marRight w:val="0"/>
          <w:marTop w:val="0"/>
          <w:marBottom w:val="0"/>
          <w:divBdr>
            <w:top w:val="none" w:sz="0" w:space="0" w:color="auto"/>
            <w:left w:val="none" w:sz="0" w:space="0" w:color="auto"/>
            <w:bottom w:val="none" w:sz="0" w:space="0" w:color="auto"/>
            <w:right w:val="none" w:sz="0" w:space="0" w:color="auto"/>
          </w:divBdr>
          <w:divsChild>
            <w:div w:id="1375959423">
              <w:marLeft w:val="0"/>
              <w:marRight w:val="0"/>
              <w:marTop w:val="0"/>
              <w:marBottom w:val="0"/>
              <w:divBdr>
                <w:top w:val="none" w:sz="0" w:space="0" w:color="auto"/>
                <w:left w:val="none" w:sz="0" w:space="0" w:color="auto"/>
                <w:bottom w:val="none" w:sz="0" w:space="0" w:color="auto"/>
                <w:right w:val="none" w:sz="0" w:space="0" w:color="auto"/>
              </w:divBdr>
              <w:divsChild>
                <w:div w:id="395053279">
                  <w:marLeft w:val="0"/>
                  <w:marRight w:val="0"/>
                  <w:marTop w:val="0"/>
                  <w:marBottom w:val="0"/>
                  <w:divBdr>
                    <w:top w:val="none" w:sz="0" w:space="0" w:color="auto"/>
                    <w:left w:val="none" w:sz="0" w:space="0" w:color="auto"/>
                    <w:bottom w:val="none" w:sz="0" w:space="0" w:color="auto"/>
                    <w:right w:val="none" w:sz="0" w:space="0" w:color="auto"/>
                  </w:divBdr>
                  <w:divsChild>
                    <w:div w:id="960258429">
                      <w:marLeft w:val="0"/>
                      <w:marRight w:val="0"/>
                      <w:marTop w:val="0"/>
                      <w:marBottom w:val="0"/>
                      <w:divBdr>
                        <w:top w:val="none" w:sz="0" w:space="0" w:color="auto"/>
                        <w:left w:val="none" w:sz="0" w:space="0" w:color="auto"/>
                        <w:bottom w:val="none" w:sz="0" w:space="0" w:color="auto"/>
                        <w:right w:val="none" w:sz="0" w:space="0" w:color="auto"/>
                      </w:divBdr>
                      <w:divsChild>
                        <w:div w:id="7458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69815">
      <w:bodyDiv w:val="1"/>
      <w:marLeft w:val="0"/>
      <w:marRight w:val="0"/>
      <w:marTop w:val="0"/>
      <w:marBottom w:val="0"/>
      <w:divBdr>
        <w:top w:val="none" w:sz="0" w:space="0" w:color="auto"/>
        <w:left w:val="none" w:sz="0" w:space="0" w:color="auto"/>
        <w:bottom w:val="none" w:sz="0" w:space="0" w:color="auto"/>
        <w:right w:val="none" w:sz="0" w:space="0" w:color="auto"/>
      </w:divBdr>
    </w:div>
    <w:div w:id="1732463633">
      <w:bodyDiv w:val="1"/>
      <w:marLeft w:val="0"/>
      <w:marRight w:val="0"/>
      <w:marTop w:val="0"/>
      <w:marBottom w:val="0"/>
      <w:divBdr>
        <w:top w:val="none" w:sz="0" w:space="0" w:color="auto"/>
        <w:left w:val="none" w:sz="0" w:space="0" w:color="auto"/>
        <w:bottom w:val="none" w:sz="0" w:space="0" w:color="auto"/>
        <w:right w:val="none" w:sz="0" w:space="0" w:color="auto"/>
      </w:divBdr>
    </w:div>
    <w:div w:id="1791389403">
      <w:bodyDiv w:val="1"/>
      <w:marLeft w:val="0"/>
      <w:marRight w:val="0"/>
      <w:marTop w:val="0"/>
      <w:marBottom w:val="0"/>
      <w:divBdr>
        <w:top w:val="none" w:sz="0" w:space="0" w:color="auto"/>
        <w:left w:val="none" w:sz="0" w:space="0" w:color="auto"/>
        <w:bottom w:val="none" w:sz="0" w:space="0" w:color="auto"/>
        <w:right w:val="none" w:sz="0" w:space="0" w:color="auto"/>
      </w:divBdr>
      <w:divsChild>
        <w:div w:id="1415977388">
          <w:marLeft w:val="0"/>
          <w:marRight w:val="0"/>
          <w:marTop w:val="0"/>
          <w:marBottom w:val="0"/>
          <w:divBdr>
            <w:top w:val="none" w:sz="0" w:space="0" w:color="auto"/>
            <w:left w:val="none" w:sz="0" w:space="0" w:color="auto"/>
            <w:bottom w:val="none" w:sz="0" w:space="0" w:color="auto"/>
            <w:right w:val="none" w:sz="0" w:space="0" w:color="auto"/>
          </w:divBdr>
          <w:divsChild>
            <w:div w:id="669678940">
              <w:marLeft w:val="0"/>
              <w:marRight w:val="0"/>
              <w:marTop w:val="0"/>
              <w:marBottom w:val="0"/>
              <w:divBdr>
                <w:top w:val="none" w:sz="0" w:space="0" w:color="auto"/>
                <w:left w:val="none" w:sz="0" w:space="0" w:color="auto"/>
                <w:bottom w:val="none" w:sz="0" w:space="0" w:color="auto"/>
                <w:right w:val="none" w:sz="0" w:space="0" w:color="auto"/>
              </w:divBdr>
              <w:divsChild>
                <w:div w:id="942299393">
                  <w:marLeft w:val="0"/>
                  <w:marRight w:val="0"/>
                  <w:marTop w:val="0"/>
                  <w:marBottom w:val="0"/>
                  <w:divBdr>
                    <w:top w:val="none" w:sz="0" w:space="0" w:color="auto"/>
                    <w:left w:val="none" w:sz="0" w:space="0" w:color="auto"/>
                    <w:bottom w:val="none" w:sz="0" w:space="0" w:color="auto"/>
                    <w:right w:val="none" w:sz="0" w:space="0" w:color="auto"/>
                  </w:divBdr>
                  <w:divsChild>
                    <w:div w:id="742989747">
                      <w:marLeft w:val="0"/>
                      <w:marRight w:val="0"/>
                      <w:marTop w:val="0"/>
                      <w:marBottom w:val="0"/>
                      <w:divBdr>
                        <w:top w:val="none" w:sz="0" w:space="0" w:color="auto"/>
                        <w:left w:val="none" w:sz="0" w:space="0" w:color="auto"/>
                        <w:bottom w:val="none" w:sz="0" w:space="0" w:color="auto"/>
                        <w:right w:val="none" w:sz="0" w:space="0" w:color="auto"/>
                      </w:divBdr>
                      <w:divsChild>
                        <w:div w:id="9207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82497">
      <w:bodyDiv w:val="1"/>
      <w:marLeft w:val="0"/>
      <w:marRight w:val="0"/>
      <w:marTop w:val="0"/>
      <w:marBottom w:val="0"/>
      <w:divBdr>
        <w:top w:val="none" w:sz="0" w:space="0" w:color="auto"/>
        <w:left w:val="none" w:sz="0" w:space="0" w:color="auto"/>
        <w:bottom w:val="none" w:sz="0" w:space="0" w:color="auto"/>
        <w:right w:val="none" w:sz="0" w:space="0" w:color="auto"/>
      </w:divBdr>
      <w:divsChild>
        <w:div w:id="822623943">
          <w:marLeft w:val="0"/>
          <w:marRight w:val="0"/>
          <w:marTop w:val="0"/>
          <w:marBottom w:val="0"/>
          <w:divBdr>
            <w:top w:val="none" w:sz="0" w:space="0" w:color="auto"/>
            <w:left w:val="none" w:sz="0" w:space="0" w:color="auto"/>
            <w:bottom w:val="none" w:sz="0" w:space="0" w:color="auto"/>
            <w:right w:val="none" w:sz="0" w:space="0" w:color="auto"/>
          </w:divBdr>
          <w:divsChild>
            <w:div w:id="1870020477">
              <w:marLeft w:val="0"/>
              <w:marRight w:val="0"/>
              <w:marTop w:val="0"/>
              <w:marBottom w:val="0"/>
              <w:divBdr>
                <w:top w:val="none" w:sz="0" w:space="0" w:color="auto"/>
                <w:left w:val="none" w:sz="0" w:space="0" w:color="auto"/>
                <w:bottom w:val="none" w:sz="0" w:space="0" w:color="auto"/>
                <w:right w:val="none" w:sz="0" w:space="0" w:color="auto"/>
              </w:divBdr>
              <w:divsChild>
                <w:div w:id="1542354218">
                  <w:marLeft w:val="0"/>
                  <w:marRight w:val="0"/>
                  <w:marTop w:val="0"/>
                  <w:marBottom w:val="0"/>
                  <w:divBdr>
                    <w:top w:val="none" w:sz="0" w:space="0" w:color="auto"/>
                    <w:left w:val="none" w:sz="0" w:space="0" w:color="auto"/>
                    <w:bottom w:val="none" w:sz="0" w:space="0" w:color="auto"/>
                    <w:right w:val="none" w:sz="0" w:space="0" w:color="auto"/>
                  </w:divBdr>
                  <w:divsChild>
                    <w:div w:id="1166703217">
                      <w:marLeft w:val="0"/>
                      <w:marRight w:val="0"/>
                      <w:marTop w:val="0"/>
                      <w:marBottom w:val="0"/>
                      <w:divBdr>
                        <w:top w:val="none" w:sz="0" w:space="0" w:color="auto"/>
                        <w:left w:val="none" w:sz="0" w:space="0" w:color="auto"/>
                        <w:bottom w:val="none" w:sz="0" w:space="0" w:color="auto"/>
                        <w:right w:val="none" w:sz="0" w:space="0" w:color="auto"/>
                      </w:divBdr>
                      <w:divsChild>
                        <w:div w:id="10654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E84D-F639-4C3B-B2E9-C9391AA9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3372</Words>
  <Characters>17876</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Nygaard Norseth</dc:creator>
  <cp:lastModifiedBy>Esther Cathrine Nygaard Norseth</cp:lastModifiedBy>
  <cp:revision>4</cp:revision>
  <dcterms:created xsi:type="dcterms:W3CDTF">2024-05-22T13:52:00Z</dcterms:created>
  <dcterms:modified xsi:type="dcterms:W3CDTF">2024-05-30T13:25:00Z</dcterms:modified>
</cp:coreProperties>
</file>