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90FC" w14:textId="6F8FAE15" w:rsidR="00863B56" w:rsidRDefault="00863B56" w:rsidP="001D1E6A">
      <w:pPr>
        <w:pStyle w:val="Tittel"/>
      </w:pPr>
      <w:bookmarkStart w:id="0" w:name="_GoBack"/>
      <w:bookmarkEnd w:id="0"/>
      <w:r w:rsidRPr="00A15BDF">
        <w:t xml:space="preserve">Stell av hår hos pasienter med intrakranielt </w:t>
      </w:r>
      <w:r w:rsidR="003036C4" w:rsidRPr="00A15BDF">
        <w:t>overvåkingsutstyr/</w:t>
      </w:r>
      <w:r w:rsidRPr="00A15BDF">
        <w:t xml:space="preserve">dren </w:t>
      </w:r>
    </w:p>
    <w:p w14:paraId="5F911108" w14:textId="77777777" w:rsidR="00426214" w:rsidRPr="00426214" w:rsidRDefault="00426214" w:rsidP="00426214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554150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C08109" w14:textId="459B753D" w:rsidR="001D1E6A" w:rsidRDefault="001D1E6A">
          <w:pPr>
            <w:pStyle w:val="Overskriftforinnholdsfortegnelse"/>
          </w:pPr>
          <w:r>
            <w:t>Innhold</w:t>
          </w:r>
        </w:p>
        <w:p w14:paraId="4F6F3081" w14:textId="40F5FBB1" w:rsidR="008D3C23" w:rsidRDefault="001D1E6A">
          <w:pPr>
            <w:pStyle w:val="INNH1"/>
            <w:tabs>
              <w:tab w:val="right" w:leader="dot" w:pos="9062"/>
            </w:tabs>
            <w:rPr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437863" w:history="1">
            <w:r w:rsidR="008D3C23" w:rsidRPr="002377DE">
              <w:rPr>
                <w:rStyle w:val="Hyperkobling"/>
                <w:noProof/>
              </w:rPr>
              <w:t>Klinisk problemstilling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_Toc127437863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1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77A4B793" w14:textId="6494AFCE" w:rsidR="008D3C23" w:rsidRDefault="00AA1B64">
          <w:pPr>
            <w:pStyle w:val="INNH1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4" w:history="1">
            <w:r w:rsidR="008D3C23" w:rsidRPr="002377DE">
              <w:rPr>
                <w:rStyle w:val="Hyperkobling"/>
                <w:noProof/>
              </w:rPr>
              <w:t>Litteratursøk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_Toc127437864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05238621" w14:textId="62C4350A" w:rsidR="008D3C23" w:rsidRDefault="00AA1B64">
          <w:pPr>
            <w:pStyle w:val="INNH2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5" w:history="1">
            <w:r w:rsidR="008D3C23" w:rsidRPr="002377DE">
              <w:rPr>
                <w:rStyle w:val="Hyperkobling"/>
                <w:noProof/>
              </w:rPr>
              <w:t>Søkestrategi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_Toc127437865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3EDD600D" w14:textId="4271D573" w:rsidR="008D3C23" w:rsidRDefault="00AA1B64">
          <w:pPr>
            <w:pStyle w:val="INNH2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6" w:history="1">
            <w:r w:rsidR="008D3C23" w:rsidRPr="002377DE">
              <w:rPr>
                <w:rStyle w:val="Hyperkobling"/>
                <w:noProof/>
              </w:rPr>
              <w:t>Resultater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_Toc127437866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4DBAB82D" w14:textId="7C03C068" w:rsidR="008D3C23" w:rsidRDefault="00AA1B64">
          <w:pPr>
            <w:pStyle w:val="INNH1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7" w:history="1">
            <w:r w:rsidR="008D3C23" w:rsidRPr="002377DE">
              <w:rPr>
                <w:rStyle w:val="Hyperkobling"/>
                <w:noProof/>
              </w:rPr>
              <w:t>Forslag til tilleggs punkter i EVD prosedyre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_Toc127437867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0F386DF1" w14:textId="0ABFFBD1" w:rsidR="008D3C23" w:rsidRDefault="00AA1B64">
          <w:pPr>
            <w:pStyle w:val="INNH2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8" w:history="1">
            <w:r w:rsidR="008D3C23" w:rsidRPr="002377DE">
              <w:rPr>
                <w:rStyle w:val="Hyperkobling"/>
                <w:noProof/>
              </w:rPr>
              <w:t>Problemstilling 1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_Toc127437868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02DE76FE" w14:textId="213635AC" w:rsidR="008D3C23" w:rsidRDefault="00AA1B64">
          <w:pPr>
            <w:pStyle w:val="INNH2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69" w:history="1">
            <w:r w:rsidR="008D3C23" w:rsidRPr="002377DE">
              <w:rPr>
                <w:rStyle w:val="Hyperkobling"/>
                <w:noProof/>
              </w:rPr>
              <w:t>Problemstilling 2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_Toc127437869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2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2B87A9D8" w14:textId="3FF1769E" w:rsidR="008D3C23" w:rsidRDefault="00AA1B64">
          <w:pPr>
            <w:pStyle w:val="INNH1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70" w:history="1">
            <w:r w:rsidR="008D3C23" w:rsidRPr="002377DE">
              <w:rPr>
                <w:rStyle w:val="Hyperkobling"/>
                <w:noProof/>
              </w:rPr>
              <w:t>Veien videre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_Toc127437870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3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0E8B8676" w14:textId="5E8F2EFD" w:rsidR="008D3C23" w:rsidRDefault="00AA1B64">
          <w:pPr>
            <w:pStyle w:val="INNH1"/>
            <w:tabs>
              <w:tab w:val="right" w:leader="dot" w:pos="9062"/>
            </w:tabs>
            <w:rPr>
              <w:noProof/>
              <w:lang w:eastAsia="nb-NO"/>
            </w:rPr>
          </w:pPr>
          <w:hyperlink w:anchor="_Toc127437871" w:history="1">
            <w:r w:rsidR="008D3C23" w:rsidRPr="002377DE">
              <w:rPr>
                <w:rStyle w:val="Hyperkobling"/>
                <w:noProof/>
                <w:lang w:val="en-GB"/>
              </w:rPr>
              <w:t>Referanser</w:t>
            </w:r>
            <w:r w:rsidR="008D3C23">
              <w:rPr>
                <w:noProof/>
                <w:webHidden/>
              </w:rPr>
              <w:tab/>
            </w:r>
            <w:r w:rsidR="008D3C23">
              <w:rPr>
                <w:noProof/>
                <w:webHidden/>
              </w:rPr>
              <w:fldChar w:fldCharType="begin"/>
            </w:r>
            <w:r w:rsidR="008D3C23">
              <w:rPr>
                <w:noProof/>
                <w:webHidden/>
              </w:rPr>
              <w:instrText xml:space="preserve"> PAGEREF _Toc127437871 \h </w:instrText>
            </w:r>
            <w:r w:rsidR="008D3C23">
              <w:rPr>
                <w:noProof/>
                <w:webHidden/>
              </w:rPr>
            </w:r>
            <w:r w:rsidR="008D3C23">
              <w:rPr>
                <w:noProof/>
                <w:webHidden/>
              </w:rPr>
              <w:fldChar w:fldCharType="separate"/>
            </w:r>
            <w:r w:rsidR="008D3C23">
              <w:rPr>
                <w:noProof/>
                <w:webHidden/>
              </w:rPr>
              <w:t>3</w:t>
            </w:r>
            <w:r w:rsidR="008D3C23">
              <w:rPr>
                <w:noProof/>
                <w:webHidden/>
              </w:rPr>
              <w:fldChar w:fldCharType="end"/>
            </w:r>
          </w:hyperlink>
        </w:p>
        <w:p w14:paraId="0A22E1A8" w14:textId="6397BE5F" w:rsidR="001D1E6A" w:rsidRDefault="001D1E6A">
          <w:r>
            <w:rPr>
              <w:b/>
              <w:bCs/>
            </w:rPr>
            <w:fldChar w:fldCharType="end"/>
          </w:r>
        </w:p>
      </w:sdtContent>
    </w:sdt>
    <w:p w14:paraId="5D1A6E93" w14:textId="1642929D" w:rsidR="00863B56" w:rsidRPr="000354CF" w:rsidRDefault="00225FEB" w:rsidP="00863B56">
      <w:pPr>
        <w:rPr>
          <w:rStyle w:val="Svakutheving"/>
        </w:rPr>
      </w:pPr>
      <w:r w:rsidRPr="000354CF">
        <w:rPr>
          <w:rStyle w:val="Svakutheving"/>
        </w:rPr>
        <w:t xml:space="preserve">Tekst: </w:t>
      </w:r>
      <w:r w:rsidRPr="000354CF">
        <w:rPr>
          <w:rStyle w:val="Svakutheving"/>
        </w:rPr>
        <w:br/>
        <w:t>Cathrine Tverdal</w:t>
      </w:r>
      <w:r w:rsidRPr="000354CF">
        <w:rPr>
          <w:rStyle w:val="Svakutheving"/>
        </w:rPr>
        <w:br/>
      </w:r>
      <w:r w:rsidR="000354CF">
        <w:rPr>
          <w:rStyle w:val="Svakutheving"/>
        </w:rPr>
        <w:t>N</w:t>
      </w:r>
      <w:r w:rsidRPr="000354CF">
        <w:rPr>
          <w:rStyle w:val="Svakutheving"/>
        </w:rPr>
        <w:t xml:space="preserve">evrosykepleier PhD, </w:t>
      </w:r>
      <w:r w:rsidRPr="000354CF">
        <w:rPr>
          <w:rStyle w:val="Svakutheving"/>
        </w:rPr>
        <w:br/>
        <w:t>Nevrokirurgisk avdeling, Oslo universitetssykehus</w:t>
      </w:r>
    </w:p>
    <w:p w14:paraId="57D580E1" w14:textId="756A166A" w:rsidR="00863B56" w:rsidRPr="00A15BDF" w:rsidRDefault="00863B56" w:rsidP="001D1E6A">
      <w:pPr>
        <w:pStyle w:val="Overskrift1"/>
      </w:pPr>
      <w:bookmarkStart w:id="1" w:name="_Toc127437863"/>
      <w:r w:rsidRPr="00A15BDF">
        <w:t>Klinisk problemstilling</w:t>
      </w:r>
      <w:bookmarkEnd w:id="1"/>
    </w:p>
    <w:p w14:paraId="4BFC2CB2" w14:textId="4B389B7E" w:rsidR="003036C4" w:rsidRPr="00A15BDF" w:rsidRDefault="00B50CCA" w:rsidP="00863B56">
      <w:r>
        <w:t>P</w:t>
      </w:r>
      <w:r w:rsidR="00863B56" w:rsidRPr="00A15BDF">
        <w:t xml:space="preserve">å nevrokirurgisk intermediær enhet </w:t>
      </w:r>
      <w:r>
        <w:t xml:space="preserve">og nevrointensiv </w:t>
      </w:r>
      <w:r w:rsidR="00863B56" w:rsidRPr="00A15BDF">
        <w:t>ved OUS behandle</w:t>
      </w:r>
      <w:r>
        <w:t>s</w:t>
      </w:r>
      <w:r w:rsidR="00863B56" w:rsidRPr="00A15BDF">
        <w:t xml:space="preserve"> alvorlig hjernesyke pasienter som ofte trenger intrakranielt overvåkingsutstyr</w:t>
      </w:r>
      <w:r w:rsidR="003036C4" w:rsidRPr="00A15BDF">
        <w:t xml:space="preserve"> og/eller dren</w:t>
      </w:r>
      <w:r w:rsidR="00863B56" w:rsidRPr="00A15BDF">
        <w:t>. Rent praktisk betyr det plassering av en sensor eller dren gjennom et hull i skallen og inn i h</w:t>
      </w:r>
      <w:r w:rsidR="00427EEE">
        <w:t>jernen</w:t>
      </w:r>
      <w:r w:rsidR="00863B56" w:rsidRPr="00A15BDF">
        <w:t xml:space="preserve">. </w:t>
      </w:r>
      <w:r w:rsidR="00427EEE">
        <w:t xml:space="preserve">Hvor mye </w:t>
      </w:r>
      <w:r w:rsidR="00863B56" w:rsidRPr="00A15BDF">
        <w:t>hår som fjernes i forbindelse med et slikt kirurgisk inngrep</w:t>
      </w:r>
      <w:r w:rsidR="00427EEE">
        <w:t xml:space="preserve"> varierer</w:t>
      </w:r>
      <w:r w:rsidR="00863B56" w:rsidRPr="00A15BDF">
        <w:t>, men</w:t>
      </w:r>
      <w:r w:rsidR="003036C4" w:rsidRPr="00A15BDF">
        <w:t xml:space="preserve"> i klinisk praksis</w:t>
      </w:r>
      <w:r w:rsidR="00863B56" w:rsidRPr="00A15BDF">
        <w:t xml:space="preserve"> beholder </w:t>
      </w:r>
      <w:r w:rsidR="003036C4" w:rsidRPr="00A15BDF">
        <w:t xml:space="preserve">mange pasienter </w:t>
      </w:r>
      <w:r w:rsidR="00863B56" w:rsidRPr="00A15BDF">
        <w:t>mesteparten av håret</w:t>
      </w:r>
      <w:r w:rsidR="003036C4" w:rsidRPr="00A15BDF">
        <w:t xml:space="preserve"> sitt</w:t>
      </w:r>
      <w:r w:rsidR="00427EEE">
        <w:t>, også de med langt hår</w:t>
      </w:r>
      <w:r w:rsidR="00863B56" w:rsidRPr="00A15BDF">
        <w:t xml:space="preserve">. </w:t>
      </w:r>
      <w:r>
        <w:t>Disse pasientene har som oftest blitt innlagt akutt.</w:t>
      </w:r>
    </w:p>
    <w:p w14:paraId="66177A0B" w14:textId="5FA1B3DF" w:rsidR="00863B56" w:rsidRPr="00A15BDF" w:rsidRDefault="00863B56" w:rsidP="00863B56">
      <w:r w:rsidRPr="00A15BDF">
        <w:t xml:space="preserve">Det varierer hvor lenge </w:t>
      </w:r>
      <w:r w:rsidR="003036C4" w:rsidRPr="00A15BDF">
        <w:t xml:space="preserve">en pasient er avhengig av overvåkingsutstyr/dren, for mange er det </w:t>
      </w:r>
      <w:r w:rsidR="00B50CCA">
        <w:t xml:space="preserve">kun </w:t>
      </w:r>
      <w:r w:rsidR="003036C4" w:rsidRPr="00A15BDF">
        <w:t>snakk om dager før utstyret kan fjernes, men</w:t>
      </w:r>
      <w:r w:rsidR="00A15BDF" w:rsidRPr="00A15BDF">
        <w:t>s</w:t>
      </w:r>
      <w:r w:rsidR="003036C4" w:rsidRPr="00A15BDF">
        <w:t xml:space="preserve"> </w:t>
      </w:r>
      <w:r w:rsidR="00B50CCA">
        <w:t>noen</w:t>
      </w:r>
      <w:r w:rsidR="003036C4" w:rsidRPr="00A15BDF">
        <w:t xml:space="preserve"> er avhengig av utstyret i opptil flere uker og i tillegg nye hjerneoperasjoner. </w:t>
      </w:r>
    </w:p>
    <w:p w14:paraId="7B4D2413" w14:textId="4AE0A9D8" w:rsidR="00863B56" w:rsidRPr="00A15BDF" w:rsidRDefault="00863B56" w:rsidP="00863B56">
      <w:r w:rsidRPr="00A15BDF">
        <w:lastRenderedPageBreak/>
        <w:t xml:space="preserve">Det er usikkerhet rundt hvordan hårhygienen </w:t>
      </w:r>
      <w:r w:rsidR="00427EEE">
        <w:t>best skal</w:t>
      </w:r>
      <w:r w:rsidRPr="00A15BDF">
        <w:t xml:space="preserve"> ivaretas hos pasienter som ligger med in</w:t>
      </w:r>
      <w:r w:rsidR="003036C4" w:rsidRPr="00A15BDF">
        <w:t>trakranielt overvåkingssutstyr/dren. Pasientene er i bevegelse, langt hår blir fort svært flokete og håret skittent</w:t>
      </w:r>
      <w:r w:rsidR="00B50CCA">
        <w:t xml:space="preserve">, </w:t>
      </w:r>
      <w:r w:rsidR="00427EEE">
        <w:t>det kan være noe blodsøl, sekresjon fra innstikksted, og lignende</w:t>
      </w:r>
      <w:r w:rsidR="003036C4" w:rsidRPr="00A15BDF">
        <w:t xml:space="preserve">. Etter hvert som håret rundt operasjonsfeltet vokser ut, blir det vanskelig å få bandasje til å sitte. </w:t>
      </w:r>
    </w:p>
    <w:p w14:paraId="01EACF08" w14:textId="3A9942CC" w:rsidR="00863B56" w:rsidRPr="00A15BDF" w:rsidRDefault="00863B56" w:rsidP="00863B56">
      <w:r w:rsidRPr="00A15BDF">
        <w:t xml:space="preserve">I tillegg er det et kunnskapshull på pre-operative </w:t>
      </w:r>
      <w:r w:rsidR="003036C4" w:rsidRPr="00A15BDF">
        <w:t>forberedelser</w:t>
      </w:r>
      <w:r w:rsidRPr="00A15BDF">
        <w:t xml:space="preserve"> der pasienten trenger ny operasjon, særlig ved implantat.</w:t>
      </w:r>
    </w:p>
    <w:p w14:paraId="14FB6BF5" w14:textId="17A0F0DD" w:rsidR="00863B56" w:rsidRPr="00E269E2" w:rsidRDefault="003036C4" w:rsidP="003036C4">
      <w:pPr>
        <w:rPr>
          <w:lang w:val="en-GB"/>
        </w:rPr>
      </w:pPr>
      <w:r w:rsidRPr="00E269E2">
        <w:rPr>
          <w:lang w:val="en-GB"/>
        </w:rPr>
        <w:t>To problemstillinger er formulert:</w:t>
      </w:r>
    </w:p>
    <w:p w14:paraId="6B1FF0D1" w14:textId="77777777" w:rsidR="003036C4" w:rsidRPr="00E269E2" w:rsidRDefault="003036C4" w:rsidP="003036C4">
      <w:pPr>
        <w:rPr>
          <w:lang w:val="en-GB"/>
        </w:rPr>
      </w:pPr>
      <w:r w:rsidRPr="00E269E2">
        <w:rPr>
          <w:lang w:val="en-GB"/>
        </w:rPr>
        <w:t xml:space="preserve">Problemstilling 1: What is best practice for hair care for hospitalized patients with intracranial monitor devices? </w:t>
      </w:r>
    </w:p>
    <w:p w14:paraId="1445007D" w14:textId="10FA701B" w:rsidR="003036C4" w:rsidRPr="00E269E2" w:rsidRDefault="003036C4" w:rsidP="003036C4">
      <w:pPr>
        <w:rPr>
          <w:lang w:val="en-GB"/>
        </w:rPr>
      </w:pPr>
      <w:r w:rsidRPr="00E269E2">
        <w:rPr>
          <w:lang w:val="en-GB"/>
        </w:rPr>
        <w:t xml:space="preserve">Problemstilling 2: For this patient group – what should be preoperative preparation? </w:t>
      </w:r>
      <w:r w:rsidRPr="00E269E2">
        <w:rPr>
          <w:lang w:val="en-GB"/>
        </w:rPr>
        <w:tab/>
      </w:r>
    </w:p>
    <w:p w14:paraId="72AB73C7" w14:textId="004C6335" w:rsidR="00A15BDF" w:rsidRPr="00A15BDF" w:rsidRDefault="00A15BDF" w:rsidP="001D1E6A">
      <w:pPr>
        <w:pStyle w:val="Overskrift1"/>
      </w:pPr>
      <w:bookmarkStart w:id="2" w:name="_Toc127437864"/>
      <w:r w:rsidRPr="00A15BDF">
        <w:t>Litteratursøk</w:t>
      </w:r>
      <w:bookmarkEnd w:id="2"/>
      <w:r w:rsidRPr="00A15BDF">
        <w:t xml:space="preserve"> </w:t>
      </w:r>
    </w:p>
    <w:p w14:paraId="0D869F08" w14:textId="26F71620" w:rsidR="00A15BDF" w:rsidRPr="00A15BDF" w:rsidRDefault="00A15BDF" w:rsidP="001D1E6A">
      <w:pPr>
        <w:pStyle w:val="Overskrift2"/>
      </w:pPr>
      <w:bookmarkStart w:id="3" w:name="_Toc127437865"/>
      <w:r w:rsidRPr="00A15BDF">
        <w:t>Søkestrategi</w:t>
      </w:r>
      <w:bookmarkEnd w:id="3"/>
    </w:p>
    <w:p w14:paraId="1FC3801C" w14:textId="3216D209" w:rsidR="00A15BDF" w:rsidRDefault="00A15BDF" w:rsidP="00A15BDF">
      <w:r w:rsidRPr="00A15BDF">
        <w:t xml:space="preserve">Søkestrategien tar utgangspunkt i </w:t>
      </w:r>
      <w:r>
        <w:t>tidligere arbeid utført av fagsykepleier Randi Ween</w:t>
      </w:r>
      <w:r w:rsidR="000354CF">
        <w:t xml:space="preserve"> (nå pensjonert)</w:t>
      </w:r>
      <w:r>
        <w:t xml:space="preserve"> i samarbeid med bibliotekar Tarjei Werner, </w:t>
      </w:r>
      <w:r w:rsidR="00335570">
        <w:t>og</w:t>
      </w:r>
      <w:r>
        <w:t xml:space="preserve"> nivå 1 prosedyren «</w:t>
      </w:r>
      <w:r w:rsidRPr="00A15BDF">
        <w:t>Ekstern ventrikkeldrenasje (EVD) - infeksjonsforebygging og prøvetaking</w:t>
      </w:r>
      <w:r>
        <w:t>» (dokument ID 81606)</w:t>
      </w:r>
      <w:r w:rsidR="008D3C23">
        <w:t xml:space="preserve"> </w:t>
      </w:r>
      <w:r w:rsidR="008D3C23">
        <w:fldChar w:fldCharType="begin"/>
      </w:r>
      <w:r w:rsidR="008D3C23">
        <w:instrText xml:space="preserve"> ADDIN EN.CITE &lt;EndNote&gt;&lt;Cite&gt;&lt;Author&gt;Lieng&lt;/Author&gt;&lt;Year&gt;2021&lt;/Year&gt;&lt;RecNum&gt;1661&lt;/RecNum&gt;&lt;DisplayText&gt;(1)&lt;/DisplayText&gt;&lt;record&gt;&lt;rec-number&gt;1661&lt;/rec-number&gt;&lt;foreign-keys&gt;&lt;key app="EN" db-id="de2aarrauvt5paet2xipvta8xpv5ssfa2wdx" timestamp="1676541704"&gt;1661&lt;/key&gt;&lt;/foreign-keys&gt;&lt;ref-type name="Web Page"&gt;12&lt;/ref-type&gt;&lt;contributors&gt;&lt;authors&gt;&lt;author&gt;Lieng, Siv A Jøssang &lt;/author&gt;&lt;author&gt;Lundstrøm, Wenche Stryker&lt;/author&gt;&lt;/authors&gt;&lt;/contributors&gt;&lt;titles&gt;&lt;title&gt;Ekstern ventrikkeldrenasje (EVD) - infeksjonsforebygging og prøvetaking&lt;/title&gt;&lt;/titles&gt;&lt;dates&gt;&lt;year&gt;2021&lt;/year&gt;&lt;pub-dates&gt;&lt;date&gt;26 Apr 2021&lt;/date&gt;&lt;/pub-dates&gt;&lt;/dates&gt;&lt;publisher&gt;Oslo universitetssykehus &lt;/publisher&gt;&lt;urls&gt;&lt;related-urls&gt;&lt;url&gt;https://ehandbok.ous-hf.no/document/81606&lt;/url&gt;&lt;/related-urls&gt;&lt;/urls&gt;&lt;/record&gt;&lt;/Cite&gt;&lt;/EndNote&gt;</w:instrText>
      </w:r>
      <w:r w:rsidR="008D3C23">
        <w:fldChar w:fldCharType="separate"/>
      </w:r>
      <w:r w:rsidR="008D3C23">
        <w:rPr>
          <w:noProof/>
        </w:rPr>
        <w:t>(1)</w:t>
      </w:r>
      <w:r w:rsidR="008D3C23">
        <w:fldChar w:fldCharType="end"/>
      </w:r>
      <w:r>
        <w:t xml:space="preserve"> utarbeidet av Siv Jøssang og Wenche Lundstrøm</w:t>
      </w:r>
      <w:r w:rsidR="00544DB1">
        <w:t>, ved nevrointensiv</w:t>
      </w:r>
      <w:r w:rsidR="000B2B5F">
        <w:t xml:space="preserve"> Oslo universitetssykehus</w:t>
      </w:r>
      <w:r>
        <w:t xml:space="preserve">. </w:t>
      </w:r>
      <w:r>
        <w:br/>
        <w:t xml:space="preserve">Basert på dette arbeidet og klinisk problemstilling er PICO videre utviklet, se vedlegg. </w:t>
      </w:r>
    </w:p>
    <w:p w14:paraId="01C67D51" w14:textId="6F296187" w:rsidR="00A15BDF" w:rsidRDefault="00A15BDF" w:rsidP="00A15BDF">
      <w:pPr>
        <w:rPr>
          <w:sz w:val="24"/>
        </w:rPr>
      </w:pPr>
      <w:r>
        <w:t>Søket ble gjennomført av Tarjei Werner i januar 2023, titler og abstrakt gjennomgått av C</w:t>
      </w:r>
      <w:r w:rsidR="00B50CCA">
        <w:t xml:space="preserve">athrine Tverdal januar/februar </w:t>
      </w:r>
      <w:r w:rsidR="00341384">
        <w:rPr>
          <w:sz w:val="24"/>
        </w:rPr>
        <w:t>(</w:t>
      </w:r>
      <w:r w:rsidR="00BA5BA8">
        <w:rPr>
          <w:sz w:val="24"/>
        </w:rPr>
        <w:t xml:space="preserve">søkeresultat og </w:t>
      </w:r>
      <w:r w:rsidR="00341384">
        <w:rPr>
          <w:sz w:val="24"/>
        </w:rPr>
        <w:t>EndNote fil vedlagt</w:t>
      </w:r>
      <w:r w:rsidR="00B50CCA">
        <w:rPr>
          <w:sz w:val="24"/>
        </w:rPr>
        <w:t xml:space="preserve">). </w:t>
      </w:r>
    </w:p>
    <w:p w14:paraId="3986B62F" w14:textId="6C7BBD1B" w:rsidR="00B70140" w:rsidRPr="00B50CCA" w:rsidRDefault="00B70140" w:rsidP="005C4EAD">
      <w:r>
        <w:t xml:space="preserve">Jeg har også vært i kontakt med kolleger ved nevrokirurgisk avdeling Haukeland universitetssykehus (Åse Humberset) og nevrointensiv St. Olavs Hospital (Madeleine Vangen). Tilbakemeldingen var at de ikke har prosedyrer som dekker disse kliniske problemstillingene. </w:t>
      </w:r>
    </w:p>
    <w:p w14:paraId="11D11CB6" w14:textId="043F3A70" w:rsidR="00A15BDF" w:rsidRPr="00A15BDF" w:rsidRDefault="00A15BDF" w:rsidP="001D1E6A">
      <w:pPr>
        <w:pStyle w:val="Overskrift2"/>
      </w:pPr>
      <w:bookmarkStart w:id="4" w:name="_Toc127437866"/>
      <w:r>
        <w:t>Resultater</w:t>
      </w:r>
      <w:bookmarkEnd w:id="4"/>
    </w:p>
    <w:p w14:paraId="3DB08B4E" w14:textId="32FE673C" w:rsidR="00863B56" w:rsidRDefault="008F3C4D" w:rsidP="008F3C4D">
      <w:r w:rsidRPr="00A15BDF">
        <w:t>Det foreligger minimalt med forskningsevidens på beste praksis av stell av hår for pasienter som ligger med ICP-måler og/eller intrakranielt dren over tid</w:t>
      </w:r>
      <w:r w:rsidR="00326218">
        <w:t xml:space="preserve"> (Problemstilling 1)</w:t>
      </w:r>
      <w:r w:rsidR="00791624">
        <w:t xml:space="preserve"> </w:t>
      </w:r>
      <w:r w:rsidR="00791624">
        <w:fldChar w:fldCharType="begin">
          <w:fldData xml:space="preserve">PEVuZE5vdGU+PENpdGU+PEF1dGhvcj5DYXBsZTwvQXV0aG9yPjxZZWFyPjIwMjM8L1llYXI+PFJl
Y051bT4xNjYwPC9SZWNOdW0+PERpc3BsYXlUZXh0PigyLTUpPC9EaXNwbGF5VGV4dD48cmVjb3Jk
PjxyZWMtbnVtYmVyPjE2NjA8L3JlYy1udW1iZXI+PGZvcmVpZ24ta2V5cz48a2V5IGFwcD0iRU4i
IGRiLWlkPSJkZTJhYXJyYXV2dDVwYWV0MnhpcHZ0YTh4cHY1c3NmYTJ3ZHgiIHRpbWVzdGFtcD0i
MTY3NTc2NzMwOSI+MTY2MDwva2V5PjwvZm9yZWlnbi1rZXlzPjxyZWYtdHlwZSBuYW1lPSJPbmxp
bmUgRGF0YWJhc2UiPjQ1PC9yZWYtdHlwZT48Y29udHJpYnV0b3JzPjxhdXRob3JzPjxhdXRob3I+
Q2FwbGUsIEMuPC9hdXRob3I+PGF1dGhvcj5DcmFjaGlvbG8sIFIuPC9hdXRob3I+PGF1dGhvcj5X
b3RlbiwgTS48L2F1dGhvcj48YXV0aG9yPkhhbnNvbiwgRC48L2F1dGhvcj48L2F1dGhvcnM+PC9j
b250cmlidXRvcnM+PHRpdGxlcz48dGl0bGU+Q2hhbmdpbmcgdGhlIERyZXNzaW5nIE92ZXIgYW4g
SW50cmF2ZW50cmljdWxhciBDYXRoZXRlcjwvdGl0bGU+PC90aXRsZXM+PGVkaXRpb24+SmFudWFy
eSA1LCAyMDIzPC9lZGl0aW9uPjxkYXRlcz48eWVhcj4yMDIzPC95ZWFyPjxwdWItZGF0ZXM+PGRh
dGU+RmVicnVhcnkgNywgMjAyMzwvZGF0ZT48L3B1Yi1kYXRlcz48L2RhdGVzPjxwdWJsaXNoZXI+
TnVyc2luZyBSZWZlcmVuY2UgQ2VudGVyIFBsdXMsIEVCU0NPIEluZm9ybWF0aW9uIFNlcnZpY2Vz
PC9wdWJsaXNoZXI+PHVybHM+PHJlbGF0ZWQtdXJscz48dXJsPmh0dHBzOi8vd2ViLnAuZWJzY29o
b3N0LmNvbS9udXAvZGV0YWlsL2RldGFpbD92aWQ9NiZhbXA7c2lkPWQ2ZDk0MzQ3LTJmZTEtNGM0
My05ZDQ1LWZjMTU4M2I2YjBmZCU0MHJlZGlzJmFtcDtiZGF0YT1Kbk5wZEdVOWJuVndMV3hwZG1V
bWMyTnZjR1U5YzJsMFpRJTNkJTNkI0FOPVQ3MDYzNzAmYW1wO2RiPW51cDwvdXJsPjwvcmVsYXRl
ZC11cmxzPjwvdXJscz48L3JlY29yZD48L0NpdGU+PENpdGU+PEF1dGhvcj5Xb3RlbjwvQXV0aG9y
PjxZZWFyPjIwMjI8L1llYXI+PFJlY051bT4xNjU4PC9SZWNOdW0+PHJlY29yZD48cmVjLW51bWJl
cj4xNjU4PC9yZWMtbnVtYmVyPjxmb3JlaWduLWtleXM+PGtleSBhcHA9IkVOIiBkYi1pZD0iZGUy
YWFycmF1dnQ1cGFldDJ4aXB2dGE4eHB2NXNzZmEyd2R4IiB0aW1lc3RhbXA9IjE2NzU2NzI5NDYi
PjE2NTg8L2tleT48L2ZvcmVpZ24ta2V5cz48cmVmLXR5cGUgbmFtZT0iT25saW5lIERhdGFiYXNl
Ij40NTwvcmVmLXR5cGU+PGNvbnRyaWJ1dG9ycz48YXV0aG9ycz48YXV0aG9yPldvdGVuLCBNLiA8
L2F1dGhvcj48YXV0aG9yPldlYmIsIEouIDwvYXV0aG9yPjxhdXRob3I+Q2FwbGUsIEMuICA8L2F1
dGhvcj48YXV0aG9yPkhhbnNvbiwgRC48L2F1dGhvcj48L2F1dGhvcnM+PC9jb250cmlidXRvcnM+
PHRpdGxlcz48dGl0bGU+TWFuYWdpbmcgYW4gRXh0ZXJuYWwgVmVudHJpY3VsYXIgRHJhaW4gaW4g
QWR1bHRzPC90aXRsZT48L3RpdGxlcz48ZWRpdGlvbj5KYW51YXJ5IDEwLCAyMDIyPC9lZGl0aW9u
PjxkYXRlcz48eWVhcj4yMDIyPC95ZWFyPjxwdWItZGF0ZXM+PGRhdGU+RmVicnVhcnkgNiwgMjAy
MzwvZGF0ZT48L3B1Yi1kYXRlcz48L2RhdGVzPjxwdWJsaXNoZXI+TnVyc2luZyBSZWZlcmVuY2Ug
Q2VudGVyIFBsdXMuIEVCU0NPIEluZm9ybWF0aW9uIFNlcnZpY2VzPC9wdWJsaXNoZXI+PHVybHM+
PHJlbGF0ZWQtdXJscz48dXJsPmh0dHBzOi8vc2VhcmNoLmVic2NvaG9zdC5jb20vbG9naW4uYXNw
eD9kaXJlY3Q9dHJ1ZSZhbXA7ZGI9bnVwJmFtcDtBTj1UNzA1MjAxJmFtcDtzaXRlPW51cC1saXZl
JmFtcDtzY29wZT1zaXRlPC91cmw+PC9yZWxhdGVkLXVybHM+PC91cmxzPjwvcmVjb3JkPjwvQ2l0
ZT48Q2l0ZT48QXV0aG9yPkhlcGJ1cm4tU21pdGg8L0F1dGhvcj48WWVhcj4yMDE2PC9ZZWFyPjxS
ZWNOdW0+NDU2PC9SZWNOdW0+PHJlY29yZD48cmVjLW51bWJlcj40NTY8L3JlYy1udW1iZXI+PGZv
cmVpZ24ta2V5cz48a2V5IGFwcD0iRU4iIGRiLWlkPSJkZTJhYXJyYXV2dDVwYWV0MnhpcHZ0YTh4
cHY1c3NmYTJ3ZHgiIHRpbWVzdGFtcD0iMTY3NDIxNjU2NiI+NDU2PC9rZXk+PC9mb3JlaWduLWtl
eXM+PHJlZi10eXBlIG5hbWU9IkpvdXJuYWwgQXJ0aWNsZSI+MTc8L3JlZi10eXBlPjxjb250cmli
dXRvcnM+PGF1dGhvcnM+PGF1dGhvcj5IZXBidXJuLVNtaXRoLCBNLjwvYXV0aG9yPjxhdXRob3I+
RHlua2V2aWNoLCBJLjwvYXV0aG9yPjxhdXRob3I+U3Bla3RvciwgTS48L2F1dGhvcj48YXV0aG9y
PkxvcmQsIEEuPC9hdXRob3I+PGF1dGhvcj5DemVpc2xlciwgQi48L2F1dGhvcj48YXV0aG9yPkxl
d2lzLCBBLjwvYXV0aG9yPjwvYXV0aG9ycz48L2NvbnRyaWJ1dG9ycz48YXV0aC1hZGRyZXNzPkhl
cGJ1cm4tU21pdGgsIE1pbGxpZS4gUXVlc3Rpb25zIG9yIGNvbW1lbnRzIGFib3V0IHRoaXMgYXJ0
aWNsZSBtYXkgYmUgZGlyZWN0ZWQgdG8gTWlsbGllIEhlcGJ1cm4tU21pdGgsIFJOIE1TTiBNUGhp
bCBTQ1JOIEFDTlMtQkMsIGF0IG1pbGxpZS5oZXBidXJuQGdtYWlsLmNvbS4gU2hlIGlzIGEgTmV1
cm9zY2llbmNlLCBSZWhhYmlsaXRhdGlvbiBhbmQgSW5wYXRpZW50IFBzeWNoaWF0cnkgTnVyc2Ug
RWR1Y2F0b3IsIE5ZVSBMYW5nb25lIE1lZGljYWwgQ2VudGVyLCBOZXcgWW9yaywgTlkuIElyaW5h
IER5bmtldmljaCwgUk4gTVNOIENOUk4sIGlzIGEgU3RhZmYgUk4sIERlcGFydG1lbnQgb2YgTmV1
cm9zY2llbmNlcywgTllVIExhbmdvbmUgTWVkaWNhbCBDZW50ZXIsIE5ldyBZb3JrLCBOWS4gTWFy
aW5hIFNwZWt0b3IsIFJOIENOUk4gQ1NSTiwgaXMgYSBTdGFmZiBSTiwgRGVwYXJ0bWVudCBvZiBO
ZXVyb3NjaWVuY2VzLCBOWVUgTGFuZ29uZSBNZWRpY2FsIENlbnRlciwgTmV3IFlvcmssIE5ZLiBB
YXJvbiBMb3JkLCBNRCwgaXMgQXNzaXN0YW50IFByb2Zlc3NvciwgRGl2aXNpb24gb2YgTmV1cm9j
cml0aWNhbCBDYXJlLCBEZXBhcnRtZW50IG9mIE5ldXJvbG9neSwgTllVIExhbmdvbmUgTWVkaWNh
bCBDZW50ZXIsIE5ldyBZb3JrLCBOWS4gQmFycnkgQ3plaXNsZXIsIE1EIE1TLCBpcyBBc3Npc3Rh
bnQgUHJvZmVzc29yLCBEaXZpc2lvbiBvZiBOZXVyb2NyaXRpY2FsIENhcmUsIERlcGFydG1lbnQg
b2YgTmV1cm9sb2d5LCBOWVUgTGFuZ29uZSBNZWRpY2FsIENlbnRlciwgTmV3IFlvcmssIE5ZLiBB
cmlhbmUgTGV3aXMsIE1ELCBpcyBBc3Npc3RhbnQgUHJvZmVzc29yLCBEaXZpc2lvbiBvZiBOZXVy
b2NyaXRpY2FsIENhcmUsIERlcGFydG1lbnQgb2YgTmV1cm9sb2d5LCBOWVUgTGFuZ29uZSBNZWRp
Y2FsIENlbnRlciwgTmV3IFlvcmssIE5ZLjwvYXV0aC1hZGRyZXNzPjx0aXRsZXM+PHRpdGxlPkVz
dGFibGlzaG1lbnQgb2YgYW4gRXh0ZXJuYWwgVmVudHJpY3VsYXIgRHJhaW4gQmVzdCBQcmFjdGlj
ZSBHdWlkZWxpbmU6IFRoZSBRdWVzdCBmb3IgYSBDb21wcmVoZW5zaXZlLCBVbml2ZXJzYWwgU3Rh
bmRhcmQgZm9yIEV4dGVybmFsIFZlbnRyaWN1bGFyIERyYWluIENhcmU8L3RpdGxlPjxzZWNvbmRh
cnktdGl0bGU+Sm91cm5hbCBvZiBOZXVyb3NjaWVuY2UgTnVyc2luZzwvc2Vjb25kYXJ5LXRpdGxl
PjxhbHQtdGl0bGU+SiBOZXVyb3NjaSBOdXJzPC9hbHQtdGl0bGU+PC90aXRsZXM+PHBlcmlvZGlj
YWw+PGZ1bGwtdGl0bGU+Sm91cm5hbCBvZiBOZXVyb3NjaWVuY2UgTnVyc2luZzwvZnVsbC10aXRs
ZT48YWJici0xPkogTmV1cm9zY2kgTnVyczwvYWJici0xPjwvcGVyaW9kaWNhbD48YWx0LXBlcmlv
ZGljYWw+PGZ1bGwtdGl0bGU+Sm91cm5hbCBvZiBOZXVyb3NjaWVuY2UgTnVyc2luZzwvZnVsbC10
aXRsZT48YWJici0xPkogTmV1cm9zY2kgTnVyczwvYWJici0xPjwvYWx0LXBlcmlvZGljYWw+PHBh
Z2VzPjU0LTY1PC9wYWdlcz48dm9sdW1lPjQ4PC92b2x1bWU+PG51bWJlcj4xPC9udW1iZXI+PGtl
eXdvcmRzPjxrZXl3b3JkPipDYXRoZXRlcnMsIEluZHdlbGxpbmcvc3QgW1N0YW5kYXJkc108L2tl
eXdvcmQ+PGtleXdvcmQ+RGV2aWNlIFJlbW92YWw8L2tleXdvcmQ+PGtleXdvcmQ+KkRyYWluYWdl
L210IFtNZXRob2RzXTwva2V5d29yZD48a2V5d29yZD5IdW1hbnM8L2tleXdvcmQ+PGtleXdvcmQ+
SHlkcm9jZXBoYWx1cy90aCBbVGhlcmFweV08L2tleXdvcmQ+PGtleXdvcmQ+SW5mZWN0aW9uIENv
bnRyb2wvc3QgW1N0YW5kYXJkc108L2tleXdvcmQ+PGtleXdvcmQ+UHJhY3RpY2UgR3VpZGVsaW5l
cyBhcyBUb3BpYzwva2V5d29yZD48a2V5d29yZD4qVmVudHJpY3Vsb3N0b215L210IFtNZXRob2Rz
XTwva2V5d29yZD48L2tleXdvcmRzPjxkYXRlcz48eWVhcj4yMDE2PC95ZWFyPjxwdWItZGF0ZXM+
PGRhdGU+RmViPC9kYXRlPjwvcHViLWRhdGVzPjwvZGF0ZXM+PGlzYm4+MTk0NS0yODEwPC9pc2Ju
PjxhY2Nlc3Npb24tbnVtPjI2NzIwMzIxPC9hY2Nlc3Npb24tbnVtPjx3b3JrLXR5cGU+UmV2aWV3
PC93b3JrLXR5cGU+PHVybHM+PHJlbGF0ZWQtdXJscz48dXJsPmh0dHBzOi8vb3ZpZHNwLm92aWQu
Y29tL292aWR3ZWIuY2dpP1Q9SlMmYW1wO0NTQz1ZJmFtcDtORVdTPU4mYW1wO1BBR0U9ZnVsbHRl
eHQmYW1wO0Q9bWVkMTMmYW1wO0FOPTI2NzIwMzIxPC91cmw+PHVybD5odHRwOi8vb3BlbnVybC5i
aWJzeXMubm8vb3BlbnVybD9zaWQ9T1ZJRDptZWRsaW5lJmFtcDtpZD1wbWlkOjI2NzIwMzIxJmFt
cDtpZD1kb2k6MTAuMTA5NyUyRkpOTi4wMDAwMDAwMDAwMDAwMTc0JmFtcDtpc3NuPTA4ODgtMDM5
NSZhbXA7aXNibj0mYW1wO3ZvbHVtZT00OCZhbXA7aXNzdWU9MSZhbXA7c3BhZ2U9NTQmYW1wO3Bh
Z2VzPTU0LTY1JmFtcDtkYXRlPTIwMTYmYW1wO3RpdGxlPUpvdXJuYWwrb2YrTmV1cm9zY2llbmNl
K051cnNpbmcmYW1wO2F0aXRsZT1Fc3RhYmxpc2htZW50K29mK2FuK0V4dGVybmFsK1ZlbnRyaWN1
bGFyK0RyYWluK0Jlc3QrUHJhY3RpY2UrR3VpZGVsaW5lJTNBK1RoZStRdWVzdCtmb3IrYStDb21w
cmVoZW5zaXZlJTJDK1VuaXZlcnNhbCtTdGFuZGFyZCtmb3IrRXh0ZXJuYWwrVmVudHJpY3VsYXIr
RHJhaW4rQ2FyZS4mYW1wO2F1bGFzdD1IZXBidXJuLVNtaXRoJmFtcDtwaWQ9JTNDYXV0aG9yJTNF
SGVwYnVybi1TbWl0aCtNJTNDJTJGYXV0aG9yJTNFJTNDQU4lM0UyNjcyMDMyMSUzQyUyRkFOJTNF
JTNDRFQlM0VKb3VybmFsK0FydGljbGUlM0MlMkZEVCUzRTwvdXJsPjwvcmVsYXRlZC11cmxzPjwv
dXJscz48ZWxlY3Ryb25pYy1yZXNvdXJjZS1udW0+aHR0cHM6Ly9keC5kb2kub3JnLzEwLjEwOTcv
Sk5OLjAwMDAwMDAwMDAwMDAxNzQ8L2VsZWN0cm9uaWMtcmVzb3VyY2UtbnVtPjxyZW1vdGUtZGF0
YWJhc2UtbmFtZT5NRURMSU5FPC9yZW1vdGUtZGF0YWJhc2UtbmFtZT48cmVtb3RlLWRhdGFiYXNl
LXByb3ZpZGVyPk92aWQgVGVjaG5vbG9naWVzPC9yZW1vdGUtZGF0YWJhc2UtcHJvdmlkZXI+PGxh
bmd1YWdlPkVuZ2xpc2g8L2xhbmd1YWdlPjwvcmVjb3JkPjwvQ2l0ZT48Q2l0ZT48QXV0aG9yPkZy
aWVkPC9BdXRob3I+PFllYXI+MjAxNjwvWWVhcj48UmVjTnVtPjQ1NTwvUmVjTnVtPjxyZWNvcmQ+
PHJlYy1udW1iZXI+NDU1PC9yZWMtbnVtYmVyPjxmb3JlaWduLWtleXM+PGtleSBhcHA9IkVOIiBk
Yi1pZD0iZGUyYWFycmF1dnQ1cGFldDJ4aXB2dGE4eHB2NXNzZmEyd2R4IiB0aW1lc3RhbXA9IjE2
NzQyMTY1NjYiPjQ1NTwva2V5PjwvZm9yZWlnbi1rZXlzPjxyZWYtdHlwZSBuYW1lPSJKb3VybmFs
IEFydGljbGUiPjE3PC9yZWYtdHlwZT48Y29udHJpYnV0b3JzPjxhdXRob3JzPjxhdXRob3I+RnJp
ZWQsIEguIEkuPC9hdXRob3I+PGF1dGhvcj5OYXRoYW4sIEIuIFIuPC9hdXRob3I+PGF1dGhvcj5S
b3dlLCBBLiBTLjwvYXV0aG9yPjxhdXRob3I+WmFicmFtc2tpLCBKLiBNLjwvYXV0aG9yPjxhdXRo
b3I+QW5kYWx1eiwgTi48L2F1dGhvcj48YXV0aG9yPkJoaW1yYWosIEEuPC9hdXRob3I+PGF1dGhv
cj5HdWFuY2ksIE0uIE0uPC9hdXRob3I+PGF1dGhvcj5TZWRlciwgRC4gQi48L2F1dGhvcj48YXV0
aG9yPlNpbmdoLCBKLiBNLjwvYXV0aG9yPjwvYXV0aG9ycz48L2NvbnRyaWJ1dG9ycz48YXV0aC1h
ZGRyZXNzPkZyaWVkLCBIZXJiZXJ0IEkuIFVuaXZlcnNpdHkgb2YgQ29sb3JhZG8gYW5kIERlbnZl
ciBIZWFsdGggTWVkaWNhbCBDZW50ZXIsIERlbnZlciwgQ08sIFVTQS4mI3hEO05hdGhhbiwgQmFy
bmV0dCBSLiBVbml2ZXJzaXR5IG9mIFZpcmdpbmlhLCBDaGFybG90dGVzdmlsbGUsIFZBLCBVU0Eu
IGJybjNhQHZpcmdpbmlhLmVkdS4mI3hEO1Jvd2UsIEEgU2hhdW4uIENvbGxlZ2Ugb2YgUGhhcm1h
Y3ksIFVuaXZlcnNpdHkgb2YgVGVubmVzc2VlIEhlYWx0aCBTY2llbmNlIENlbnRlciwgS25veHZp
bGxlLCBUTiwgVVNBLiYjeEQ7WmFicmFtc2tpLCBKb3NlcGggTS4gQmFycm93IE5ldXJvbG9naWNh
bCBJbnN0aXR1dGUsIFBob2VuaXgsIEFaLCBVU0EuJiN4RDtaYWJyYW1za2ksIEpvc2VwaCBNLiBT
Y290dHNkYWxlIE9zYm9ybiBNZWRpY2FsIENlbnRlciwgU2NvdHRzZGFsZSwgQVosIFVTQS4mI3hE
O0FuZGFsdXosIE5vcmJlcnRvLiBVbml2ZXJzaXR5IG9mIENpbmNpbm5hdGkgQ29sbGVnZSBvZiBN
ZWRpY2luZSwgVW5pdmVyc2l0eSBvZiBDaW5jaW5uYXRpIE5ldXJvc2NpZW5jZSBJbnN0aXR1dGUg
YW5kIE1heWZpZWxkIENsaW5pYywgQ2luY2lubmF0aSwgT0gsIFVTQS4mI3hEO0JoaW1yYWosIEFk
YXJzaC4gQ2xldmVsYW5kIENsaW5pYywgQ2xldmVsYW5kLCBPSCwgVVNBLiYjeEQ7R3VhbmNpLCBN
YXJ5IE1jS2VubmEuIE1hc3NhY2h1c2V0dHMgR2VuZXJhbCBIb3NwaXRhbCwgQm9zdG9uLCBNQSwg
VVNBLiYjeEQ7U2VkZXIsIERhdmlkIEIuIERlcGFydG1lbnQgb2YgQ3JpdGljYWwgQ2FyZSBTZXJ2
aWNlcywgTWFpbmUgTWVkaWNhbCBDZW50ZXIsIFBvcnRsYW5kLCBNRSwgVVNBLiYjeEQ7U2VkZXIs
IERhdmlkIEIuIFR1ZnRzIFVuaXZlcnNpdHkgU2Nob29sIG9mIE1lZGljaW5lLCBCb3N0b24sIE1B
LCBVU0EuJiN4RDtTaW5naCwgSmVmZnJleSBNLiBEZXBhcnRtZW50IG9mIE1lZGljaW5lLCBVbml2
ZXJzaXR5IG9mIFRvcm9udG8gYW5kIEtyZW1iaWwgTmV1cm9zY2llbmNlIENlbnRyZSwgVG9yb250
byBXZXN0ZXJuIEhvc3BpdGFsLCBUb3JvbnRvLCBDYW5hZGEuPC9hdXRoLWFkZHJlc3M+PHRpdGxl
cz48dGl0bGU+VGhlIEluc2VydGlvbiBhbmQgTWFuYWdlbWVudCBvZiBFeHRlcm5hbCBWZW50cmlj
dWxhciBEcmFpbnM6IEFuIEV2aWRlbmNlLUJhc2VkIENvbnNlbnN1cyBTdGF0ZW1lbnQgOiBBIFN0
YXRlbWVudCBmb3IgSGVhbHRoY2FyZSBQcm9mZXNzaW9uYWxzIGZyb20gdGhlIE5ldXJvY3JpdGlj
YWwgQ2FyZSBTb2NpZXR5PC90aXRsZT48c2Vjb25kYXJ5LXRpdGxlPk5ldXJvY3JpdGljYWwgQ2Fy
ZTwvc2Vjb25kYXJ5LXRpdGxlPjxhbHQtdGl0bGU+TmV1cm9jcml0IENhcmU8L2FsdC10aXRsZT48
L3RpdGxlcz48cGVyaW9kaWNhbD48ZnVsbC10aXRsZT5OZXVyb2NyaXRpY2FsIENhcmU8L2Z1bGwt
dGl0bGU+PGFiYnItMT5OZXVyb2NyaXQgQ2FyZTwvYWJici0xPjwvcGVyaW9kaWNhbD48YWx0LXBl
cmlvZGljYWw+PGZ1bGwtdGl0bGU+TmV1cm9jcml0aWNhbCBDYXJlPC9mdWxsLXRpdGxlPjxhYmJy
LTE+TmV1cm9jcml0IENhcmU8L2FiYnItMT48L2FsdC1wZXJpb2RpY2FsPjxwYWdlcz42MS04MTwv
cGFnZXM+PHZvbHVtZT4yNDwvdm9sdW1lPjxudW1iZXI+MTwvbnVtYmVyPjxrZXl3b3Jkcz48a2V5
d29yZD5Db25zZW5zdXM8L2tleXdvcmQ+PGtleXdvcmQ+KkNyaXRpY2FsIENhcmUvc3QgW1N0YW5k
YXJkc108L2tleXdvcmQ+PGtleXdvcmQ+KkRyYWluYWdlL3N0IFtTdGFuZGFyZHNdPC9rZXl3b3Jk
PjxrZXl3b3JkPipFdmlkZW5jZS1CYXNlZCBNZWRpY2luZS9zdCBbU3RhbmRhcmRzXTwva2V5d29y
ZD48a2V5d29yZD5IdW1hbnM8L2tleXdvcmQ+PGtleXdvcmQ+Kk5ldXJvbG9neS9zdCBbU3RhbmRh
cmRzXTwva2V5d29yZD48a2V5d29yZD4qU29jaWV0aWVzLCBNZWRpY2FsL3N0IFtTdGFuZGFyZHNd
PC9rZXl3b3JkPjxrZXl3b3JkPipWZW50cmljdWxvc3RvbXkvc3QgW1N0YW5kYXJkc108L2tleXdv
cmQ+PC9rZXl3b3Jkcz48ZGF0ZXM+PHllYXI+MjAxNjwveWVhcj48cHViLWRhdGVzPjxkYXRlPkZl
YjwvZGF0ZT48L3B1Yi1kYXRlcz48L2RhdGVzPjxpc2JuPjE1NTYtMDk2MTwvaXNibj48YWNjZXNz
aW9uLW51bT4yNjczODUwMzwvYWNjZXNzaW9uLW51bT48d29yay10eXBlPlJldmlldzwvd29yay10
eXBlPjx1cmxzPjxyZWxhdGVkLXVybHM+PHVybD5odHRwczovL292aWRzcC5vdmlkLmNvbS9vdmlk
d2ViLmNnaT9UPUpTJmFtcDtDU0M9WSZhbXA7TkVXUz1OJmFtcDtQQUdFPWZ1bGx0ZXh0JmFtcDtE
PW1lZDEzJmFtcDtBTj0yNjczODUwMzwvdXJsPjx1cmw+aHR0cDovL29wZW51cmwuYmlic3lzLm5v
L29wZW51cmw/c2lkPU9WSUQ6bWVkbGluZSZhbXA7aWQ9cG1pZDoyNjczODUwMyZhbXA7aWQ9ZG9p
OjEwLjEwMDclMkZzMTIwMjgtMDE1LTAyMjQtOCZhbXA7aXNzbj0xNTQxLTY5MzMmYW1wO2lzYm49
JmFtcDt2b2x1bWU9MjQmYW1wO2lzc3VlPTEmYW1wO3NwYWdlPTYxJmFtcDtwYWdlcz02MS04MSZh
bXA7ZGF0ZT0yMDE2JmFtcDt0aXRsZT1OZXVyb2NyaXRpY2FsK0NhcmUmYW1wO2F0aXRsZT1UaGUr
SW5zZXJ0aW9uK2FuZCtNYW5hZ2VtZW50K29mK0V4dGVybmFsK1ZlbnRyaWN1bGFyK0RyYWlucyUz
QStBbitFdmlkZW5jZS1CYXNlZCtDb25zZW5zdXMrU3RhdGVtZW50KyUzQStBK1N0YXRlbWVudCtm
b3IrSGVhbHRoY2FyZStQcm9mZXNzaW9uYWxzK2Zyb20rdGhlK05ldXJvY3JpdGljYWwrQ2FyZStT
b2NpZXR5LiZhbXA7YXVsYXN0PUZyaWVkJmFtcDtwaWQ9JTNDYXV0aG9yJTNFRnJpZWQrSEklM0Ml
MkZhdXRob3IlM0UlM0NBTiUzRTI2NzM4NTAzJTNDJTJGQU4lM0UlM0NEVCUzRUpvdXJuYWwrQXJ0
aWNsZSUzQyUyRkRUJTNFPC91cmw+PC9yZWxhdGVkLXVybHM+PC91cmxzPjxlbGVjdHJvbmljLXJl
c291cmNlLW51bT5odHRwczovL2R4LmRvaS5vcmcvMTAuMTAwNy9zMTIwMjgtMDE1LTAyMjQtODwv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</w:fldChar>
      </w:r>
      <w:r w:rsidR="008D3C23">
        <w:instrText xml:space="preserve"> ADDIN EN.CITE </w:instrText>
      </w:r>
      <w:r w:rsidR="008D3C23">
        <w:fldChar w:fldCharType="begin">
          <w:fldData xml:space="preserve">PEVuZE5vdGU+PENpdGU+PEF1dGhvcj5DYXBsZTwvQXV0aG9yPjxZZWFyPjIwMjM8L1llYXI+PFJl
Y051bT4xNjYwPC9SZWNOdW0+PERpc3BsYXlUZXh0PigyLTUpPC9EaXNwbGF5VGV4dD48cmVjb3Jk
PjxyZWMtbnVtYmVyPjE2NjA8L3JlYy1udW1iZXI+PGZvcmVpZ24ta2V5cz48a2V5IGFwcD0iRU4i
IGRiLWlkPSJkZTJhYXJyYXV2dDVwYWV0MnhpcHZ0YTh4cHY1c3NmYTJ3ZHgiIHRpbWVzdGFtcD0i
MTY3NTc2NzMwOSI+MTY2MDwva2V5PjwvZm9yZWlnbi1rZXlzPjxyZWYtdHlwZSBuYW1lPSJPbmxp
bmUgRGF0YWJhc2UiPjQ1PC9yZWYtdHlwZT48Y29udHJpYnV0b3JzPjxhdXRob3JzPjxhdXRob3I+
Q2FwbGUsIEMuPC9hdXRob3I+PGF1dGhvcj5DcmFjaGlvbG8sIFIuPC9hdXRob3I+PGF1dGhvcj5X
b3RlbiwgTS48L2F1dGhvcj48YXV0aG9yPkhhbnNvbiwgRC48L2F1dGhvcj48L2F1dGhvcnM+PC9j
b250cmlidXRvcnM+PHRpdGxlcz48dGl0bGU+Q2hhbmdpbmcgdGhlIERyZXNzaW5nIE92ZXIgYW4g
SW50cmF2ZW50cmljdWxhciBDYXRoZXRlcjwvdGl0bGU+PC90aXRsZXM+PGVkaXRpb24+SmFudWFy
eSA1LCAyMDIzPC9lZGl0aW9uPjxkYXRlcz48eWVhcj4yMDIzPC95ZWFyPjxwdWItZGF0ZXM+PGRh
dGU+RmVicnVhcnkgNywgMjAyMzwvZGF0ZT48L3B1Yi1kYXRlcz48L2RhdGVzPjxwdWJsaXNoZXI+
TnVyc2luZyBSZWZlcmVuY2UgQ2VudGVyIFBsdXMsIEVCU0NPIEluZm9ybWF0aW9uIFNlcnZpY2Vz
PC9wdWJsaXNoZXI+PHVybHM+PHJlbGF0ZWQtdXJscz48dXJsPmh0dHBzOi8vd2ViLnAuZWJzY29o
b3N0LmNvbS9udXAvZGV0YWlsL2RldGFpbD92aWQ9NiZhbXA7c2lkPWQ2ZDk0MzQ3LTJmZTEtNGM0
My05ZDQ1LWZjMTU4M2I2YjBmZCU0MHJlZGlzJmFtcDtiZGF0YT1Kbk5wZEdVOWJuVndMV3hwZG1V
bWMyTnZjR1U5YzJsMFpRJTNkJTNkI0FOPVQ3MDYzNzAmYW1wO2RiPW51cDwvdXJsPjwvcmVsYXRl
ZC11cmxzPjwvdXJscz48L3JlY29yZD48L0NpdGU+PENpdGU+PEF1dGhvcj5Xb3RlbjwvQXV0aG9y
PjxZZWFyPjIwMjI8L1llYXI+PFJlY051bT4xNjU4PC9SZWNOdW0+PHJlY29yZD48cmVjLW51bWJl
cj4xNjU4PC9yZWMtbnVtYmVyPjxmb3JlaWduLWtleXM+PGtleSBhcHA9IkVOIiBkYi1pZD0iZGUy
YWFycmF1dnQ1cGFldDJ4aXB2dGE4eHB2NXNzZmEyd2R4IiB0aW1lc3RhbXA9IjE2NzU2NzI5NDYi
PjE2NTg8L2tleT48L2ZvcmVpZ24ta2V5cz48cmVmLXR5cGUgbmFtZT0iT25saW5lIERhdGFiYXNl
Ij40NTwvcmVmLXR5cGU+PGNvbnRyaWJ1dG9ycz48YXV0aG9ycz48YXV0aG9yPldvdGVuLCBNLiA8
L2F1dGhvcj48YXV0aG9yPldlYmIsIEouIDwvYXV0aG9yPjxhdXRob3I+Q2FwbGUsIEMuICA8L2F1
dGhvcj48YXV0aG9yPkhhbnNvbiwgRC48L2F1dGhvcj48L2F1dGhvcnM+PC9jb250cmlidXRvcnM+
PHRpdGxlcz48dGl0bGU+TWFuYWdpbmcgYW4gRXh0ZXJuYWwgVmVudHJpY3VsYXIgRHJhaW4gaW4g
QWR1bHRzPC90aXRsZT48L3RpdGxlcz48ZWRpdGlvbj5KYW51YXJ5IDEwLCAyMDIyPC9lZGl0aW9u
PjxkYXRlcz48eWVhcj4yMDIyPC95ZWFyPjxwdWItZGF0ZXM+PGRhdGU+RmVicnVhcnkgNiwgMjAy
MzwvZGF0ZT48L3B1Yi1kYXRlcz48L2RhdGVzPjxwdWJsaXNoZXI+TnVyc2luZyBSZWZlcmVuY2Ug
Q2VudGVyIFBsdXMuIEVCU0NPIEluZm9ybWF0aW9uIFNlcnZpY2VzPC9wdWJsaXNoZXI+PHVybHM+
PHJlbGF0ZWQtdXJscz48dXJsPmh0dHBzOi8vc2VhcmNoLmVic2NvaG9zdC5jb20vbG9naW4uYXNw
eD9kaXJlY3Q9dHJ1ZSZhbXA7ZGI9bnVwJmFtcDtBTj1UNzA1MjAxJmFtcDtzaXRlPW51cC1saXZl
JmFtcDtzY29wZT1zaXRlPC91cmw+PC9yZWxhdGVkLXVybHM+PC91cmxzPjwvcmVjb3JkPjwvQ2l0
ZT48Q2l0ZT48QXV0aG9yPkhlcGJ1cm4tU21pdGg8L0F1dGhvcj48WWVhcj4yMDE2PC9ZZWFyPjxS
ZWNOdW0+NDU2PC9SZWNOdW0+PHJlY29yZD48cmVjLW51bWJlcj40NTY8L3JlYy1udW1iZXI+PGZv
cmVpZ24ta2V5cz48a2V5IGFwcD0iRU4iIGRiLWlkPSJkZTJhYXJyYXV2dDVwYWV0MnhpcHZ0YTh4
cHY1c3NmYTJ3ZHgiIHRpbWVzdGFtcD0iMTY3NDIxNjU2NiI+NDU2PC9rZXk+PC9mb3JlaWduLWtl
eXM+PHJlZi10eXBlIG5hbWU9IkpvdXJuYWwgQXJ0aWNsZSI+MTc8L3JlZi10eXBlPjxjb250cmli
dXRvcnM+PGF1dGhvcnM+PGF1dGhvcj5IZXBidXJuLVNtaXRoLCBNLjwvYXV0aG9yPjxhdXRob3I+
RHlua2V2aWNoLCBJLjwvYXV0aG9yPjxhdXRob3I+U3Bla3RvciwgTS48L2F1dGhvcj48YXV0aG9y
PkxvcmQsIEEuPC9hdXRob3I+PGF1dGhvcj5DemVpc2xlciwgQi48L2F1dGhvcj48YXV0aG9yPkxl
d2lzLCBBLjwvYXV0aG9yPjwvYXV0aG9ycz48L2NvbnRyaWJ1dG9ycz48YXV0aC1hZGRyZXNzPkhl
cGJ1cm4tU21pdGgsIE1pbGxpZS4gUXVlc3Rpb25zIG9yIGNvbW1lbnRzIGFib3V0IHRoaXMgYXJ0
aWNsZSBtYXkgYmUgZGlyZWN0ZWQgdG8gTWlsbGllIEhlcGJ1cm4tU21pdGgsIFJOIE1TTiBNUGhp
bCBTQ1JOIEFDTlMtQkMsIGF0IG1pbGxpZS5oZXBidXJuQGdtYWlsLmNvbS4gU2hlIGlzIGEgTmV1
cm9zY2llbmNlLCBSZWhhYmlsaXRhdGlvbiBhbmQgSW5wYXRpZW50IFBzeWNoaWF0cnkgTnVyc2Ug
RWR1Y2F0b3IsIE5ZVSBMYW5nb25lIE1lZGljYWwgQ2VudGVyLCBOZXcgWW9yaywgTlkuIElyaW5h
IER5bmtldmljaCwgUk4gTVNOIENOUk4sIGlzIGEgU3RhZmYgUk4sIERlcGFydG1lbnQgb2YgTmV1
cm9zY2llbmNlcywgTllVIExhbmdvbmUgTWVkaWNhbCBDZW50ZXIsIE5ldyBZb3JrLCBOWS4gTWFy
aW5hIFNwZWt0b3IsIFJOIENOUk4gQ1NSTiwgaXMgYSBTdGFmZiBSTiwgRGVwYXJ0bWVudCBvZiBO
ZXVyb3NjaWVuY2VzLCBOWVUgTGFuZ29uZSBNZWRpY2FsIENlbnRlciwgTmV3IFlvcmssIE5ZLiBB
YXJvbiBMb3JkLCBNRCwgaXMgQXNzaXN0YW50IFByb2Zlc3NvciwgRGl2aXNpb24gb2YgTmV1cm9j
cml0aWNhbCBDYXJlLCBEZXBhcnRtZW50IG9mIE5ldXJvbG9neSwgTllVIExhbmdvbmUgTWVkaWNh
bCBDZW50ZXIsIE5ldyBZb3JrLCBOWS4gQmFycnkgQ3plaXNsZXIsIE1EIE1TLCBpcyBBc3Npc3Rh
bnQgUHJvZmVzc29yLCBEaXZpc2lvbiBvZiBOZXVyb2NyaXRpY2FsIENhcmUsIERlcGFydG1lbnQg
b2YgTmV1cm9sb2d5LCBOWVUgTGFuZ29uZSBNZWRpY2FsIENlbnRlciwgTmV3IFlvcmssIE5ZLiBB
cmlhbmUgTGV3aXMsIE1ELCBpcyBBc3Npc3RhbnQgUHJvZmVzc29yLCBEaXZpc2lvbiBvZiBOZXVy
b2NyaXRpY2FsIENhcmUsIERlcGFydG1lbnQgb2YgTmV1cm9sb2d5LCBOWVUgTGFuZ29uZSBNZWRp
Y2FsIENlbnRlciwgTmV3IFlvcmssIE5ZLjwvYXV0aC1hZGRyZXNzPjx0aXRsZXM+PHRpdGxlPkVz
dGFibGlzaG1lbnQgb2YgYW4gRXh0ZXJuYWwgVmVudHJpY3VsYXIgRHJhaW4gQmVzdCBQcmFjdGlj
ZSBHdWlkZWxpbmU6IFRoZSBRdWVzdCBmb3IgYSBDb21wcmVoZW5zaXZlLCBVbml2ZXJzYWwgU3Rh
bmRhcmQgZm9yIEV4dGVybmFsIFZlbnRyaWN1bGFyIERyYWluIENhcmU8L3RpdGxlPjxzZWNvbmRh
cnktdGl0bGU+Sm91cm5hbCBvZiBOZXVyb3NjaWVuY2UgTnVyc2luZzwvc2Vjb25kYXJ5LXRpdGxl
PjxhbHQtdGl0bGU+SiBOZXVyb3NjaSBOdXJzPC9hbHQtdGl0bGU+PC90aXRsZXM+PHBlcmlvZGlj
YWw+PGZ1bGwtdGl0bGU+Sm91cm5hbCBvZiBOZXVyb3NjaWVuY2UgTnVyc2luZzwvZnVsbC10aXRs
ZT48YWJici0xPkogTmV1cm9zY2kgTnVyczwvYWJici0xPjwvcGVyaW9kaWNhbD48YWx0LXBlcmlv
ZGljYWw+PGZ1bGwtdGl0bGU+Sm91cm5hbCBvZiBOZXVyb3NjaWVuY2UgTnVyc2luZzwvZnVsbC10
aXRsZT48YWJici0xPkogTmV1cm9zY2kgTnVyczwvYWJici0xPjwvYWx0LXBlcmlvZGljYWw+PHBh
Z2VzPjU0LTY1PC9wYWdlcz48dm9sdW1lPjQ4PC92b2x1bWU+PG51bWJlcj4xPC9udW1iZXI+PGtl
eXdvcmRzPjxrZXl3b3JkPipDYXRoZXRlcnMsIEluZHdlbGxpbmcvc3QgW1N0YW5kYXJkc108L2tl
eXdvcmQ+PGtleXdvcmQ+RGV2aWNlIFJlbW92YWw8L2tleXdvcmQ+PGtleXdvcmQ+KkRyYWluYWdl
L210IFtNZXRob2RzXTwva2V5d29yZD48a2V5d29yZD5IdW1hbnM8L2tleXdvcmQ+PGtleXdvcmQ+
SHlkcm9jZXBoYWx1cy90aCBbVGhlcmFweV08L2tleXdvcmQ+PGtleXdvcmQ+SW5mZWN0aW9uIENv
bnRyb2wvc3QgW1N0YW5kYXJkc108L2tleXdvcmQ+PGtleXdvcmQ+UHJhY3RpY2UgR3VpZGVsaW5l
cyBhcyBUb3BpYzwva2V5d29yZD48a2V5d29yZD4qVmVudHJpY3Vsb3N0b215L210IFtNZXRob2Rz
XTwva2V5d29yZD48L2tleXdvcmRzPjxkYXRlcz48eWVhcj4yMDE2PC95ZWFyPjxwdWItZGF0ZXM+
PGRhdGU+RmViPC9kYXRlPjwvcHViLWRhdGVzPjwvZGF0ZXM+PGlzYm4+MTk0NS0yODEwPC9pc2Ju
PjxhY2Nlc3Npb24tbnVtPjI2NzIwMzIxPC9hY2Nlc3Npb24tbnVtPjx3b3JrLXR5cGU+UmV2aWV3
PC93b3JrLXR5cGU+PHVybHM+PHJlbGF0ZWQtdXJscz48dXJsPmh0dHBzOi8vb3ZpZHNwLm92aWQu
Y29tL292aWR3ZWIuY2dpP1Q9SlMmYW1wO0NTQz1ZJmFtcDtORVdTPU4mYW1wO1BBR0U9ZnVsbHRl
eHQmYW1wO0Q9bWVkMTMmYW1wO0FOPTI2NzIwMzIxPC91cmw+PHVybD5odHRwOi8vb3BlbnVybC5i
aWJzeXMubm8vb3BlbnVybD9zaWQ9T1ZJRDptZWRsaW5lJmFtcDtpZD1wbWlkOjI2NzIwMzIxJmFt
cDtpZD1kb2k6MTAuMTA5NyUyRkpOTi4wMDAwMDAwMDAwMDAwMTc0JmFtcDtpc3NuPTA4ODgtMDM5
NSZhbXA7aXNibj0mYW1wO3ZvbHVtZT00OCZhbXA7aXNzdWU9MSZhbXA7c3BhZ2U9NTQmYW1wO3Bh
Z2VzPTU0LTY1JmFtcDtkYXRlPTIwMTYmYW1wO3RpdGxlPUpvdXJuYWwrb2YrTmV1cm9zY2llbmNl
K051cnNpbmcmYW1wO2F0aXRsZT1Fc3RhYmxpc2htZW50K29mK2FuK0V4dGVybmFsK1ZlbnRyaWN1
bGFyK0RyYWluK0Jlc3QrUHJhY3RpY2UrR3VpZGVsaW5lJTNBK1RoZStRdWVzdCtmb3IrYStDb21w
cmVoZW5zaXZlJTJDK1VuaXZlcnNhbCtTdGFuZGFyZCtmb3IrRXh0ZXJuYWwrVmVudHJpY3VsYXIr
RHJhaW4rQ2FyZS4mYW1wO2F1bGFzdD1IZXBidXJuLVNtaXRoJmFtcDtwaWQ9JTNDYXV0aG9yJTNF
SGVwYnVybi1TbWl0aCtNJTNDJTJGYXV0aG9yJTNFJTNDQU4lM0UyNjcyMDMyMSUzQyUyRkFOJTNF
JTNDRFQlM0VKb3VybmFsK0FydGljbGUlM0MlMkZEVCUzRTwvdXJsPjwvcmVsYXRlZC11cmxzPjwv
dXJscz48ZWxlY3Ryb25pYy1yZXNvdXJjZS1udW0+aHR0cHM6Ly9keC5kb2kub3JnLzEwLjEwOTcv
Sk5OLjAwMDAwMDAwMDAwMDAxNzQ8L2VsZWN0cm9uaWMtcmVzb3VyY2UtbnVtPjxyZW1vdGUtZGF0
YWJhc2UtbmFtZT5NRURMSU5FPC9yZW1vdGUtZGF0YWJhc2UtbmFtZT48cmVtb3RlLWRhdGFiYXNl
LXByb3ZpZGVyPk92aWQgVGVjaG5vbG9naWVzPC9yZW1vdGUtZGF0YWJhc2UtcHJvdmlkZXI+PGxh
bmd1YWdlPkVuZ2xpc2g8L2xhbmd1YWdlPjwvcmVjb3JkPjwvQ2l0ZT48Q2l0ZT48QXV0aG9yPkZy
aWVkPC9BdXRob3I+PFllYXI+MjAxNjwvWWVhcj48UmVjTnVtPjQ1NTwvUmVjTnVtPjxyZWNvcmQ+
PHJlYy1udW1iZXI+NDU1PC9yZWMtbnVtYmVyPjxmb3JlaWduLWtleXM+PGtleSBhcHA9IkVOIiBk
Yi1pZD0iZGUyYWFycmF1dnQ1cGFldDJ4aXB2dGE4eHB2NXNzZmEyd2R4IiB0aW1lc3RhbXA9IjE2
NzQyMTY1NjYiPjQ1NTwva2V5PjwvZm9yZWlnbi1rZXlzPjxyZWYtdHlwZSBuYW1lPSJKb3VybmFs
IEFydGljbGUiPjE3PC9yZWYtdHlwZT48Y29udHJpYnV0b3JzPjxhdXRob3JzPjxhdXRob3I+RnJp
ZWQsIEguIEkuPC9hdXRob3I+PGF1dGhvcj5OYXRoYW4sIEIuIFIuPC9hdXRob3I+PGF1dGhvcj5S
b3dlLCBBLiBTLjwvYXV0aG9yPjxhdXRob3I+WmFicmFtc2tpLCBKLiBNLjwvYXV0aG9yPjxhdXRo
b3I+QW5kYWx1eiwgTi48L2F1dGhvcj48YXV0aG9yPkJoaW1yYWosIEEuPC9hdXRob3I+PGF1dGhv
cj5HdWFuY2ksIE0uIE0uPC9hdXRob3I+PGF1dGhvcj5TZWRlciwgRC4gQi48L2F1dGhvcj48YXV0
aG9yPlNpbmdoLCBKLiBNLjwvYXV0aG9yPjwvYXV0aG9ycz48L2NvbnRyaWJ1dG9ycz48YXV0aC1h
ZGRyZXNzPkZyaWVkLCBIZXJiZXJ0IEkuIFVuaXZlcnNpdHkgb2YgQ29sb3JhZG8gYW5kIERlbnZl
ciBIZWFsdGggTWVkaWNhbCBDZW50ZXIsIERlbnZlciwgQ08sIFVTQS4mI3hEO05hdGhhbiwgQmFy
bmV0dCBSLiBVbml2ZXJzaXR5IG9mIFZpcmdpbmlhLCBDaGFybG90dGVzdmlsbGUsIFZBLCBVU0Eu
IGJybjNhQHZpcmdpbmlhLmVkdS4mI3hEO1Jvd2UsIEEgU2hhdW4uIENvbGxlZ2Ugb2YgUGhhcm1h
Y3ksIFVuaXZlcnNpdHkgb2YgVGVubmVzc2VlIEhlYWx0aCBTY2llbmNlIENlbnRlciwgS25veHZp
bGxlLCBUTiwgVVNBLiYjeEQ7WmFicmFtc2tpLCBKb3NlcGggTS4gQmFycm93IE5ldXJvbG9naWNh
bCBJbnN0aXR1dGUsIFBob2VuaXgsIEFaLCBVU0EuJiN4RDtaYWJyYW1za2ksIEpvc2VwaCBNLiBT
Y290dHNkYWxlIE9zYm9ybiBNZWRpY2FsIENlbnRlciwgU2NvdHRzZGFsZSwgQVosIFVTQS4mI3hE
O0FuZGFsdXosIE5vcmJlcnRvLiBVbml2ZXJzaXR5IG9mIENpbmNpbm5hdGkgQ29sbGVnZSBvZiBN
ZWRpY2luZSwgVW5pdmVyc2l0eSBvZiBDaW5jaW5uYXRpIE5ldXJvc2NpZW5jZSBJbnN0aXR1dGUg
YW5kIE1heWZpZWxkIENsaW5pYywgQ2luY2lubmF0aSwgT0gsIFVTQS4mI3hEO0JoaW1yYWosIEFk
YXJzaC4gQ2xldmVsYW5kIENsaW5pYywgQ2xldmVsYW5kLCBPSCwgVVNBLiYjeEQ7R3VhbmNpLCBN
YXJ5IE1jS2VubmEuIE1hc3NhY2h1c2V0dHMgR2VuZXJhbCBIb3NwaXRhbCwgQm9zdG9uLCBNQSwg
VVNBLiYjeEQ7U2VkZXIsIERhdmlkIEIuIERlcGFydG1lbnQgb2YgQ3JpdGljYWwgQ2FyZSBTZXJ2
aWNlcywgTWFpbmUgTWVkaWNhbCBDZW50ZXIsIFBvcnRsYW5kLCBNRSwgVVNBLiYjeEQ7U2VkZXIs
IERhdmlkIEIuIFR1ZnRzIFVuaXZlcnNpdHkgU2Nob29sIG9mIE1lZGljaW5lLCBCb3N0b24sIE1B
LCBVU0EuJiN4RDtTaW5naCwgSmVmZnJleSBNLiBEZXBhcnRtZW50IG9mIE1lZGljaW5lLCBVbml2
ZXJzaXR5IG9mIFRvcm9udG8gYW5kIEtyZW1iaWwgTmV1cm9zY2llbmNlIENlbnRyZSwgVG9yb250
byBXZXN0ZXJuIEhvc3BpdGFsLCBUb3JvbnRvLCBDYW5hZGEuPC9hdXRoLWFkZHJlc3M+PHRpdGxl
cz48dGl0bGU+VGhlIEluc2VydGlvbiBhbmQgTWFuYWdlbWVudCBvZiBFeHRlcm5hbCBWZW50cmlj
dWxhciBEcmFpbnM6IEFuIEV2aWRlbmNlLUJhc2VkIENvbnNlbnN1cyBTdGF0ZW1lbnQgOiBBIFN0
YXRlbWVudCBmb3IgSGVhbHRoY2FyZSBQcm9mZXNzaW9uYWxzIGZyb20gdGhlIE5ldXJvY3JpdGlj
YWwgQ2FyZSBTb2NpZXR5PC90aXRsZT48c2Vjb25kYXJ5LXRpdGxlPk5ldXJvY3JpdGljYWwgQ2Fy
ZTwvc2Vjb25kYXJ5LXRpdGxlPjxhbHQtdGl0bGU+TmV1cm9jcml0IENhcmU8L2FsdC10aXRsZT48
L3RpdGxlcz48cGVyaW9kaWNhbD48ZnVsbC10aXRsZT5OZXVyb2NyaXRpY2FsIENhcmU8L2Z1bGwt
dGl0bGU+PGFiYnItMT5OZXVyb2NyaXQgQ2FyZTwvYWJici0xPjwvcGVyaW9kaWNhbD48YWx0LXBl
cmlvZGljYWw+PGZ1bGwtdGl0bGU+TmV1cm9jcml0aWNhbCBDYXJlPC9mdWxsLXRpdGxlPjxhYmJy
LTE+TmV1cm9jcml0IENhcmU8L2FiYnItMT48L2FsdC1wZXJpb2RpY2FsPjxwYWdlcz42MS04MTwv
cGFnZXM+PHZvbHVtZT4yNDwvdm9sdW1lPjxudW1iZXI+MTwvbnVtYmVyPjxrZXl3b3Jkcz48a2V5
d29yZD5Db25zZW5zdXM8L2tleXdvcmQ+PGtleXdvcmQ+KkNyaXRpY2FsIENhcmUvc3QgW1N0YW5k
YXJkc108L2tleXdvcmQ+PGtleXdvcmQ+KkRyYWluYWdlL3N0IFtTdGFuZGFyZHNdPC9rZXl3b3Jk
PjxrZXl3b3JkPipFdmlkZW5jZS1CYXNlZCBNZWRpY2luZS9zdCBbU3RhbmRhcmRzXTwva2V5d29y
ZD48a2V5d29yZD5IdW1hbnM8L2tleXdvcmQ+PGtleXdvcmQ+Kk5ldXJvbG9neS9zdCBbU3RhbmRh
cmRzXTwva2V5d29yZD48a2V5d29yZD4qU29jaWV0aWVzLCBNZWRpY2FsL3N0IFtTdGFuZGFyZHNd
PC9rZXl3b3JkPjxrZXl3b3JkPipWZW50cmljdWxvc3RvbXkvc3QgW1N0YW5kYXJkc108L2tleXdv
cmQ+PC9rZXl3b3Jkcz48ZGF0ZXM+PHllYXI+MjAxNjwveWVhcj48cHViLWRhdGVzPjxkYXRlPkZl
YjwvZGF0ZT48L3B1Yi1kYXRlcz48L2RhdGVzPjxpc2JuPjE1NTYtMDk2MTwvaXNibj48YWNjZXNz
aW9uLW51bT4yNjczODUwMzwvYWNjZXNzaW9uLW51bT48d29yay10eXBlPlJldmlldzwvd29yay10
eXBlPjx1cmxzPjxyZWxhdGVkLXVybHM+PHVybD5odHRwczovL292aWRzcC5vdmlkLmNvbS9vdmlk
d2ViLmNnaT9UPUpTJmFtcDtDU0M9WSZhbXA7TkVXUz1OJmFtcDtQQUdFPWZ1bGx0ZXh0JmFtcDtE
PW1lZDEzJmFtcDtBTj0yNjczODUwMzwvdXJsPjx1cmw+aHR0cDovL29wZW51cmwuYmlic3lzLm5v
L29wZW51cmw/c2lkPU9WSUQ6bWVkbGluZSZhbXA7aWQ9cG1pZDoyNjczODUwMyZhbXA7aWQ9ZG9p
OjEwLjEwMDclMkZzMTIwMjgtMDE1LTAyMjQtOCZhbXA7aXNzbj0xNTQxLTY5MzMmYW1wO2lzYm49
JmFtcDt2b2x1bWU9MjQmYW1wO2lzc3VlPTEmYW1wO3NwYWdlPTYxJmFtcDtwYWdlcz02MS04MSZh
bXA7ZGF0ZT0yMDE2JmFtcDt0aXRsZT1OZXVyb2NyaXRpY2FsK0NhcmUmYW1wO2F0aXRsZT1UaGUr
SW5zZXJ0aW9uK2FuZCtNYW5hZ2VtZW50K29mK0V4dGVybmFsK1ZlbnRyaWN1bGFyK0RyYWlucyUz
QStBbitFdmlkZW5jZS1CYXNlZCtDb25zZW5zdXMrU3RhdGVtZW50KyUzQStBK1N0YXRlbWVudCtm
b3IrSGVhbHRoY2FyZStQcm9mZXNzaW9uYWxzK2Zyb20rdGhlK05ldXJvY3JpdGljYWwrQ2FyZStT
b2NpZXR5LiZhbXA7YXVsYXN0PUZyaWVkJmFtcDtwaWQ9JTNDYXV0aG9yJTNFRnJpZWQrSEklM0Ml
MkZhdXRob3IlM0UlM0NBTiUzRTI2NzM4NTAzJTNDJTJGQU4lM0UlM0NEVCUzRUpvdXJuYWwrQXJ0
aWNsZSUzQyUyRkRUJTNFPC91cmw+PC9yZWxhdGVkLXVybHM+PC91cmxzPjxlbGVjdHJvbmljLXJl
c291cmNlLW51bT5odHRwczovL2R4LmRvaS5vcmcvMTAuMTAwNy9zMTIwMjgtMDE1LTAyMjQtODwv
ZWxlY3Ryb25pYy1yZXNvdXJjZS1udW0+PHJlbW90ZS1kYXRhYmFzZS1uYW1lPk1FRExJTkU8L3Jl
bW90ZS1kYXRhYmFzZS1uYW1lPjxyZW1vdGUtZGF0YWJhc2UtcHJvdmlkZXI+T3ZpZCBUZWNobm9s
b2dpZXM8L3JlbW90ZS1kYXRhYmFzZS1wcm92aWRlcj48bGFuZ3VhZ2U+RW5nbGlzaDwvbGFuZ3Vh
Z2U+PC9yZWNvcmQ+PC9DaXRlPjwvRW5kTm90ZT5=
</w:fldData>
        </w:fldChar>
      </w:r>
      <w:r w:rsidR="008D3C23">
        <w:instrText xml:space="preserve"> ADDIN EN.CITE.DATA </w:instrText>
      </w:r>
      <w:r w:rsidR="008D3C23">
        <w:fldChar w:fldCharType="end"/>
      </w:r>
      <w:r w:rsidR="00791624">
        <w:fldChar w:fldCharType="separate"/>
      </w:r>
      <w:r w:rsidR="008D3C23">
        <w:rPr>
          <w:noProof/>
        </w:rPr>
        <w:t>(2-5)</w:t>
      </w:r>
      <w:r w:rsidR="00791624">
        <w:fldChar w:fldCharType="end"/>
      </w:r>
      <w:r w:rsidRPr="00A15BDF">
        <w:t>.</w:t>
      </w:r>
    </w:p>
    <w:p w14:paraId="3822786F" w14:textId="5F26620B" w:rsidR="00544DB1" w:rsidRDefault="001446FC" w:rsidP="008F3C4D">
      <w:r>
        <w:t xml:space="preserve">Når det gjelder problemstilling 2 lykkes jeg ikke å finne litteratur som gir spesifikke anbefalinger på pre-operative forberedelser på pasienter som allerede har overvåkingsutstyr/dren. </w:t>
      </w:r>
    </w:p>
    <w:p w14:paraId="0C03F6AC" w14:textId="7E785171" w:rsidR="00326218" w:rsidRDefault="00BF754D" w:rsidP="00326218">
      <w:r>
        <w:t>Det usikkert i hvilken grad Klorhexidin er nevrotoksisk</w:t>
      </w:r>
      <w:r w:rsidR="00791624">
        <w:t xml:space="preserve"> </w:t>
      </w:r>
      <w:r w:rsidR="00791624">
        <w:fldChar w:fldCharType="begin"/>
      </w:r>
      <w:r w:rsidR="008D3C23">
        <w:instrText xml:space="preserve"> ADDIN EN.CITE &lt;EndNote&gt;&lt;Cite&gt;&lt;Author&gt;Caple&lt;/Author&gt;&lt;Year&gt;2023&lt;/Year&gt;&lt;RecNum&gt;1660&lt;/RecNum&gt;&lt;DisplayText&gt;(2)&lt;/DisplayText&gt;&lt;record&gt;&lt;rec-number&gt;1660&lt;/rec-number&gt;&lt;foreign-keys&gt;&lt;key app="EN" db-id="de2aarrauvt5paet2xipvta8xpv5ssfa2wdx" timestamp="1675767309"&gt;1660&lt;/key&gt;&lt;/foreign-keys&gt;&lt;ref-type name="Online Database"&gt;45&lt;/ref-type&gt;&lt;contributors&gt;&lt;authors&gt;&lt;author&gt;Caple, C.&lt;/author&gt;&lt;author&gt;Crachiolo, R.&lt;/author&gt;&lt;author&gt;Woten, M.&lt;/author&gt;&lt;author&gt;Hanson, D.&lt;/author&gt;&lt;/authors&gt;&lt;/contributors&gt;&lt;titles&gt;&lt;title&gt;Changing the Dressing Over an Intraventricular Catheter&lt;/title&gt;&lt;/titles&gt;&lt;edition&gt;January 5, 2023&lt;/edition&gt;&lt;dates&gt;&lt;year&gt;2023&lt;/year&gt;&lt;pub-dates&gt;&lt;date&gt;February 7, 2023&lt;/date&gt;&lt;/pub-dates&gt;&lt;/dates&gt;&lt;publisher&gt;Nursing Reference Center Plus, EBSCO Information Services&lt;/publisher&gt;&lt;urls&gt;&lt;related-urls&gt;&lt;url&gt;https://web.p.ebscohost.com/nup/detail/detail?vid=6&amp;amp;sid=d6d94347-2fe1-4c43-9d45-fc1583b6b0fd%40redis&amp;amp;bdata=JnNpdGU9bnVwLWxpdmUmc2NvcGU9c2l0ZQ%3d%3d#AN=T706370&amp;amp;db=nup&lt;/url&gt;&lt;/related-urls&gt;&lt;/urls&gt;&lt;/record&gt;&lt;/Cite&gt;&lt;/EndNote&gt;</w:instrText>
      </w:r>
      <w:r w:rsidR="00791624">
        <w:fldChar w:fldCharType="separate"/>
      </w:r>
      <w:r w:rsidR="008D3C23">
        <w:rPr>
          <w:noProof/>
        </w:rPr>
        <w:t>(2)</w:t>
      </w:r>
      <w:r w:rsidR="00791624">
        <w:fldChar w:fldCharType="end"/>
      </w:r>
      <w:r w:rsidR="00A76C45">
        <w:t xml:space="preserve">, </w:t>
      </w:r>
      <w:r w:rsidR="001446FC">
        <w:t>og når pasienten har slikt overvåkingsutstyr/dren er det åpning til hjernehinner og hjerne. D</w:t>
      </w:r>
      <w:r w:rsidR="00544DB1">
        <w:t xml:space="preserve">erfor bør </w:t>
      </w:r>
      <w:r w:rsidR="001446FC">
        <w:t xml:space="preserve">grundig </w:t>
      </w:r>
      <w:r w:rsidR="00544DB1">
        <w:t>desinfeksjon med klorhexidin foregå på operasjonsstuen</w:t>
      </w:r>
      <w:r w:rsidR="001446FC">
        <w:t xml:space="preserve">. </w:t>
      </w:r>
      <w:r w:rsidR="00544DB1">
        <w:t xml:space="preserve"> </w:t>
      </w:r>
    </w:p>
    <w:p w14:paraId="1DA0D97C" w14:textId="537C1415" w:rsidR="00326218" w:rsidRDefault="00326218" w:rsidP="00326218">
      <w:r>
        <w:lastRenderedPageBreak/>
        <w:t xml:space="preserve">I forskningslitteraturen er det mest fokus på pre-operative forberedelser, hva som gjøres på operasjonsstuen, selve stellet av innstikkstedet (type bandasje, frekvens, bruk av antibiotika, </w:t>
      </w:r>
      <w:r w:rsidR="00B70140">
        <w:t>etc.</w:t>
      </w:r>
      <w:r>
        <w:t>). Dette er allerede godt beskrevet i eksiterende Nivå 1 prosedyre (ID 81606)</w:t>
      </w:r>
      <w:r w:rsidR="00341384">
        <w:t xml:space="preserve"> (1)</w:t>
      </w:r>
      <w:r>
        <w:t xml:space="preserve">. </w:t>
      </w:r>
    </w:p>
    <w:p w14:paraId="671AF0F1" w14:textId="2E6249C1" w:rsidR="00CF00FA" w:rsidRPr="00A15BDF" w:rsidRDefault="00FC77EA" w:rsidP="001D1E6A">
      <w:pPr>
        <w:pStyle w:val="Overskrift1"/>
      </w:pPr>
      <w:bookmarkStart w:id="5" w:name="_Toc127437867"/>
      <w:r w:rsidRPr="00A15BDF">
        <w:t xml:space="preserve">Forslag </w:t>
      </w:r>
      <w:r w:rsidR="003036C4" w:rsidRPr="00A15BDF">
        <w:t xml:space="preserve">til </w:t>
      </w:r>
      <w:r w:rsidR="00DB4AA5" w:rsidRPr="00A15BDF">
        <w:t>tilleggs punkter</w:t>
      </w:r>
      <w:r w:rsidR="008C58D1" w:rsidRPr="00A15BDF">
        <w:t xml:space="preserve"> </w:t>
      </w:r>
      <w:r w:rsidR="00EA0289" w:rsidRPr="00A15BDF">
        <w:t>i EVD prosedyre</w:t>
      </w:r>
      <w:bookmarkEnd w:id="5"/>
    </w:p>
    <w:p w14:paraId="28789268" w14:textId="1D9DEB63" w:rsidR="008F5A91" w:rsidRDefault="008F5A91">
      <w:r w:rsidRPr="00A15BDF">
        <w:t xml:space="preserve">Følgene punkter </w:t>
      </w:r>
      <w:r w:rsidR="00722E7D">
        <w:t xml:space="preserve">er </w:t>
      </w:r>
      <w:r w:rsidR="00B70140">
        <w:t xml:space="preserve">dermed </w:t>
      </w:r>
      <w:r w:rsidR="00722E7D">
        <w:t xml:space="preserve">basert på </w:t>
      </w:r>
      <w:r w:rsidR="00722E7D" w:rsidRPr="00B70140">
        <w:rPr>
          <w:u w:val="single"/>
        </w:rPr>
        <w:t>klinisk ekspertise og konsensus</w:t>
      </w:r>
      <w:r w:rsidR="00722E7D">
        <w:t xml:space="preserve"> </w:t>
      </w:r>
      <w:r w:rsidRPr="00A15BDF">
        <w:t xml:space="preserve">fra </w:t>
      </w:r>
      <w:r w:rsidR="00222BEF" w:rsidRPr="00A15BDF">
        <w:t>spesial</w:t>
      </w:r>
      <w:r w:rsidRPr="00A15BDF">
        <w:t>sykepleiere ved Oslo universitetssykehus</w:t>
      </w:r>
      <w:r w:rsidR="00B70140">
        <w:t>, se AGREE metoderapport (vedlegg)</w:t>
      </w:r>
      <w:r w:rsidR="00722E7D">
        <w:t>.</w:t>
      </w:r>
      <w:r w:rsidRPr="00A15BDF">
        <w:t xml:space="preserve"> </w:t>
      </w:r>
    </w:p>
    <w:p w14:paraId="6B8C7164" w14:textId="77777777" w:rsidR="00B70140" w:rsidRPr="00A15BDF" w:rsidRDefault="00B70140"/>
    <w:p w14:paraId="34BE4852" w14:textId="77777777" w:rsidR="00DB4AA5" w:rsidRDefault="00DB4AA5" w:rsidP="00DB4AA5">
      <w:pPr>
        <w:pStyle w:val="Overskrift2"/>
      </w:pPr>
      <w:bookmarkStart w:id="6" w:name="_Toc127437868"/>
      <w:r>
        <w:t>Problemstilling 1</w:t>
      </w:r>
      <w:bookmarkEnd w:id="6"/>
    </w:p>
    <w:p w14:paraId="349566D0" w14:textId="5FD2CAE3" w:rsidR="008C58D1" w:rsidRPr="00A15BDF" w:rsidRDefault="00F2248D">
      <w:r w:rsidRPr="00A15BDF">
        <w:t>Stell av håret</w:t>
      </w:r>
    </w:p>
    <w:p w14:paraId="62961AE4" w14:textId="0DCF3A65" w:rsidR="008C58D1" w:rsidRPr="00A15BDF" w:rsidRDefault="00722E7D" w:rsidP="008C58D1">
      <w:pPr>
        <w:pStyle w:val="Listeavsnitt"/>
        <w:numPr>
          <w:ilvl w:val="0"/>
          <w:numId w:val="1"/>
        </w:numPr>
      </w:pPr>
      <w:r>
        <w:t>H</w:t>
      </w:r>
      <w:r w:rsidR="008C58D1" w:rsidRPr="00A15BDF">
        <w:t>år</w:t>
      </w:r>
      <w:r w:rsidR="00BA78AE">
        <w:t>et</w:t>
      </w:r>
      <w:r w:rsidR="000C1087" w:rsidRPr="00A15BDF">
        <w:t xml:space="preserve"> bør</w:t>
      </w:r>
      <w:r w:rsidR="008C58D1" w:rsidRPr="00A15BDF">
        <w:t xml:space="preserve"> gres</w:t>
      </w:r>
      <w:r w:rsidR="00F14015" w:rsidRPr="00A15BDF">
        <w:t xml:space="preserve"> regelmessig</w:t>
      </w:r>
      <w:r w:rsidR="008C58D1" w:rsidRPr="00A15BDF">
        <w:t>, langt hår flettes</w:t>
      </w:r>
      <w:r w:rsidR="00F14015" w:rsidRPr="00A15BDF">
        <w:t xml:space="preserve"> for å unngå floker</w:t>
      </w:r>
      <w:r w:rsidR="00FC77EA" w:rsidRPr="00A15BDF">
        <w:t>.</w:t>
      </w:r>
      <w:r w:rsidR="003036C4" w:rsidRPr="00A15BDF">
        <w:t xml:space="preserve"> Fletting av hår bør gjøres så tidlig som mulig</w:t>
      </w:r>
      <w:r w:rsidR="00341384">
        <w:t xml:space="preserve"> etter inngrepet</w:t>
      </w:r>
      <w:r w:rsidR="003036C4" w:rsidRPr="00A15BDF">
        <w:t xml:space="preserve">. </w:t>
      </w:r>
    </w:p>
    <w:p w14:paraId="33929B29" w14:textId="206364CC" w:rsidR="008C58D1" w:rsidRPr="00A15BDF" w:rsidRDefault="008C58D1" w:rsidP="008C58D1">
      <w:pPr>
        <w:pStyle w:val="Listeavsnitt"/>
        <w:numPr>
          <w:ilvl w:val="0"/>
          <w:numId w:val="1"/>
        </w:numPr>
      </w:pPr>
      <w:r w:rsidRPr="00A15BDF">
        <w:t>Hår rundt operasjonsfeltet skal gres i retning</w:t>
      </w:r>
      <w:r w:rsidR="000C1087" w:rsidRPr="00A15BDF">
        <w:t xml:space="preserve"> vekk fra innstikksted,</w:t>
      </w:r>
      <w:r w:rsidR="00FC77EA" w:rsidRPr="00A15BDF">
        <w:t xml:space="preserve"> og holdes vekk fra bandasje og innstikksted.</w:t>
      </w:r>
    </w:p>
    <w:p w14:paraId="1A5730D0" w14:textId="5AE06C54" w:rsidR="008C58D1" w:rsidRPr="00A15BDF" w:rsidRDefault="008C58D1" w:rsidP="00BA78AE">
      <w:pPr>
        <w:pStyle w:val="Listeavsnitt"/>
        <w:numPr>
          <w:ilvl w:val="0"/>
          <w:numId w:val="1"/>
        </w:numPr>
      </w:pPr>
      <w:r w:rsidRPr="00A15BDF">
        <w:t xml:space="preserve">Blod </w:t>
      </w:r>
      <w:r w:rsidR="000C1087" w:rsidRPr="00A15BDF">
        <w:t>bør</w:t>
      </w:r>
      <w:r w:rsidRPr="00A15BDF">
        <w:t xml:space="preserve"> vaskes vekk</w:t>
      </w:r>
      <w:r w:rsidR="00722E7D">
        <w:t xml:space="preserve"> med kompresser</w:t>
      </w:r>
      <w:r w:rsidR="00FC77EA" w:rsidRPr="00A15BDF">
        <w:t>.</w:t>
      </w:r>
      <w:r w:rsidR="00BA78AE" w:rsidRPr="00BA78AE">
        <w:t xml:space="preserve"> </w:t>
      </w:r>
      <w:r w:rsidR="00BA78AE">
        <w:t xml:space="preserve">Unngå å bruk </w:t>
      </w:r>
      <w:r w:rsidR="00BA78AE" w:rsidRPr="00A15BDF">
        <w:t xml:space="preserve">NaCl </w:t>
      </w:r>
      <w:r w:rsidR="00225FEB">
        <w:t>i håret,</w:t>
      </w:r>
      <w:r w:rsidR="00BA78AE" w:rsidRPr="00A15BDF">
        <w:t xml:space="preserve"> det gjør håret seigt.</w:t>
      </w:r>
    </w:p>
    <w:p w14:paraId="1DF868E4" w14:textId="61F9D1DA" w:rsidR="008C58D1" w:rsidRPr="00A15BDF" w:rsidRDefault="008C58D1" w:rsidP="008C58D1">
      <w:pPr>
        <w:pStyle w:val="Listeavsnitt"/>
        <w:numPr>
          <w:ilvl w:val="0"/>
          <w:numId w:val="1"/>
        </w:numPr>
      </w:pPr>
      <w:r w:rsidRPr="00A15BDF">
        <w:t xml:space="preserve">EEG </w:t>
      </w:r>
      <w:r w:rsidR="00722E7D">
        <w:t>pasta fjernes lettest med små tup</w:t>
      </w:r>
      <w:r w:rsidR="00BA78AE">
        <w:t>f</w:t>
      </w:r>
      <w:r w:rsidR="00722E7D">
        <w:t xml:space="preserve">ere </w:t>
      </w:r>
      <w:r w:rsidR="00BA78AE">
        <w:t>fuktet med lunkent vann før den tørker, unngå å dra pasta utover i håret.</w:t>
      </w:r>
    </w:p>
    <w:p w14:paraId="777FB200" w14:textId="5C735955" w:rsidR="00EA0289" w:rsidRDefault="00F14015" w:rsidP="008C58D1">
      <w:pPr>
        <w:pStyle w:val="Listeavsnitt"/>
        <w:numPr>
          <w:ilvl w:val="0"/>
          <w:numId w:val="1"/>
        </w:numPr>
      </w:pPr>
      <w:r w:rsidRPr="00A15BDF">
        <w:t>Hårstell</w:t>
      </w:r>
      <w:r w:rsidR="00EA0289" w:rsidRPr="00A15BDF">
        <w:t xml:space="preserve"> utføres FØR stell av innstikksted. </w:t>
      </w:r>
    </w:p>
    <w:p w14:paraId="792F5530" w14:textId="77777777" w:rsidR="00DB4AA5" w:rsidRPr="00A15BDF" w:rsidRDefault="00DB4AA5" w:rsidP="00DB4AA5">
      <w:pPr>
        <w:pStyle w:val="Listeavsnitt"/>
      </w:pPr>
    </w:p>
    <w:p w14:paraId="44DC1A3E" w14:textId="61E06B2B" w:rsidR="008F5A91" w:rsidRPr="00A15BDF" w:rsidRDefault="00DB4AA5" w:rsidP="00DB4AA5">
      <w:pPr>
        <w:pStyle w:val="Overskrift2"/>
      </w:pPr>
      <w:bookmarkStart w:id="7" w:name="_Toc127437869"/>
      <w:r>
        <w:t>Problemstilling 2</w:t>
      </w:r>
      <w:bookmarkEnd w:id="7"/>
    </w:p>
    <w:p w14:paraId="4AE783EE" w14:textId="77777777" w:rsidR="00165323" w:rsidRPr="00A15BDF" w:rsidRDefault="00D273D7" w:rsidP="00165323">
      <w:r w:rsidRPr="00A15BDF">
        <w:t>Preoperative forberedelser på pasienter med dren</w:t>
      </w:r>
    </w:p>
    <w:p w14:paraId="2EBD1F46" w14:textId="69521EDE" w:rsidR="008F5A91" w:rsidRPr="00A15BDF" w:rsidRDefault="008F5A91" w:rsidP="008F5A91">
      <w:pPr>
        <w:pStyle w:val="Listeavsnitt"/>
        <w:numPr>
          <w:ilvl w:val="0"/>
          <w:numId w:val="2"/>
        </w:numPr>
      </w:pPr>
      <w:r w:rsidRPr="00A15BDF">
        <w:t xml:space="preserve">Kropp og ansikt: Følge </w:t>
      </w:r>
      <w:r w:rsidR="00101673">
        <w:t xml:space="preserve">lokal </w:t>
      </w:r>
      <w:r w:rsidRPr="00A15BDF">
        <w:t>prosedyre</w:t>
      </w:r>
      <w:r w:rsidR="00101673">
        <w:t xml:space="preserve"> for preoperative forberedelser. </w:t>
      </w:r>
    </w:p>
    <w:p w14:paraId="286583CB" w14:textId="1651B85E" w:rsidR="008F5A91" w:rsidRPr="00A15BDF" w:rsidRDefault="008F5A91" w:rsidP="008F5A91">
      <w:pPr>
        <w:pStyle w:val="Listeavsnitt"/>
        <w:numPr>
          <w:ilvl w:val="0"/>
          <w:numId w:val="2"/>
        </w:numPr>
      </w:pPr>
      <w:r w:rsidRPr="00A15BDF">
        <w:t>Hår og hode: rene bandasjer</w:t>
      </w:r>
      <w:r w:rsidR="00FC77EA" w:rsidRPr="00A15BDF">
        <w:t>.</w:t>
      </w:r>
    </w:p>
    <w:p w14:paraId="597DC189" w14:textId="3A342A6F" w:rsidR="008F5A91" w:rsidRPr="00A15BDF" w:rsidRDefault="00A15BDF" w:rsidP="008F5A91">
      <w:pPr>
        <w:pStyle w:val="Listeavsnitt"/>
        <w:numPr>
          <w:ilvl w:val="0"/>
          <w:numId w:val="2"/>
        </w:numPr>
      </w:pPr>
      <w:r w:rsidRPr="00A15BDF">
        <w:t>D</w:t>
      </w:r>
      <w:r w:rsidR="008F5A91" w:rsidRPr="00A15BDF">
        <w:t xml:space="preserve">okumenter hva som er gjort og ikke gjort av </w:t>
      </w:r>
      <w:r w:rsidR="00B50CCA">
        <w:t>hårstell</w:t>
      </w:r>
      <w:r w:rsidR="008F5A91" w:rsidRPr="00A15BDF">
        <w:t xml:space="preserve">. </w:t>
      </w:r>
      <w:r w:rsidR="00225FEB">
        <w:t>A</w:t>
      </w:r>
      <w:r w:rsidRPr="00A15BDF">
        <w:t xml:space="preserve">vvik fra prosedyre </w:t>
      </w:r>
      <w:r w:rsidR="00225FEB">
        <w:t xml:space="preserve">kommuniseres til </w:t>
      </w:r>
      <w:r w:rsidRPr="00A15BDF">
        <w:t xml:space="preserve">operasjonsstuen i forkant.  </w:t>
      </w:r>
      <w:r w:rsidR="00222BEF" w:rsidRPr="00A15BDF">
        <w:br/>
      </w:r>
    </w:p>
    <w:p w14:paraId="4F19FAEF" w14:textId="15AEC81C" w:rsidR="008F3C4D" w:rsidRPr="00A15BDF" w:rsidRDefault="008F3C4D" w:rsidP="001D1E6A">
      <w:pPr>
        <w:pStyle w:val="Overskrift1"/>
      </w:pPr>
      <w:bookmarkStart w:id="8" w:name="_Toc127437870"/>
      <w:r>
        <w:t>Veien videre</w:t>
      </w:r>
      <w:bookmarkEnd w:id="8"/>
      <w:r>
        <w:t xml:space="preserve"> </w:t>
      </w:r>
    </w:p>
    <w:p w14:paraId="637E9A21" w14:textId="697FC4A1" w:rsidR="00341384" w:rsidRDefault="00341384" w:rsidP="00165323">
      <w:r>
        <w:t xml:space="preserve">Det </w:t>
      </w:r>
      <w:r w:rsidR="00FB5171">
        <w:t>e</w:t>
      </w:r>
      <w:r>
        <w:t xml:space="preserve">r mange ubesvarte spørsmål i hvordan hårhygiene best ivaretas på disse pasientene. Vi mangler rutine/prosedyre for </w:t>
      </w:r>
      <w:r w:rsidRPr="000354CF">
        <w:rPr>
          <w:u w:val="single"/>
        </w:rPr>
        <w:t>om</w:t>
      </w:r>
      <w:r>
        <w:t xml:space="preserve"> håret kan vaskes hos denne pasientgruppen</w:t>
      </w:r>
      <w:r w:rsidR="000354CF">
        <w:t xml:space="preserve">; </w:t>
      </w:r>
      <w:r>
        <w:t xml:space="preserve">er trygt og i så fall hvordan kan gjennomføre det rent praktisk på en intensiv/intermediæravdeling. Her er det mange hygiene hensyn som må veies opp mot hverandre (søling av vann, unngå manipulasjon av dren, tørking </w:t>
      </w:r>
      <w:r>
        <w:lastRenderedPageBreak/>
        <w:t>av håret, etc. vs. bakterievekst i hodebunn, irritasjon</w:t>
      </w:r>
      <w:r w:rsidR="00FB5171">
        <w:t>, velvære, hårvekst rundt innstikksted, etc.</w:t>
      </w:r>
      <w:r>
        <w:t xml:space="preserve">). </w:t>
      </w:r>
      <w:r w:rsidR="00FB5171">
        <w:t xml:space="preserve">Andre </w:t>
      </w:r>
      <w:r w:rsidR="000354CF">
        <w:t xml:space="preserve">praktiske spørsmål </w:t>
      </w:r>
      <w:r w:rsidR="00FB5171">
        <w:t xml:space="preserve">er hva slags tape som bør brukes over bandasjen, brun tape (tensoplast) som sitter svært godt men er vanskelig å fjerne og det kan bli limrester, eller hvit tape (mikropore) som sitter dårligere men nokså enkel å fjerne. </w:t>
      </w:r>
    </w:p>
    <w:p w14:paraId="34747D20" w14:textId="55860E48" w:rsidR="000354CF" w:rsidRPr="001D1E6A" w:rsidRDefault="001D1E6A" w:rsidP="000354CF">
      <w:r>
        <w:t>Avdelingen</w:t>
      </w:r>
      <w:r w:rsidR="00FB5171">
        <w:t>e</w:t>
      </w:r>
      <w:r>
        <w:t xml:space="preserve"> må vurdere om dette er kliniske problemstillinger som man ønsker å gå videre med. Hvis svaret er ja</w:t>
      </w:r>
      <w:r w:rsidR="00101673">
        <w:t>,</w:t>
      </w:r>
      <w:r>
        <w:t xml:space="preserve"> </w:t>
      </w:r>
      <w:r w:rsidR="008F6E9B">
        <w:t>kan</w:t>
      </w:r>
      <w:r>
        <w:t xml:space="preserve"> man ha dette med som en substudie opp mot andre prosjekter/studier som involverer pasientgruppen</w:t>
      </w:r>
      <w:r w:rsidR="00FB5171">
        <w:t xml:space="preserve">, i </w:t>
      </w:r>
      <w:r w:rsidR="000354CF">
        <w:t xml:space="preserve">et tverrfaglig og tverrseksjonelt </w:t>
      </w:r>
      <w:r w:rsidR="00FB5171">
        <w:t>samarbeid mellom operasjon/nevrointensiv/nevrokirurgisk intermediær</w:t>
      </w:r>
      <w:r>
        <w:t xml:space="preserve">. </w:t>
      </w:r>
      <w:r w:rsidR="00C2673A">
        <w:t>Problemstillingene kan utforskes klinisk ved å k</w:t>
      </w:r>
      <w:r w:rsidR="00544DB1">
        <w:t>artlegge</w:t>
      </w:r>
      <w:r w:rsidR="00C2673A">
        <w:t xml:space="preserve"> praksis</w:t>
      </w:r>
      <w:r w:rsidR="00544DB1">
        <w:t xml:space="preserve"> – gjerne med bruk av </w:t>
      </w:r>
      <w:r w:rsidR="000354CF">
        <w:t xml:space="preserve">interne </w:t>
      </w:r>
      <w:r w:rsidR="00544DB1">
        <w:t>kvalitetsreg</w:t>
      </w:r>
      <w:r w:rsidR="00C2673A">
        <w:t>istre, type dren, hva slags hår og hvordan det håndteres. Videre e</w:t>
      </w:r>
      <w:r w:rsidR="00544DB1">
        <w:t>tablere dokumentasjon på ivaretakelse av hårhygiene</w:t>
      </w:r>
      <w:r w:rsidR="00C2673A">
        <w:t xml:space="preserve"> og et</w:t>
      </w:r>
      <w:r w:rsidR="008F6E9B">
        <w:t>terlevelse av prosedyre</w:t>
      </w:r>
      <w:r w:rsidR="00C2673A">
        <w:t>n.</w:t>
      </w:r>
    </w:p>
    <w:p w14:paraId="73F10672" w14:textId="4451A481" w:rsidR="000354CF" w:rsidRDefault="000354CF" w:rsidP="000354CF">
      <w:r w:rsidRPr="001D1E6A">
        <w:t>Forslag til studentoppgave</w:t>
      </w:r>
      <w:r w:rsidR="00F465E4">
        <w:t xml:space="preserve"> for sykepleiere i videreutdanning</w:t>
      </w:r>
      <w:r w:rsidRPr="001D1E6A">
        <w:t xml:space="preserve">: skrive en prosjektbeskrivelse på hvordan en slik </w:t>
      </w:r>
      <w:r>
        <w:t>kartlegging/</w:t>
      </w:r>
      <w:r w:rsidRPr="001D1E6A">
        <w:t xml:space="preserve">studie kan gjennomføres. </w:t>
      </w:r>
    </w:p>
    <w:p w14:paraId="6E58019C" w14:textId="77777777" w:rsidR="000354CF" w:rsidRDefault="000354CF" w:rsidP="000354CF"/>
    <w:p w14:paraId="1BFA82B0" w14:textId="2C196A25" w:rsidR="00957233" w:rsidRDefault="00957233" w:rsidP="00165323">
      <w:r>
        <w:t xml:space="preserve">Fokuset for problemstillingene </w:t>
      </w:r>
      <w:r w:rsidR="00FB5171">
        <w:t>i dette arbe</w:t>
      </w:r>
      <w:r w:rsidR="000354CF">
        <w:t>idet har vært</w:t>
      </w:r>
      <w:r>
        <w:t xml:space="preserve"> trygg håndtering av utstyr og redusere risiko for infeksjon. Men man må også være oppmerksom på</w:t>
      </w:r>
      <w:r w:rsidR="00C2673A">
        <w:t xml:space="preserve"> hva hår</w:t>
      </w:r>
      <w:r w:rsidR="00F465E4">
        <w:t>et</w:t>
      </w:r>
      <w:r>
        <w:t xml:space="preserve"> kan bet</w:t>
      </w:r>
      <w:r w:rsidR="00C033FB">
        <w:t>y for den enkelte pasient</w:t>
      </w:r>
      <w:r>
        <w:t xml:space="preserve">. </w:t>
      </w:r>
      <w:r w:rsidR="00C2673A">
        <w:t>Det frems</w:t>
      </w:r>
      <w:r w:rsidR="000B2B5F">
        <w:t>tår som uheldig dersom en pasient med langt hår</w:t>
      </w:r>
      <w:r w:rsidR="00C2673A">
        <w:t xml:space="preserve"> må klippe håret </w:t>
      </w:r>
      <w:r w:rsidR="000B2B5F">
        <w:t xml:space="preserve">kort </w:t>
      </w:r>
      <w:r w:rsidR="00C2673A">
        <w:t xml:space="preserve">i etterkant på grunn av for mye floker, dersom det kunne vært unngått ved at håret flettes og gres i den akutte fasen. </w:t>
      </w:r>
    </w:p>
    <w:p w14:paraId="677701BE" w14:textId="38A66925" w:rsidR="00A6129D" w:rsidRDefault="00A6129D" w:rsidP="00165323"/>
    <w:p w14:paraId="5033E4BC" w14:textId="77777777" w:rsidR="000354CF" w:rsidRDefault="000354CF">
      <w:pPr>
        <w:rPr>
          <w:rFonts w:asciiTheme="majorHAnsi" w:eastAsiaTheme="majorEastAsia" w:hAnsiTheme="majorHAnsi" w:cstheme="majorBidi"/>
          <w:color w:val="328D9F" w:themeColor="accent1" w:themeShade="BF"/>
          <w:sz w:val="30"/>
          <w:szCs w:val="30"/>
        </w:rPr>
      </w:pPr>
      <w:bookmarkStart w:id="9" w:name="_Toc127437871"/>
      <w:r>
        <w:br w:type="page"/>
      </w:r>
    </w:p>
    <w:p w14:paraId="631C809D" w14:textId="60CA693B" w:rsidR="00C2673A" w:rsidRPr="00225FEB" w:rsidRDefault="00791624" w:rsidP="00C2673A">
      <w:pPr>
        <w:pStyle w:val="Overskrift1"/>
      </w:pPr>
      <w:r w:rsidRPr="00225FEB">
        <w:lastRenderedPageBreak/>
        <w:t>R</w:t>
      </w:r>
      <w:r w:rsidR="00C2673A" w:rsidRPr="00225FEB">
        <w:t>eferanser</w:t>
      </w:r>
      <w:bookmarkEnd w:id="9"/>
      <w:r w:rsidR="00C2673A" w:rsidRPr="00225FEB">
        <w:t xml:space="preserve"> </w:t>
      </w:r>
    </w:p>
    <w:p w14:paraId="06DC9E07" w14:textId="77777777" w:rsidR="00330C24" w:rsidRPr="00225FEB" w:rsidRDefault="00330C24" w:rsidP="00330C24"/>
    <w:p w14:paraId="0075E978" w14:textId="77777777" w:rsidR="00791624" w:rsidRPr="00225FEB" w:rsidRDefault="00791624" w:rsidP="00165323"/>
    <w:p w14:paraId="57463214" w14:textId="44D0973D" w:rsidR="008D3C23" w:rsidRPr="00225FEB" w:rsidRDefault="00791624" w:rsidP="008D3C23">
      <w:pPr>
        <w:pStyle w:val="EndNoteBibliography"/>
        <w:spacing w:after="0"/>
        <w:ind w:left="720" w:hanging="720"/>
        <w:rPr>
          <w:lang w:val="nb-NO"/>
        </w:rPr>
      </w:pPr>
      <w:r>
        <w:rPr>
          <w:lang w:val="en-GB"/>
        </w:rPr>
        <w:fldChar w:fldCharType="begin"/>
      </w:r>
      <w:r w:rsidRPr="00225FEB">
        <w:rPr>
          <w:lang w:val="nb-NO"/>
        </w:rPr>
        <w:instrText xml:space="preserve"> ADDIN EN.REFLIST </w:instrText>
      </w:r>
      <w:r>
        <w:rPr>
          <w:lang w:val="en-GB"/>
        </w:rPr>
        <w:fldChar w:fldCharType="separate"/>
      </w:r>
      <w:r w:rsidR="008D3C23" w:rsidRPr="00225FEB">
        <w:rPr>
          <w:lang w:val="nb-NO"/>
        </w:rPr>
        <w:t>1.</w:t>
      </w:r>
      <w:r w:rsidR="008D3C23" w:rsidRPr="00225FEB">
        <w:rPr>
          <w:lang w:val="nb-NO"/>
        </w:rPr>
        <w:tab/>
        <w:t xml:space="preserve">Lieng SAJ, Lundstrøm WS. Ekstern ventrikkeldrenasje (EVD) - infeksjonsforebygging og prøvetaking. 2021. Oslo universitetssykehus [oppdatert 26 Apr 2021]. Tilgjengelig fra: </w:t>
      </w:r>
      <w:hyperlink r:id="rId8" w:history="1">
        <w:r w:rsidR="008D3C23" w:rsidRPr="00225FEB">
          <w:rPr>
            <w:rStyle w:val="Hyperkobling"/>
            <w:lang w:val="nb-NO"/>
          </w:rPr>
          <w:t>https://ehandbok.ous-hf.no/document/81606</w:t>
        </w:r>
      </w:hyperlink>
    </w:p>
    <w:p w14:paraId="3DC18AE4" w14:textId="0DBF8DCE" w:rsidR="008D3C23" w:rsidRPr="008D3C23" w:rsidRDefault="008D3C23" w:rsidP="008D3C23">
      <w:pPr>
        <w:pStyle w:val="EndNoteBibliography"/>
        <w:spacing w:after="0"/>
        <w:ind w:left="720" w:hanging="720"/>
      </w:pPr>
      <w:r w:rsidRPr="00225FEB">
        <w:rPr>
          <w:lang w:val="nb-NO"/>
        </w:rPr>
        <w:t>2.</w:t>
      </w:r>
      <w:r w:rsidRPr="00225FEB">
        <w:rPr>
          <w:lang w:val="nb-NO"/>
        </w:rPr>
        <w:tab/>
        <w:t xml:space="preserve">Caple C, Crachiolo R, Woten M, Hanson D Changing the Dressing Over an Intraventricular Catheter [database]. </w:t>
      </w:r>
      <w:r w:rsidRPr="008D3C23">
        <w:t xml:space="preserve">Nursing Reference Center Plus, EBSCO Information Services. 2023 [oppdatert January 5, 2023]; [hentet February 7, 2023]. Tilgjengelig fra: </w:t>
      </w:r>
      <w:hyperlink r:id="rId9" w:anchor="AN=T706370&amp;db=nup" w:history="1">
        <w:r w:rsidRPr="008D3C23">
          <w:rPr>
            <w:rStyle w:val="Hyperkobling"/>
          </w:rPr>
          <w:t>https://web.p.ebscohost.com/nup/detail/detail?vid=6&amp;sid=d6d94347-2fe1-4c43-9d45-fc1583b6b0fd%40redis&amp;bdata=JnNpdGU9bnVwLWxpdmUmc2NvcGU9c2l0ZQ%3d%3d#AN=T706370&amp;db=nup</w:t>
        </w:r>
      </w:hyperlink>
    </w:p>
    <w:p w14:paraId="0CB928A9" w14:textId="484ACDDD" w:rsidR="008D3C23" w:rsidRPr="008D3C23" w:rsidRDefault="008D3C23" w:rsidP="008D3C23">
      <w:pPr>
        <w:pStyle w:val="EndNoteBibliography"/>
        <w:spacing w:after="0"/>
        <w:ind w:left="720" w:hanging="720"/>
      </w:pPr>
      <w:r w:rsidRPr="008D3C23">
        <w:t>3.</w:t>
      </w:r>
      <w:r w:rsidRPr="008D3C23">
        <w:tab/>
        <w:t xml:space="preserve">Woten M, Webb J, Caple C, Hanson D Managing an External Ventricular Drain in Adults [database]. Nursing Reference Center Plus. EBSCO Information Services. 2022 [oppdatert January 10, 2022]; [hentet February 6, 2023]. Tilgjengelig fra: </w:t>
      </w:r>
      <w:hyperlink r:id="rId10" w:history="1">
        <w:r w:rsidRPr="008D3C23">
          <w:rPr>
            <w:rStyle w:val="Hyperkobling"/>
          </w:rPr>
          <w:t>https://search.ebscohost.com/login.aspx?direct=true&amp;db=nup&amp;AN=T705201&amp;site=nup-live&amp;scope=site</w:t>
        </w:r>
      </w:hyperlink>
    </w:p>
    <w:p w14:paraId="58C60AE0" w14:textId="6EFB0837" w:rsidR="008D3C23" w:rsidRPr="008D3C23" w:rsidRDefault="008D3C23" w:rsidP="008D3C23">
      <w:pPr>
        <w:pStyle w:val="EndNoteBibliography"/>
        <w:ind w:left="720" w:hanging="720"/>
      </w:pPr>
      <w:r w:rsidRPr="008D3C23">
        <w:t>4.</w:t>
      </w:r>
      <w:r w:rsidRPr="008D3C23">
        <w:tab/>
        <w:t xml:space="preserve">Hepburn-Smith M, Dynkevich I, Spektor M, Lord A, Czeisler B, Lewis A. Establishment of an External Ventricular Drain Best Practice Guideline: The Quest for a Comprehensive, Universal Standard for External Ventricular Drain Care. J Neurosci Nurs. 2016;48(1):54-65. Tilgjengelig fra: </w:t>
      </w:r>
      <w:hyperlink r:id="rId11" w:history="1">
        <w:r w:rsidRPr="008D3C23">
          <w:rPr>
            <w:rStyle w:val="Hyperkobling"/>
          </w:rPr>
          <w:t>https://ovidsp.ovid.com/ovidweb.cgi?T=JS&amp;CSC=Y&amp;NEWS=N&amp;PAGE=fulltext&amp;D=med13&amp;AN=26720321</w:t>
        </w:r>
      </w:hyperlink>
    </w:p>
    <w:p w14:paraId="57F7D521" w14:textId="25D89B34" w:rsidR="008D3C23" w:rsidRPr="008D3C23" w:rsidRDefault="008D3C23" w:rsidP="008D3C23">
      <w:pPr>
        <w:pStyle w:val="EndNoteBibliography"/>
        <w:ind w:left="720" w:hanging="720"/>
      </w:pPr>
      <w:r w:rsidRPr="008D3C23">
        <w:t>5.</w:t>
      </w:r>
      <w:r w:rsidRPr="008D3C23">
        <w:tab/>
        <w:t xml:space="preserve">Fried HI, Nathan BR, Rowe AS, Zabramski JM, Andaluz N, Bhimraj A, et al. The Insertion and Management of External Ventricular Drains: An Evidence-Based Consensus Statement : A Statement for Healthcare Professionals from the Neurocritical Care Society. Neurocrit Care. 2016;24(1):61-81. Tilgjengelig fra: </w:t>
      </w:r>
      <w:hyperlink r:id="rId12" w:history="1">
        <w:r w:rsidRPr="008D3C23">
          <w:rPr>
            <w:rStyle w:val="Hyperkobling"/>
          </w:rPr>
          <w:t>https://ovidsp.ovid.com/ovidweb.cgi?T=JS&amp;CSC=Y&amp;NEWS=N&amp;PAGE=fulltext&amp;D=med13&amp;AN=26738503</w:t>
        </w:r>
      </w:hyperlink>
    </w:p>
    <w:p w14:paraId="2D614D23" w14:textId="3AFBC479" w:rsidR="000C1087" w:rsidRDefault="00791624" w:rsidP="00165323">
      <w:pPr>
        <w:rPr>
          <w:lang w:val="en-GB"/>
        </w:rPr>
      </w:pPr>
      <w:r>
        <w:rPr>
          <w:lang w:val="en-GB"/>
        </w:rPr>
        <w:fldChar w:fldCharType="end"/>
      </w:r>
    </w:p>
    <w:sectPr w:rsidR="000C108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D9C5" w14:textId="77777777" w:rsidR="00AA1B64" w:rsidRDefault="00AA1B64" w:rsidP="001D1E6A">
      <w:pPr>
        <w:spacing w:after="0" w:line="240" w:lineRule="auto"/>
      </w:pPr>
      <w:r>
        <w:separator/>
      </w:r>
    </w:p>
  </w:endnote>
  <w:endnote w:type="continuationSeparator" w:id="0">
    <w:p w14:paraId="1923DF93" w14:textId="77777777" w:rsidR="00AA1B64" w:rsidRDefault="00AA1B64" w:rsidP="001D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561525"/>
      <w:docPartObj>
        <w:docPartGallery w:val="Page Numbers (Bottom of Page)"/>
        <w:docPartUnique/>
      </w:docPartObj>
    </w:sdtPr>
    <w:sdtEndPr/>
    <w:sdtContent>
      <w:p w14:paraId="648B6781" w14:textId="07B49854" w:rsidR="001D1E6A" w:rsidRDefault="001D1E6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1C7">
          <w:rPr>
            <w:noProof/>
          </w:rPr>
          <w:t>4</w:t>
        </w:r>
        <w:r>
          <w:fldChar w:fldCharType="end"/>
        </w:r>
      </w:p>
    </w:sdtContent>
  </w:sdt>
  <w:p w14:paraId="445C9EDF" w14:textId="77777777" w:rsidR="001D1E6A" w:rsidRDefault="001D1E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F5F0" w14:textId="77777777" w:rsidR="00AA1B64" w:rsidRDefault="00AA1B64" w:rsidP="001D1E6A">
      <w:pPr>
        <w:spacing w:after="0" w:line="240" w:lineRule="auto"/>
      </w:pPr>
      <w:r>
        <w:separator/>
      </w:r>
    </w:p>
  </w:footnote>
  <w:footnote w:type="continuationSeparator" w:id="0">
    <w:p w14:paraId="62D469B2" w14:textId="77777777" w:rsidR="00AA1B64" w:rsidRDefault="00AA1B64" w:rsidP="001D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528"/>
    <w:multiLevelType w:val="hybridMultilevel"/>
    <w:tmpl w:val="C5281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4D9"/>
    <w:multiLevelType w:val="hybridMultilevel"/>
    <w:tmpl w:val="085E8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(Norsk)&lt;/Style&gt;&lt;LeftDelim&gt;{&lt;/LeftDelim&gt;&lt;RightDelim&gt;}&lt;/RightDelim&gt;&lt;FontName&gt;Calibri Light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2aarrauvt5paet2xipvta8xpv5ssfa2wdx&quot;&gt;Ekstern_ventrikkeldrenasje_oppdatering_2023&lt;record-ids&gt;&lt;item&gt;455&lt;/item&gt;&lt;item&gt;456&lt;/item&gt;&lt;item&gt;1658&lt;/item&gt;&lt;item&gt;1660&lt;/item&gt;&lt;item&gt;1661&lt;/item&gt;&lt;/record-ids&gt;&lt;/item&gt;&lt;/Libraries&gt;"/>
  </w:docVars>
  <w:rsids>
    <w:rsidRoot w:val="008C58D1"/>
    <w:rsid w:val="000354CF"/>
    <w:rsid w:val="00064D4F"/>
    <w:rsid w:val="000B2B5F"/>
    <w:rsid w:val="000B72E7"/>
    <w:rsid w:val="000C1087"/>
    <w:rsid w:val="00101673"/>
    <w:rsid w:val="0012628F"/>
    <w:rsid w:val="001446FC"/>
    <w:rsid w:val="00165323"/>
    <w:rsid w:val="001D1E6A"/>
    <w:rsid w:val="001D31C1"/>
    <w:rsid w:val="001E2226"/>
    <w:rsid w:val="00222BEF"/>
    <w:rsid w:val="00225FEB"/>
    <w:rsid w:val="00283753"/>
    <w:rsid w:val="002C20CE"/>
    <w:rsid w:val="003036C4"/>
    <w:rsid w:val="00326218"/>
    <w:rsid w:val="00330C24"/>
    <w:rsid w:val="00335570"/>
    <w:rsid w:val="00341384"/>
    <w:rsid w:val="00346C30"/>
    <w:rsid w:val="0036160D"/>
    <w:rsid w:val="00364BFC"/>
    <w:rsid w:val="003D47B6"/>
    <w:rsid w:val="00426214"/>
    <w:rsid w:val="00427EEE"/>
    <w:rsid w:val="00544DB1"/>
    <w:rsid w:val="005B2774"/>
    <w:rsid w:val="005C4EAD"/>
    <w:rsid w:val="006A05E5"/>
    <w:rsid w:val="00722E7D"/>
    <w:rsid w:val="00723A48"/>
    <w:rsid w:val="00791624"/>
    <w:rsid w:val="00863B56"/>
    <w:rsid w:val="008C58D1"/>
    <w:rsid w:val="008D3C23"/>
    <w:rsid w:val="008F3C4D"/>
    <w:rsid w:val="008F5A91"/>
    <w:rsid w:val="008F6E9B"/>
    <w:rsid w:val="00957233"/>
    <w:rsid w:val="00A15BDF"/>
    <w:rsid w:val="00A6129D"/>
    <w:rsid w:val="00A76C45"/>
    <w:rsid w:val="00AA1B64"/>
    <w:rsid w:val="00B271C7"/>
    <w:rsid w:val="00B50CCA"/>
    <w:rsid w:val="00B70140"/>
    <w:rsid w:val="00BA5BA8"/>
    <w:rsid w:val="00BA78AE"/>
    <w:rsid w:val="00BE51F9"/>
    <w:rsid w:val="00BF754D"/>
    <w:rsid w:val="00C033FB"/>
    <w:rsid w:val="00C2673A"/>
    <w:rsid w:val="00C752B8"/>
    <w:rsid w:val="00C9548A"/>
    <w:rsid w:val="00CA42C3"/>
    <w:rsid w:val="00D273D7"/>
    <w:rsid w:val="00D4545B"/>
    <w:rsid w:val="00DB4AA5"/>
    <w:rsid w:val="00E269E2"/>
    <w:rsid w:val="00E87543"/>
    <w:rsid w:val="00EA0289"/>
    <w:rsid w:val="00EB6EF3"/>
    <w:rsid w:val="00F14015"/>
    <w:rsid w:val="00F2248D"/>
    <w:rsid w:val="00F465E4"/>
    <w:rsid w:val="00FB5171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0410"/>
  <w15:chartTrackingRefBased/>
  <w15:docId w15:val="{37569802-2B6D-4DC1-9DB5-EF32CF95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6A"/>
  </w:style>
  <w:style w:type="paragraph" w:styleId="Overskrift1">
    <w:name w:val="heading 1"/>
    <w:basedOn w:val="Normal"/>
    <w:next w:val="Normal"/>
    <w:link w:val="Overskrift1Tegn"/>
    <w:uiPriority w:val="9"/>
    <w:qFormat/>
    <w:rsid w:val="001D1E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28D9F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1E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B8777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1E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8777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1E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B634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1E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1E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D5A4F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1E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15E6A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1E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76537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1E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D5A4F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8D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D1E6A"/>
    <w:rPr>
      <w:rFonts w:asciiTheme="majorHAnsi" w:eastAsiaTheme="majorEastAsia" w:hAnsiTheme="majorHAnsi" w:cstheme="majorBidi"/>
      <w:color w:val="328D9F" w:themeColor="accent1" w:themeShade="BF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08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46C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6C3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6C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6C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6C30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1E6A"/>
    <w:rPr>
      <w:rFonts w:asciiTheme="majorHAnsi" w:eastAsiaTheme="majorEastAsia" w:hAnsiTheme="majorHAnsi" w:cstheme="majorBidi"/>
      <w:color w:val="5B8777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1E6A"/>
    <w:rPr>
      <w:rFonts w:asciiTheme="majorHAnsi" w:eastAsiaTheme="majorEastAsia" w:hAnsiTheme="majorHAnsi" w:cstheme="majorBidi"/>
      <w:color w:val="5B8777" w:themeColor="accent6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12628F"/>
    <w:rPr>
      <w:color w:val="0000FF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D1E6A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1D1E6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D1E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1D1E6A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unhideWhenUsed/>
    <w:rsid w:val="001D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E6A"/>
  </w:style>
  <w:style w:type="paragraph" w:styleId="Bunntekst">
    <w:name w:val="footer"/>
    <w:basedOn w:val="Normal"/>
    <w:link w:val="BunntekstTegn"/>
    <w:uiPriority w:val="99"/>
    <w:unhideWhenUsed/>
    <w:rsid w:val="001D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E6A"/>
  </w:style>
  <w:style w:type="paragraph" w:styleId="Tittel">
    <w:name w:val="Title"/>
    <w:basedOn w:val="Normal"/>
    <w:next w:val="Normal"/>
    <w:link w:val="TittelTegn"/>
    <w:uiPriority w:val="10"/>
    <w:qFormat/>
    <w:rsid w:val="001D1E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28D9F" w:themeColor="accent1" w:themeShade="BF"/>
      <w:spacing w:val="-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D1E6A"/>
    <w:rPr>
      <w:rFonts w:asciiTheme="majorHAnsi" w:eastAsiaTheme="majorEastAsia" w:hAnsiTheme="majorHAnsi" w:cstheme="majorBidi"/>
      <w:color w:val="328D9F" w:themeColor="accent1" w:themeShade="BF"/>
      <w:spacing w:val="-10"/>
      <w:sz w:val="52"/>
      <w:szCs w:val="5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1E6A"/>
    <w:rPr>
      <w:rFonts w:asciiTheme="majorHAnsi" w:eastAsiaTheme="majorEastAsia" w:hAnsiTheme="majorHAnsi" w:cstheme="majorBidi"/>
      <w:i/>
      <w:iCs/>
      <w:color w:val="5B6345" w:themeColor="accent5" w:themeShade="BF"/>
      <w:sz w:val="25"/>
      <w:szCs w:val="25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1E6A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1E6A"/>
    <w:rPr>
      <w:rFonts w:asciiTheme="majorHAnsi" w:eastAsiaTheme="majorEastAsia" w:hAnsiTheme="majorHAnsi" w:cstheme="majorBidi"/>
      <w:i/>
      <w:iCs/>
      <w:color w:val="3D5A4F" w:themeColor="accent6" w:themeShade="80"/>
      <w:sz w:val="23"/>
      <w:szCs w:val="23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1E6A"/>
    <w:rPr>
      <w:rFonts w:asciiTheme="majorHAnsi" w:eastAsiaTheme="majorEastAsia" w:hAnsiTheme="majorHAnsi" w:cstheme="majorBidi"/>
      <w:color w:val="215E6A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1E6A"/>
    <w:rPr>
      <w:rFonts w:asciiTheme="majorHAnsi" w:eastAsiaTheme="majorEastAsia" w:hAnsiTheme="majorHAnsi" w:cstheme="majorBidi"/>
      <w:color w:val="576537" w:themeColor="accent2" w:themeShade="80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1E6A"/>
    <w:rPr>
      <w:rFonts w:asciiTheme="majorHAnsi" w:eastAsiaTheme="majorEastAsia" w:hAnsiTheme="majorHAnsi" w:cstheme="majorBidi"/>
      <w:color w:val="3D5A4F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D1E6A"/>
    <w:pPr>
      <w:spacing w:line="240" w:lineRule="auto"/>
    </w:pPr>
    <w:rPr>
      <w:b/>
      <w:bCs/>
      <w:smallCaps/>
      <w:color w:val="50B4C8" w:themeColor="accent1"/>
      <w:spacing w:val="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1E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1E6A"/>
    <w:rPr>
      <w:rFonts w:asciiTheme="majorHAnsi" w:eastAsiaTheme="majorEastAsia" w:hAnsiTheme="majorHAnsi" w:cstheme="majorBidi"/>
    </w:rPr>
  </w:style>
  <w:style w:type="character" w:styleId="Sterk">
    <w:name w:val="Strong"/>
    <w:basedOn w:val="Standardskriftforavsnitt"/>
    <w:uiPriority w:val="22"/>
    <w:qFormat/>
    <w:rsid w:val="001D1E6A"/>
    <w:rPr>
      <w:b/>
      <w:bCs/>
    </w:rPr>
  </w:style>
  <w:style w:type="character" w:styleId="Utheving">
    <w:name w:val="Emphasis"/>
    <w:basedOn w:val="Standardskriftforavsnitt"/>
    <w:uiPriority w:val="20"/>
    <w:qFormat/>
    <w:rsid w:val="001D1E6A"/>
    <w:rPr>
      <w:i/>
      <w:iCs/>
    </w:rPr>
  </w:style>
  <w:style w:type="paragraph" w:styleId="Ingenmellomrom">
    <w:name w:val="No Spacing"/>
    <w:uiPriority w:val="1"/>
    <w:qFormat/>
    <w:rsid w:val="001D1E6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D1E6A"/>
    <w:pPr>
      <w:spacing w:before="120"/>
      <w:ind w:left="720" w:right="720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D1E6A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1E6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0B4C8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1E6A"/>
    <w:rPr>
      <w:rFonts w:asciiTheme="majorHAnsi" w:eastAsiaTheme="majorEastAsia" w:hAnsiTheme="majorHAnsi" w:cstheme="majorBidi"/>
      <w:color w:val="50B4C8" w:themeColor="accent1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1D1E6A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1D1E6A"/>
    <w:rPr>
      <w:b w:val="0"/>
      <w:bCs w:val="0"/>
      <w:i/>
      <w:iCs/>
      <w:color w:val="50B4C8" w:themeColor="accent1"/>
    </w:rPr>
  </w:style>
  <w:style w:type="character" w:styleId="Svakreferanse">
    <w:name w:val="Subtle Reference"/>
    <w:basedOn w:val="Standardskriftforavsnitt"/>
    <w:uiPriority w:val="31"/>
    <w:qFormat/>
    <w:rsid w:val="001D1E6A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1D1E6A"/>
    <w:rPr>
      <w:b/>
      <w:bCs/>
      <w:smallCaps/>
      <w:color w:val="50B4C8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D1E6A"/>
    <w:rPr>
      <w:b/>
      <w:bCs/>
      <w:smallCaps/>
    </w:rPr>
  </w:style>
  <w:style w:type="character" w:styleId="Fulgthyperkobling">
    <w:name w:val="FollowedHyperlink"/>
    <w:basedOn w:val="Standardskriftforavsnitt"/>
    <w:uiPriority w:val="99"/>
    <w:semiHidden/>
    <w:unhideWhenUsed/>
    <w:rsid w:val="001446FC"/>
    <w:rPr>
      <w:color w:val="877589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Tegn"/>
    <w:rsid w:val="00791624"/>
    <w:pPr>
      <w:spacing w:after="0"/>
      <w:jc w:val="center"/>
    </w:pPr>
    <w:rPr>
      <w:rFonts w:ascii="Calibri Light" w:hAnsi="Calibri Light" w:cs="Calibri Light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791624"/>
    <w:rPr>
      <w:rFonts w:ascii="Calibri Light" w:hAnsi="Calibri Light" w:cs="Calibri Light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791624"/>
    <w:pPr>
      <w:spacing w:line="240" w:lineRule="auto"/>
    </w:pPr>
    <w:rPr>
      <w:rFonts w:ascii="Calibri Light" w:hAnsi="Calibri Light" w:cs="Calibri Light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791624"/>
    <w:rPr>
      <w:rFonts w:ascii="Calibri Light" w:hAnsi="Calibri Light" w:cs="Calibri Light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ndbok.ous-hf.no/document/8160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vidsp.ovid.com/ovidweb.cgi?T=JS&amp;CSC=Y&amp;NEWS=N&amp;PAGE=fulltext&amp;D=med13&amp;AN=267385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vidsp.ovid.com/ovidweb.cgi?T=JS&amp;CSC=Y&amp;NEWS=N&amp;PAGE=fulltext&amp;D=med13&amp;AN=26720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ebscohost.com/login.aspx?direct=true&amp;db=nup&amp;AN=T705201&amp;site=nup-live&amp;scope=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p.ebscohost.com/nup/detail/detail?vid=6&amp;sid=d6d94347-2fe1-4c43-9d45-fc1583b6b0fd%40redis&amp;bdata=JnNpdGU9bnVwLWxpdmUmc2NvcGU9c2l0ZQ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t">
  <a:themeElements>
    <a:clrScheme name="Metropolitt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7A47-CAAC-422E-BD3E-656350D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Buaas Tverdal</dc:creator>
  <cp:keywords/>
  <dc:description/>
  <cp:lastModifiedBy>Eline Stabrun Smith</cp:lastModifiedBy>
  <cp:revision>2</cp:revision>
  <dcterms:created xsi:type="dcterms:W3CDTF">2024-02-16T12:39:00Z</dcterms:created>
  <dcterms:modified xsi:type="dcterms:W3CDTF">2024-02-16T12:39:00Z</dcterms:modified>
</cp:coreProperties>
</file>