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7A" w:rsidRPr="00F510A0" w:rsidRDefault="0041537A" w:rsidP="0041537A">
      <w:pPr>
        <w:spacing w:after="120" w:line="240" w:lineRule="auto"/>
        <w:rPr>
          <w:rFonts w:ascii="Calibri" w:eastAsia="Times New Roman" w:hAnsi="Calibri" w:cs="Times New Roman"/>
        </w:rPr>
      </w:pPr>
      <w:r w:rsidRPr="00F510A0">
        <w:rPr>
          <w:rFonts w:ascii="Calibri" w:eastAsia="Times New Roman" w:hAnsi="Calibri" w:cs="Times New Roman"/>
          <w:b/>
          <w:bCs/>
        </w:rPr>
        <w:t>Utarbeidet av</w:t>
      </w:r>
      <w:r w:rsidRPr="00F510A0">
        <w:rPr>
          <w:rFonts w:ascii="Calibri" w:eastAsia="Times New Roman" w:hAnsi="Calibri" w:cs="Times New Roman"/>
          <w:bCs/>
        </w:rPr>
        <w:t xml:space="preserve">: </w:t>
      </w:r>
      <w:r w:rsidRPr="00F510A0">
        <w:rPr>
          <w:rFonts w:ascii="Calibri" w:eastAsia="Times New Roman" w:hAnsi="Calibri" w:cs="Times New Roman"/>
          <w:color w:val="2B579A"/>
          <w:shd w:val="clear" w:color="auto" w:fill="E6E6E6"/>
        </w:rPr>
        <w:fldChar w:fldCharType="begin" w:fldLock="1"/>
      </w:r>
      <w:r w:rsidRPr="00F510A0">
        <w:rPr>
          <w:rFonts w:ascii="Calibri" w:eastAsia="Times New Roman" w:hAnsi="Calibri" w:cs="Times New Roman"/>
        </w:rPr>
        <w:instrText xml:space="preserve"> DOCPROPERTY EK_Signatur </w:instrText>
      </w:r>
      <w:r w:rsidRPr="00F510A0">
        <w:rPr>
          <w:rFonts w:ascii="Calibri" w:eastAsia="Times New Roman" w:hAnsi="Calibri" w:cs="Times New Roman"/>
          <w:color w:val="2B579A"/>
          <w:shd w:val="clear" w:color="auto" w:fill="E6E6E6"/>
        </w:rPr>
        <w:fldChar w:fldCharType="separate"/>
      </w:r>
      <w:r w:rsidR="006672FF">
        <w:rPr>
          <w:rFonts w:ascii="Calibri" w:eastAsia="Times New Roman" w:hAnsi="Calibri" w:cs="Times New Roman"/>
        </w:rPr>
        <w:t>[</w:t>
      </w:r>
      <w:r w:rsidR="00D1014C">
        <w:rPr>
          <w:rFonts w:ascii="Calibri" w:eastAsia="Times New Roman" w:hAnsi="Calibri" w:cs="Times New Roman"/>
        </w:rPr>
        <w:t>NINI2/OUS/Susan Henriette Kaaber, Cathrine Bøhler</w:t>
      </w:r>
      <w:r w:rsidRPr="00F510A0">
        <w:rPr>
          <w:rFonts w:ascii="Calibri" w:eastAsia="Times New Roman" w:hAnsi="Calibri" w:cs="Times New Roman"/>
        </w:rPr>
        <w:t>]</w:t>
      </w:r>
      <w:r w:rsidRPr="00F510A0">
        <w:rPr>
          <w:rFonts w:ascii="Calibri" w:eastAsia="Times New Roman" w:hAnsi="Calibri" w:cs="Times New Roman"/>
          <w:color w:val="2B579A"/>
          <w:shd w:val="clear" w:color="auto" w:fill="E6E6E6"/>
        </w:rPr>
        <w:fldChar w:fldCharType="end"/>
      </w:r>
    </w:p>
    <w:p w:rsidR="00B52D23" w:rsidRPr="00B52D23" w:rsidRDefault="00B52D23" w:rsidP="0041537A">
      <w:pPr>
        <w:spacing w:after="120" w:line="240" w:lineRule="auto"/>
        <w:rPr>
          <w:rFonts w:ascii="Calibri" w:eastAsia="Times New Roman" w:hAnsi="Calibri" w:cs="Times New Roman"/>
        </w:rPr>
      </w:pPr>
      <w:r w:rsidRPr="00506357">
        <w:rPr>
          <w:rFonts w:ascii="Calibri" w:eastAsia="Times New Roman" w:hAnsi="Calibri" w:cs="Times New Roman"/>
          <w:b/>
        </w:rPr>
        <w:t>Plan ID</w:t>
      </w:r>
      <w:r>
        <w:rPr>
          <w:rFonts w:ascii="Calibri" w:eastAsia="Times New Roman" w:hAnsi="Calibri" w:cs="Times New Roman"/>
          <w:b/>
        </w:rPr>
        <w:t xml:space="preserve">: </w:t>
      </w:r>
      <w:r w:rsidRPr="00F510A0">
        <w:rPr>
          <w:rFonts w:ascii="Calibri" w:eastAsia="Times New Roman" w:hAnsi="Calibri" w:cs="Times New Roman"/>
          <w:color w:val="2B579A"/>
          <w:shd w:val="clear" w:color="auto" w:fill="E6E6E6"/>
        </w:rPr>
        <w:fldChar w:fldCharType="begin" w:fldLock="1"/>
      </w:r>
      <w:r w:rsidRPr="00F510A0">
        <w:rPr>
          <w:rFonts w:ascii="Calibri" w:eastAsia="Times New Roman" w:hAnsi="Calibri" w:cs="Times New Roman"/>
        </w:rPr>
        <w:instrText xml:space="preserve"> DOCPROPERTY EK_Signatur </w:instrText>
      </w:r>
      <w:r w:rsidRPr="00F510A0">
        <w:rPr>
          <w:rFonts w:ascii="Calibri" w:eastAsia="Times New Roman" w:hAnsi="Calibri" w:cs="Times New Roman"/>
          <w:color w:val="2B579A"/>
          <w:shd w:val="clear" w:color="auto" w:fill="E6E6E6"/>
        </w:rPr>
        <w:fldChar w:fldCharType="separate"/>
      </w:r>
      <w:r w:rsidR="00D1014C">
        <w:rPr>
          <w:rFonts w:ascii="Calibri" w:eastAsia="Times New Roman" w:hAnsi="Calibri" w:cs="Times New Roman"/>
        </w:rPr>
        <w:t>[90664</w:t>
      </w:r>
      <w:r w:rsidRPr="00F510A0">
        <w:rPr>
          <w:rFonts w:ascii="Calibri" w:eastAsia="Times New Roman" w:hAnsi="Calibri" w:cs="Times New Roman"/>
        </w:rPr>
        <w:t>]</w:t>
      </w:r>
      <w:r w:rsidRPr="00F510A0">
        <w:rPr>
          <w:rFonts w:ascii="Calibri" w:eastAsia="Times New Roman" w:hAnsi="Calibri" w:cs="Times New Roman"/>
          <w:color w:val="2B579A"/>
          <w:shd w:val="clear" w:color="auto" w:fill="E6E6E6"/>
        </w:rPr>
        <w:fldChar w:fldCharType="end"/>
      </w:r>
      <w:r>
        <w:rPr>
          <w:rFonts w:ascii="Calibri" w:eastAsia="Times New Roman" w:hAnsi="Calibri" w:cs="Times New Roman"/>
        </w:rPr>
        <w:tab/>
      </w:r>
      <w:r>
        <w:rPr>
          <w:rFonts w:ascii="Calibri" w:eastAsia="Times New Roman" w:hAnsi="Calibri" w:cs="Times New Roman"/>
          <w:b/>
        </w:rPr>
        <w:t xml:space="preserve">Versjon: </w:t>
      </w:r>
      <w:r w:rsidRPr="00F510A0">
        <w:rPr>
          <w:rFonts w:ascii="Calibri" w:eastAsia="Times New Roman" w:hAnsi="Calibri" w:cs="Times New Roman"/>
          <w:color w:val="2B579A"/>
          <w:shd w:val="clear" w:color="auto" w:fill="E6E6E6"/>
        </w:rPr>
        <w:fldChar w:fldCharType="begin" w:fldLock="1"/>
      </w:r>
      <w:r w:rsidRPr="00F510A0">
        <w:rPr>
          <w:rFonts w:ascii="Calibri" w:eastAsia="Times New Roman" w:hAnsi="Calibri" w:cs="Times New Roman"/>
        </w:rPr>
        <w:instrText xml:space="preserve"> DOCPROPERTY EK_Signatur </w:instrText>
      </w:r>
      <w:r w:rsidRPr="00F510A0">
        <w:rPr>
          <w:rFonts w:ascii="Calibri" w:eastAsia="Times New Roman" w:hAnsi="Calibri" w:cs="Times New Roman"/>
          <w:color w:val="2B579A"/>
          <w:shd w:val="clear" w:color="auto" w:fill="E6E6E6"/>
        </w:rPr>
        <w:fldChar w:fldCharType="separate"/>
      </w:r>
      <w:r w:rsidRPr="00F510A0">
        <w:rPr>
          <w:rFonts w:ascii="Calibri" w:eastAsia="Times New Roman" w:hAnsi="Calibri" w:cs="Times New Roman"/>
        </w:rPr>
        <w:t>[</w:t>
      </w:r>
      <w:r w:rsidR="001429FA">
        <w:rPr>
          <w:rFonts w:ascii="Calibri" w:eastAsia="Times New Roman" w:hAnsi="Calibri" w:cs="Times New Roman"/>
        </w:rPr>
        <w:t>2</w:t>
      </w:r>
      <w:r w:rsidR="000A2E0F">
        <w:rPr>
          <w:rFonts w:ascii="Calibri" w:eastAsia="Times New Roman" w:hAnsi="Calibri" w:cs="Times New Roman"/>
        </w:rPr>
        <w:t>.</w:t>
      </w:r>
      <w:r>
        <w:rPr>
          <w:rFonts w:ascii="Calibri" w:eastAsia="Times New Roman" w:hAnsi="Calibri" w:cs="Times New Roman"/>
        </w:rPr>
        <w:t>0</w:t>
      </w:r>
      <w:r w:rsidRPr="00F510A0">
        <w:rPr>
          <w:rFonts w:ascii="Calibri" w:eastAsia="Times New Roman" w:hAnsi="Calibri" w:cs="Times New Roman"/>
        </w:rPr>
        <w:t>]</w:t>
      </w:r>
      <w:r w:rsidRPr="00F510A0">
        <w:rPr>
          <w:rFonts w:ascii="Calibri" w:eastAsia="Times New Roman" w:hAnsi="Calibri" w:cs="Times New Roman"/>
          <w:color w:val="2B579A"/>
          <w:shd w:val="clear" w:color="auto" w:fill="E6E6E6"/>
        </w:rPr>
        <w:fldChar w:fldCharType="end"/>
      </w:r>
    </w:p>
    <w:p w:rsidR="000904FE" w:rsidRPr="000904FE" w:rsidRDefault="0041537A" w:rsidP="00402185">
      <w:pPr>
        <w:spacing w:after="120" w:line="240" w:lineRule="auto"/>
        <w:rPr>
          <w:rFonts w:ascii="Calibri" w:eastAsia="Times New Roman" w:hAnsi="Calibri" w:cs="Times New Roman"/>
          <w:color w:val="2B579A"/>
          <w:shd w:val="clear" w:color="auto" w:fill="E6E6E6"/>
        </w:rPr>
      </w:pPr>
      <w:r w:rsidRPr="00F510A0">
        <w:rPr>
          <w:rFonts w:ascii="Calibri" w:eastAsia="Times New Roman" w:hAnsi="Calibri" w:cs="Times New Roman"/>
          <w:b/>
          <w:bCs/>
        </w:rPr>
        <w:t>Revideres innen dato</w:t>
      </w:r>
      <w:r w:rsidRPr="00F510A0">
        <w:rPr>
          <w:rFonts w:ascii="Calibri" w:eastAsia="Times New Roman" w:hAnsi="Calibri" w:cs="Times New Roman"/>
          <w:bCs/>
        </w:rPr>
        <w:t xml:space="preserve">: </w:t>
      </w:r>
      <w:r w:rsidRPr="00F510A0">
        <w:rPr>
          <w:rFonts w:ascii="Calibri" w:eastAsia="Times New Roman" w:hAnsi="Calibri" w:cs="Times New Roman"/>
          <w:color w:val="2B579A"/>
          <w:shd w:val="clear" w:color="auto" w:fill="E6E6E6"/>
        </w:rPr>
        <w:fldChar w:fldCharType="begin" w:fldLock="1"/>
      </w:r>
      <w:r w:rsidRPr="00F510A0">
        <w:rPr>
          <w:rFonts w:ascii="Calibri" w:eastAsia="Times New Roman" w:hAnsi="Calibri" w:cs="Times New Roman"/>
        </w:rPr>
        <w:instrText xml:space="preserve"> DOCPROPERTY EK_Signatur </w:instrText>
      </w:r>
      <w:r w:rsidRPr="00F510A0">
        <w:rPr>
          <w:rFonts w:ascii="Calibri" w:eastAsia="Times New Roman" w:hAnsi="Calibri" w:cs="Times New Roman"/>
          <w:color w:val="2B579A"/>
          <w:shd w:val="clear" w:color="auto" w:fill="E6E6E6"/>
        </w:rPr>
        <w:fldChar w:fldCharType="separate"/>
      </w:r>
      <w:r w:rsidR="00D1014C">
        <w:rPr>
          <w:rFonts w:ascii="Calibri" w:eastAsia="Times New Roman" w:hAnsi="Calibri" w:cs="Times New Roman"/>
        </w:rPr>
        <w:t>[01.02.2024</w:t>
      </w:r>
      <w:r w:rsidRPr="00F510A0">
        <w:rPr>
          <w:rFonts w:ascii="Calibri" w:eastAsia="Times New Roman" w:hAnsi="Calibri" w:cs="Times New Roman"/>
        </w:rPr>
        <w:t>]</w:t>
      </w:r>
      <w:r w:rsidRPr="00F510A0">
        <w:rPr>
          <w:rFonts w:ascii="Calibri" w:eastAsia="Times New Roman" w:hAnsi="Calibri" w:cs="Times New Roman"/>
          <w:color w:val="2B579A"/>
          <w:shd w:val="clear" w:color="auto" w:fill="E6E6E6"/>
        </w:rPr>
        <w:fldChar w:fldCharType="end"/>
      </w:r>
    </w:p>
    <w:tbl>
      <w:tblPr>
        <w:tblW w:w="1384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
        <w:gridCol w:w="451"/>
        <w:gridCol w:w="4096"/>
        <w:gridCol w:w="422"/>
        <w:gridCol w:w="1700"/>
        <w:gridCol w:w="1549"/>
        <w:gridCol w:w="564"/>
        <w:gridCol w:w="4810"/>
      </w:tblGrid>
      <w:tr w:rsidR="000904FE" w:rsidTr="001A1CE7">
        <w:trPr>
          <w:cantSplit/>
          <w:trHeight w:val="4199"/>
        </w:trPr>
        <w:tc>
          <w:tcPr>
            <w:tcW w:w="6923" w:type="dxa"/>
            <w:gridSpan w:val="5"/>
            <w:tcBorders>
              <w:top w:val="single" w:sz="4" w:space="0" w:color="auto"/>
              <w:bottom w:val="single" w:sz="4" w:space="0" w:color="auto"/>
              <w:right w:val="nil"/>
            </w:tcBorders>
            <w:vAlign w:val="center"/>
          </w:tcPr>
          <w:p w:rsidR="000904FE" w:rsidRDefault="00B35ED1" w:rsidP="006672FF">
            <w:pPr>
              <w:rPr>
                <w:rFonts w:ascii="Garamond" w:hAnsi="Garamond"/>
                <w:color w:val="000080"/>
                <w:sz w:val="20"/>
              </w:rPr>
            </w:pPr>
            <w:r w:rsidRPr="00917DBF">
              <w:rPr>
                <w:noProof/>
              </w:rPr>
              <w:object w:dxaOrig="9794" w:dyaOrig="2040" w14:anchorId="798C4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46.1pt;mso-width-percent:0;mso-height-percent:0;mso-width-percent:0;mso-height-percent:0" o:ole="">
                  <v:imagedata r:id="rId11" o:title=""/>
                </v:shape>
                <o:OLEObject Type="Embed" ProgID="MSPhotoEd.3" ShapeID="_x0000_i1025" DrawAspect="Content" ObjectID="_1763034915" r:id="rId12"/>
              </w:object>
            </w:r>
          </w:p>
        </w:tc>
        <w:tc>
          <w:tcPr>
            <w:tcW w:w="6923" w:type="dxa"/>
            <w:gridSpan w:val="3"/>
            <w:tcBorders>
              <w:top w:val="single" w:sz="4" w:space="0" w:color="auto"/>
              <w:left w:val="nil"/>
              <w:bottom w:val="single" w:sz="4" w:space="0" w:color="auto"/>
            </w:tcBorders>
            <w:vAlign w:val="center"/>
          </w:tcPr>
          <w:p w:rsidR="000904FE" w:rsidRDefault="000904FE" w:rsidP="006672FF">
            <w:pPr>
              <w:pStyle w:val="Brdtekst"/>
              <w:rPr>
                <w:rFonts w:ascii="Calibri" w:hAnsi="Calibri"/>
                <w:sz w:val="22"/>
                <w:szCs w:val="22"/>
                <w:lang w:val="nb-NO" w:eastAsia="nb-NO"/>
              </w:rPr>
            </w:pPr>
            <w:bookmarkStart w:id="0" w:name="OLE_LINK1"/>
            <w:r w:rsidRPr="00886B82">
              <w:rPr>
                <w:rFonts w:ascii="Calibri" w:hAnsi="Calibri"/>
                <w:b/>
                <w:sz w:val="22"/>
                <w:szCs w:val="22"/>
                <w:lang w:val="nb-NO" w:eastAsia="nb-NO"/>
              </w:rPr>
              <w:t>Dokumentansvarlig</w:t>
            </w:r>
            <w:r w:rsidRPr="00886B82">
              <w:rPr>
                <w:rFonts w:ascii="Calibri" w:hAnsi="Calibri"/>
                <w:b/>
                <w:i/>
                <w:sz w:val="22"/>
                <w:szCs w:val="22"/>
                <w:lang w:val="nb-NO" w:eastAsia="nb-NO"/>
              </w:rPr>
              <w:t>:</w:t>
            </w:r>
            <w:r w:rsidRPr="00886B82">
              <w:rPr>
                <w:rFonts w:ascii="Calibri" w:hAnsi="Calibri"/>
                <w:i/>
                <w:sz w:val="22"/>
                <w:szCs w:val="22"/>
                <w:lang w:val="nb-NO" w:eastAsia="nb-NO"/>
              </w:rPr>
              <w:t xml:space="preserve"> </w:t>
            </w:r>
            <w:r w:rsidR="006672FF">
              <w:rPr>
                <w:rFonts w:ascii="Calibri" w:hAnsi="Calibri"/>
                <w:i/>
                <w:sz w:val="22"/>
                <w:szCs w:val="22"/>
                <w:lang w:val="nb-NO" w:eastAsia="nb-NO"/>
              </w:rPr>
              <w:t>Susan Henriette Kaaber</w:t>
            </w:r>
          </w:p>
          <w:p w:rsidR="000904FE" w:rsidRDefault="000904FE" w:rsidP="006672FF">
            <w:pPr>
              <w:pStyle w:val="Brdtekst"/>
              <w:rPr>
                <w:rFonts w:ascii="Calibri" w:hAnsi="Calibri"/>
                <w:sz w:val="22"/>
                <w:szCs w:val="22"/>
                <w:lang w:val="nb-NO" w:eastAsia="nb-NO"/>
              </w:rPr>
            </w:pPr>
            <w:r w:rsidRPr="55013345">
              <w:rPr>
                <w:rFonts w:ascii="Calibri" w:hAnsi="Calibri"/>
                <w:b/>
                <w:bCs/>
                <w:sz w:val="22"/>
                <w:szCs w:val="22"/>
                <w:lang w:val="nb-NO" w:eastAsia="nb-NO"/>
              </w:rPr>
              <w:t>Utarbeidet av:</w:t>
            </w:r>
            <w:r w:rsidRPr="55013345">
              <w:rPr>
                <w:rFonts w:ascii="Calibri" w:hAnsi="Calibri"/>
                <w:sz w:val="22"/>
                <w:szCs w:val="22"/>
                <w:lang w:val="nb-NO" w:eastAsia="nb-NO"/>
              </w:rPr>
              <w:t xml:space="preserve"> </w:t>
            </w:r>
            <w:r w:rsidR="006672FF" w:rsidRPr="55013345">
              <w:rPr>
                <w:rFonts w:ascii="Calibri" w:hAnsi="Calibri"/>
                <w:sz w:val="22"/>
                <w:szCs w:val="22"/>
                <w:lang w:val="nb-NO" w:eastAsia="nb-NO"/>
              </w:rPr>
              <w:t>Susan Henriette Kaaber</w:t>
            </w:r>
            <w:r w:rsidR="5A48B7EF" w:rsidRPr="55013345">
              <w:rPr>
                <w:rFonts w:ascii="Calibri" w:hAnsi="Calibri"/>
                <w:sz w:val="22"/>
                <w:szCs w:val="22"/>
                <w:lang w:val="nb-NO" w:eastAsia="nb-NO"/>
              </w:rPr>
              <w:t>, fagutviklingssykepleier og Cathrine Bøhler, spl NINI2 OUS</w:t>
            </w:r>
          </w:p>
          <w:p w:rsidR="000904FE" w:rsidRPr="002B22CB" w:rsidRDefault="000904FE" w:rsidP="006672FF">
            <w:pPr>
              <w:pStyle w:val="Brdtekst"/>
              <w:rPr>
                <w:rFonts w:ascii="Calibri" w:hAnsi="Calibri"/>
                <w:sz w:val="22"/>
                <w:szCs w:val="22"/>
                <w:lang w:val="nb-NO" w:eastAsia="nb-NO"/>
              </w:rPr>
            </w:pPr>
            <w:r w:rsidRPr="00886B82">
              <w:rPr>
                <w:rFonts w:ascii="Calibri" w:hAnsi="Calibri"/>
                <w:b/>
                <w:sz w:val="22"/>
                <w:szCs w:val="22"/>
                <w:lang w:val="nb-NO" w:eastAsia="nb-NO"/>
              </w:rPr>
              <w:t xml:space="preserve">Fagfellevurdert av: </w:t>
            </w:r>
            <w:r w:rsidR="002E5636" w:rsidRPr="008C3349">
              <w:rPr>
                <w:rFonts w:ascii="Calibri" w:hAnsi="Calibri"/>
                <w:bCs/>
                <w:sz w:val="22"/>
                <w:szCs w:val="22"/>
                <w:lang w:val="nb-NO" w:eastAsia="nb-NO"/>
              </w:rPr>
              <w:t xml:space="preserve">Kristin Hallerud Lindell BAR, </w:t>
            </w:r>
            <w:r w:rsidR="008C3349" w:rsidRPr="008C3349">
              <w:rPr>
                <w:rFonts w:ascii="Calibri" w:hAnsi="Calibri"/>
                <w:bCs/>
                <w:sz w:val="22"/>
                <w:szCs w:val="22"/>
                <w:lang w:val="nb-NO" w:eastAsia="nb-NO"/>
              </w:rPr>
              <w:t>Gro Anne Lunde, HLK</w:t>
            </w:r>
          </w:p>
          <w:p w:rsidR="000904FE" w:rsidRPr="00886B82" w:rsidRDefault="000904FE" w:rsidP="55013345">
            <w:pPr>
              <w:pStyle w:val="Brdtekst"/>
              <w:rPr>
                <w:rFonts w:ascii="Calibri" w:hAnsi="Calibri"/>
                <w:b/>
                <w:bCs/>
                <w:sz w:val="22"/>
                <w:szCs w:val="22"/>
                <w:lang w:val="nb-NO" w:eastAsia="nb-NO"/>
              </w:rPr>
            </w:pPr>
            <w:r w:rsidRPr="55013345">
              <w:rPr>
                <w:rFonts w:ascii="Calibri" w:hAnsi="Calibri"/>
                <w:b/>
                <w:bCs/>
                <w:sz w:val="22"/>
                <w:szCs w:val="22"/>
                <w:lang w:val="nb-NO" w:eastAsia="nb-NO"/>
              </w:rPr>
              <w:t xml:space="preserve">Godkjent av KDS OUS: </w:t>
            </w:r>
            <w:r w:rsidR="7E70A3A9" w:rsidRPr="55013345">
              <w:rPr>
                <w:rFonts w:ascii="Calibri" w:hAnsi="Calibri"/>
                <w:b/>
                <w:bCs/>
                <w:sz w:val="22"/>
                <w:szCs w:val="22"/>
                <w:lang w:val="nb-NO" w:eastAsia="nb-NO"/>
              </w:rPr>
              <w:t>01.02.21</w:t>
            </w:r>
          </w:p>
          <w:p w:rsidR="000904FE" w:rsidRPr="00886B82" w:rsidRDefault="000904FE" w:rsidP="006672FF">
            <w:pPr>
              <w:pStyle w:val="Brdtekst"/>
              <w:rPr>
                <w:rFonts w:ascii="Calibri" w:hAnsi="Calibri"/>
                <w:b/>
                <w:sz w:val="22"/>
                <w:szCs w:val="22"/>
                <w:lang w:val="nb-NO" w:eastAsia="nb-NO"/>
              </w:rPr>
            </w:pPr>
            <w:r w:rsidRPr="00886B82">
              <w:rPr>
                <w:rFonts w:ascii="Calibri" w:hAnsi="Calibri"/>
                <w:b/>
                <w:sz w:val="22"/>
                <w:szCs w:val="22"/>
                <w:lang w:val="nb-NO" w:eastAsia="nb-NO"/>
              </w:rPr>
              <w:t xml:space="preserve">Gjelder fra: </w:t>
            </w:r>
            <w:r w:rsidR="00D1014C">
              <w:rPr>
                <w:rFonts w:ascii="Calibri" w:hAnsi="Calibri"/>
                <w:b/>
                <w:sz w:val="22"/>
                <w:szCs w:val="22"/>
                <w:lang w:val="nb-NO" w:eastAsia="nb-NO"/>
              </w:rPr>
              <w:t>01.02.21</w:t>
            </w:r>
          </w:p>
          <w:p w:rsidR="000904FE" w:rsidRPr="00173BFC" w:rsidRDefault="000904FE" w:rsidP="006672FF">
            <w:pPr>
              <w:pStyle w:val="Brdtekst"/>
              <w:rPr>
                <w:color w:val="003399"/>
                <w:sz w:val="18"/>
                <w:szCs w:val="18"/>
                <w:lang w:val="nb-NO" w:eastAsia="nb-NO"/>
              </w:rPr>
            </w:pPr>
            <w:r w:rsidRPr="00886B82">
              <w:rPr>
                <w:rFonts w:ascii="Calibri" w:hAnsi="Calibri"/>
                <w:b/>
                <w:sz w:val="22"/>
                <w:szCs w:val="22"/>
                <w:lang w:val="nb-NO" w:eastAsia="nb-NO"/>
              </w:rPr>
              <w:t>Revideres innen dato:</w:t>
            </w:r>
            <w:r w:rsidRPr="00531925">
              <w:rPr>
                <w:rFonts w:ascii="Calibri" w:hAnsi="Calibri"/>
                <w:b/>
                <w:color w:val="003399"/>
                <w:sz w:val="22"/>
                <w:szCs w:val="22"/>
                <w:lang w:val="nb-NO" w:eastAsia="nb-NO"/>
              </w:rPr>
              <w:t xml:space="preserve"> </w:t>
            </w:r>
            <w:bookmarkEnd w:id="0"/>
            <w:r w:rsidR="00D1014C">
              <w:rPr>
                <w:rFonts w:ascii="Calibri" w:hAnsi="Calibri"/>
                <w:b/>
                <w:color w:val="003399"/>
                <w:sz w:val="22"/>
                <w:szCs w:val="22"/>
                <w:lang w:val="nb-NO" w:eastAsia="nb-NO"/>
              </w:rPr>
              <w:t>01.02.2024</w:t>
            </w:r>
          </w:p>
        </w:tc>
      </w:tr>
      <w:tr w:rsidR="00A23D27" w:rsidRPr="00A23D27" w:rsidTr="001A1CE7">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254" w:type="dxa"/>
          <w:trHeight w:val="372"/>
        </w:trPr>
        <w:tc>
          <w:tcPr>
            <w:tcW w:w="13592" w:type="dxa"/>
            <w:gridSpan w:val="7"/>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FUNKSJONSOMRÅDER (FO)</w:t>
            </w:r>
          </w:p>
        </w:tc>
      </w:tr>
      <w:tr w:rsidR="00A23D27" w:rsidRPr="00A23D27" w:rsidTr="001A1CE7">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254" w:type="dxa"/>
          <w:trHeight w:val="608"/>
        </w:trPr>
        <w:tc>
          <w:tcPr>
            <w:tcW w:w="451"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1.</w:t>
            </w:r>
          </w:p>
        </w:tc>
        <w:tc>
          <w:tcPr>
            <w:tcW w:w="4096"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rPr>
                <w:bCs/>
              </w:rPr>
              <w:t>Kommunikasjon/sanser</w:t>
            </w:r>
          </w:p>
        </w:tc>
        <w:tc>
          <w:tcPr>
            <w:tcW w:w="422"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5.</w:t>
            </w:r>
          </w:p>
        </w:tc>
        <w:tc>
          <w:tcPr>
            <w:tcW w:w="3249" w:type="dxa"/>
            <w:gridSpan w:val="2"/>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Eliminasjon</w:t>
            </w:r>
          </w:p>
        </w:tc>
        <w:tc>
          <w:tcPr>
            <w:tcW w:w="564"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9.</w:t>
            </w:r>
          </w:p>
        </w:tc>
        <w:tc>
          <w:tcPr>
            <w:tcW w:w="4807"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Seksualitet/reproduksjon</w:t>
            </w:r>
          </w:p>
        </w:tc>
      </w:tr>
      <w:tr w:rsidR="00A23D27" w:rsidRPr="00A23D27" w:rsidTr="001A1CE7">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254" w:type="dxa"/>
          <w:trHeight w:val="608"/>
        </w:trPr>
        <w:tc>
          <w:tcPr>
            <w:tcW w:w="451"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2.</w:t>
            </w:r>
          </w:p>
        </w:tc>
        <w:tc>
          <w:tcPr>
            <w:tcW w:w="4096"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Kunnskap/utvikling/psykisk</w:t>
            </w:r>
          </w:p>
        </w:tc>
        <w:tc>
          <w:tcPr>
            <w:tcW w:w="422"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6.</w:t>
            </w:r>
          </w:p>
        </w:tc>
        <w:tc>
          <w:tcPr>
            <w:tcW w:w="3249" w:type="dxa"/>
            <w:gridSpan w:val="2"/>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Hud/vev/sår</w:t>
            </w:r>
          </w:p>
        </w:tc>
        <w:tc>
          <w:tcPr>
            <w:tcW w:w="564"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10.</w:t>
            </w:r>
          </w:p>
        </w:tc>
        <w:tc>
          <w:tcPr>
            <w:tcW w:w="4807"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Sosialt/planlegging av utskriving</w:t>
            </w:r>
          </w:p>
        </w:tc>
      </w:tr>
      <w:tr w:rsidR="00A23D27" w:rsidRPr="00A23D27" w:rsidTr="001A1CE7">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254" w:type="dxa"/>
          <w:trHeight w:val="255"/>
        </w:trPr>
        <w:tc>
          <w:tcPr>
            <w:tcW w:w="451"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3.</w:t>
            </w:r>
          </w:p>
        </w:tc>
        <w:tc>
          <w:tcPr>
            <w:tcW w:w="4096"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Åndedrett/sirkulasjon</w:t>
            </w:r>
          </w:p>
        </w:tc>
        <w:tc>
          <w:tcPr>
            <w:tcW w:w="422"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7.</w:t>
            </w:r>
          </w:p>
        </w:tc>
        <w:tc>
          <w:tcPr>
            <w:tcW w:w="3249" w:type="dxa"/>
            <w:gridSpan w:val="2"/>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Aktivitet/funksjonsstatus</w:t>
            </w:r>
          </w:p>
        </w:tc>
        <w:tc>
          <w:tcPr>
            <w:tcW w:w="564"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11.</w:t>
            </w:r>
          </w:p>
        </w:tc>
        <w:tc>
          <w:tcPr>
            <w:tcW w:w="4807"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Åndelig/kulturelt/livsstil</w:t>
            </w:r>
          </w:p>
        </w:tc>
      </w:tr>
      <w:tr w:rsidR="00A23D27" w:rsidRPr="00A23D27" w:rsidTr="001A1CE7">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254" w:type="dxa"/>
          <w:trHeight w:val="224"/>
        </w:trPr>
        <w:tc>
          <w:tcPr>
            <w:tcW w:w="451"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4.</w:t>
            </w:r>
          </w:p>
        </w:tc>
        <w:tc>
          <w:tcPr>
            <w:tcW w:w="4096"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Ernæring/væske/elektrolyttbalanse</w:t>
            </w:r>
          </w:p>
        </w:tc>
        <w:tc>
          <w:tcPr>
            <w:tcW w:w="422"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8.</w:t>
            </w:r>
          </w:p>
        </w:tc>
        <w:tc>
          <w:tcPr>
            <w:tcW w:w="3249" w:type="dxa"/>
            <w:gridSpan w:val="2"/>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Smerter/søvn/hvile/velvære</w:t>
            </w:r>
          </w:p>
        </w:tc>
        <w:tc>
          <w:tcPr>
            <w:tcW w:w="564" w:type="dxa"/>
            <w:tcBorders>
              <w:top w:val="single" w:sz="4" w:space="0" w:color="auto"/>
              <w:left w:val="single" w:sz="4" w:space="0" w:color="auto"/>
              <w:bottom w:val="single" w:sz="4" w:space="0" w:color="auto"/>
              <w:right w:val="single" w:sz="4" w:space="0" w:color="auto"/>
            </w:tcBorders>
          </w:tcPr>
          <w:p w:rsidR="00A23D27" w:rsidRPr="00A23D27" w:rsidRDefault="00A23D27" w:rsidP="00A23D27">
            <w:pPr>
              <w:rPr>
                <w:b/>
              </w:rPr>
            </w:pPr>
            <w:r w:rsidRPr="00A23D27">
              <w:rPr>
                <w:b/>
              </w:rPr>
              <w:t>12.</w:t>
            </w:r>
          </w:p>
        </w:tc>
        <w:tc>
          <w:tcPr>
            <w:tcW w:w="4807" w:type="dxa"/>
            <w:tcBorders>
              <w:top w:val="single" w:sz="4" w:space="0" w:color="auto"/>
              <w:left w:val="single" w:sz="4" w:space="0" w:color="auto"/>
              <w:bottom w:val="single" w:sz="4" w:space="0" w:color="auto"/>
              <w:right w:val="single" w:sz="4" w:space="0" w:color="auto"/>
            </w:tcBorders>
          </w:tcPr>
          <w:p w:rsidR="00A23D27" w:rsidRPr="00A23D27" w:rsidRDefault="00A23D27" w:rsidP="00A23D27">
            <w:r w:rsidRPr="00A23D27">
              <w:t>Annet/legedelegerte aktiviteter</w:t>
            </w:r>
          </w:p>
        </w:tc>
      </w:tr>
    </w:tbl>
    <w:p w:rsidR="0041537A" w:rsidRDefault="0041537A"/>
    <w:tbl>
      <w:tblPr>
        <w:tblW w:w="13994" w:type="dxa"/>
        <w:tblCellMar>
          <w:left w:w="70" w:type="dxa"/>
          <w:right w:w="70" w:type="dxa"/>
        </w:tblCellMar>
        <w:tblLook w:val="04A0" w:firstRow="1" w:lastRow="0" w:firstColumn="1" w:lastColumn="0" w:noHBand="0" w:noVBand="1"/>
      </w:tblPr>
      <w:tblGrid>
        <w:gridCol w:w="1014"/>
        <w:gridCol w:w="2094"/>
        <w:gridCol w:w="2084"/>
        <w:gridCol w:w="1813"/>
        <w:gridCol w:w="2757"/>
        <w:gridCol w:w="1111"/>
        <w:gridCol w:w="1623"/>
        <w:gridCol w:w="1498"/>
      </w:tblGrid>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B74AB0" w:rsidRPr="003F75C7" w:rsidRDefault="00B74AB0" w:rsidP="510716E7">
            <w:pPr>
              <w:spacing w:after="0" w:line="240" w:lineRule="auto"/>
              <w:rPr>
                <w:rFonts w:ascii="Calibri" w:eastAsia="Times New Roman" w:hAnsi="Calibri" w:cs="Calibri"/>
                <w:b/>
                <w:bCs/>
                <w:color w:val="000000"/>
                <w:sz w:val="18"/>
                <w:szCs w:val="18"/>
                <w:lang w:eastAsia="nb-NO"/>
              </w:rPr>
            </w:pPr>
            <w:r w:rsidRPr="510716E7">
              <w:rPr>
                <w:rFonts w:ascii="Calibri" w:eastAsia="Times New Roman" w:hAnsi="Calibri" w:cs="Calibri"/>
                <w:b/>
                <w:bCs/>
                <w:color w:val="000000" w:themeColor="text1"/>
                <w:sz w:val="18"/>
                <w:szCs w:val="18"/>
                <w:lang w:eastAsia="nb-NO"/>
              </w:rPr>
              <w:t>FO</w:t>
            </w:r>
          </w:p>
        </w:tc>
        <w:tc>
          <w:tcPr>
            <w:tcW w:w="2094"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B74AB0" w:rsidRPr="003F75C7" w:rsidRDefault="00B74AB0" w:rsidP="510716E7">
            <w:pPr>
              <w:spacing w:after="0" w:line="240" w:lineRule="auto"/>
              <w:rPr>
                <w:rFonts w:ascii="Calibri" w:eastAsia="Times New Roman" w:hAnsi="Calibri" w:cs="Calibri"/>
                <w:b/>
                <w:bCs/>
                <w:color w:val="000000"/>
                <w:sz w:val="18"/>
                <w:szCs w:val="18"/>
                <w:lang w:eastAsia="nb-NO"/>
              </w:rPr>
            </w:pPr>
            <w:r w:rsidRPr="510716E7">
              <w:rPr>
                <w:rFonts w:ascii="Calibri" w:eastAsia="Times New Roman" w:hAnsi="Calibri" w:cs="Calibri"/>
                <w:b/>
                <w:bCs/>
                <w:color w:val="000000" w:themeColor="text1"/>
                <w:sz w:val="18"/>
                <w:szCs w:val="18"/>
                <w:lang w:eastAsia="nb-NO"/>
              </w:rPr>
              <w:t>SCT</w:t>
            </w:r>
          </w:p>
        </w:tc>
        <w:tc>
          <w:tcPr>
            <w:tcW w:w="2084"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B74AB0" w:rsidRPr="003F75C7" w:rsidRDefault="510716E7" w:rsidP="510716E7">
            <w:pPr>
              <w:spacing w:after="0" w:line="240" w:lineRule="auto"/>
              <w:rPr>
                <w:rFonts w:ascii="Calibri" w:eastAsia="Times New Roman" w:hAnsi="Calibri" w:cs="Calibri"/>
                <w:b/>
                <w:bCs/>
                <w:color w:val="000000"/>
                <w:sz w:val="18"/>
                <w:szCs w:val="18"/>
                <w:lang w:eastAsia="nb-NO"/>
              </w:rPr>
            </w:pPr>
            <w:r w:rsidRPr="510716E7">
              <w:rPr>
                <w:rFonts w:ascii="Calibri" w:eastAsia="Times New Roman" w:hAnsi="Calibri" w:cs="Calibri"/>
                <w:b/>
                <w:bCs/>
                <w:color w:val="000000" w:themeColor="text1"/>
                <w:sz w:val="18"/>
                <w:szCs w:val="18"/>
                <w:lang w:eastAsia="nb-NO"/>
              </w:rPr>
              <w:t>Sykepleiediagnose</w:t>
            </w:r>
          </w:p>
        </w:tc>
        <w:tc>
          <w:tcPr>
            <w:tcW w:w="1813" w:type="dxa"/>
            <w:tcBorders>
              <w:top w:val="single" w:sz="4" w:space="0" w:color="auto"/>
              <w:left w:val="nil"/>
              <w:bottom w:val="single" w:sz="4" w:space="0" w:color="auto"/>
              <w:right w:val="single" w:sz="4" w:space="0" w:color="auto"/>
            </w:tcBorders>
            <w:shd w:val="clear" w:color="auto" w:fill="E7E6E6" w:themeFill="background2"/>
          </w:tcPr>
          <w:p w:rsidR="00B74AB0" w:rsidRPr="003F75C7" w:rsidRDefault="00B74AB0" w:rsidP="510716E7">
            <w:pPr>
              <w:spacing w:after="0" w:line="240" w:lineRule="auto"/>
              <w:rPr>
                <w:rFonts w:ascii="Calibri" w:eastAsia="Times New Roman" w:hAnsi="Calibri" w:cs="Calibri"/>
                <w:b/>
                <w:bCs/>
                <w:sz w:val="18"/>
                <w:szCs w:val="18"/>
                <w:lang w:eastAsia="nb-NO"/>
              </w:rPr>
            </w:pPr>
            <w:r w:rsidRPr="510716E7">
              <w:rPr>
                <w:rFonts w:ascii="Calibri" w:eastAsia="Times New Roman" w:hAnsi="Calibri" w:cs="Calibri"/>
                <w:b/>
                <w:bCs/>
                <w:sz w:val="18"/>
                <w:szCs w:val="18"/>
                <w:lang w:eastAsia="nb-NO"/>
              </w:rPr>
              <w:t>SCT</w:t>
            </w:r>
          </w:p>
        </w:tc>
        <w:tc>
          <w:tcPr>
            <w:tcW w:w="2757"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B74AB0" w:rsidRPr="003F75C7" w:rsidRDefault="00B74AB0" w:rsidP="510716E7">
            <w:pPr>
              <w:spacing w:after="0" w:line="240" w:lineRule="auto"/>
              <w:rPr>
                <w:rFonts w:ascii="Calibri" w:eastAsia="Times New Roman" w:hAnsi="Calibri" w:cs="Calibri"/>
                <w:b/>
                <w:bCs/>
                <w:color w:val="000000"/>
                <w:sz w:val="18"/>
                <w:szCs w:val="18"/>
                <w:lang w:eastAsia="nb-NO"/>
              </w:rPr>
            </w:pPr>
            <w:r w:rsidRPr="7DB016E0">
              <w:rPr>
                <w:rFonts w:ascii="Calibri" w:eastAsia="Times New Roman" w:hAnsi="Calibri" w:cs="Calibri"/>
                <w:b/>
                <w:bCs/>
                <w:color w:val="000000" w:themeColor="text1"/>
                <w:sz w:val="18"/>
                <w:szCs w:val="18"/>
                <w:lang w:eastAsia="nb-NO"/>
              </w:rPr>
              <w:t xml:space="preserve">Mål og </w:t>
            </w:r>
            <w:r w:rsidR="753AFAD1" w:rsidRPr="7DB016E0">
              <w:rPr>
                <w:rFonts w:ascii="Calibri" w:eastAsia="Times New Roman" w:hAnsi="Calibri" w:cs="Calibri"/>
                <w:b/>
                <w:bCs/>
                <w:color w:val="000000" w:themeColor="text1"/>
                <w:sz w:val="18"/>
                <w:szCs w:val="18"/>
                <w:lang w:eastAsia="nb-NO"/>
              </w:rPr>
              <w:t>I</w:t>
            </w:r>
            <w:r w:rsidRPr="7DB016E0">
              <w:rPr>
                <w:rFonts w:ascii="Calibri" w:eastAsia="Times New Roman" w:hAnsi="Calibri" w:cs="Calibri"/>
                <w:b/>
                <w:bCs/>
                <w:color w:val="000000" w:themeColor="text1"/>
                <w:sz w:val="18"/>
                <w:szCs w:val="18"/>
                <w:lang w:eastAsia="nb-NO"/>
              </w:rPr>
              <w:t>ntervensjon</w:t>
            </w:r>
          </w:p>
        </w:tc>
        <w:tc>
          <w:tcPr>
            <w:tcW w:w="1111" w:type="dxa"/>
            <w:tcBorders>
              <w:top w:val="single" w:sz="4" w:space="0" w:color="auto"/>
              <w:left w:val="single" w:sz="4" w:space="0" w:color="auto"/>
              <w:bottom w:val="single" w:sz="4" w:space="0" w:color="auto"/>
              <w:right w:val="single" w:sz="4" w:space="0" w:color="auto"/>
            </w:tcBorders>
            <w:shd w:val="clear" w:color="auto" w:fill="E7E6E6" w:themeFill="background2"/>
          </w:tcPr>
          <w:p w:rsidR="00B74AB0" w:rsidRPr="003F75C7" w:rsidRDefault="000904FE" w:rsidP="510716E7">
            <w:pPr>
              <w:spacing w:after="0" w:line="240" w:lineRule="auto"/>
              <w:rPr>
                <w:rFonts w:ascii="Calibri" w:eastAsia="Times New Roman" w:hAnsi="Calibri" w:cs="Calibri"/>
                <w:b/>
                <w:bCs/>
                <w:color w:val="000000"/>
                <w:sz w:val="18"/>
                <w:szCs w:val="18"/>
                <w:lang w:eastAsia="nb-NO"/>
              </w:rPr>
            </w:pPr>
            <w:r>
              <w:rPr>
                <w:rFonts w:ascii="Calibri" w:eastAsia="Times New Roman" w:hAnsi="Calibri" w:cs="Calibri"/>
                <w:b/>
                <w:bCs/>
                <w:color w:val="000000"/>
                <w:sz w:val="18"/>
                <w:szCs w:val="18"/>
                <w:lang w:eastAsia="nb-NO"/>
              </w:rPr>
              <w:t>Spesifiser</w:t>
            </w:r>
          </w:p>
        </w:tc>
        <w:tc>
          <w:tcPr>
            <w:tcW w:w="1623" w:type="dxa"/>
            <w:tcBorders>
              <w:top w:val="single" w:sz="4" w:space="0" w:color="auto"/>
              <w:left w:val="single" w:sz="4" w:space="0" w:color="auto"/>
              <w:bottom w:val="single" w:sz="4" w:space="0" w:color="auto"/>
              <w:right w:val="single" w:sz="4" w:space="0" w:color="auto"/>
            </w:tcBorders>
            <w:shd w:val="clear" w:color="auto" w:fill="E7E6E6" w:themeFill="background2"/>
            <w:noWrap/>
          </w:tcPr>
          <w:p w:rsidR="00B74AB0" w:rsidRPr="003F75C7" w:rsidRDefault="000904FE" w:rsidP="510716E7">
            <w:pPr>
              <w:spacing w:after="0" w:line="240" w:lineRule="auto"/>
              <w:rPr>
                <w:rFonts w:ascii="Calibri" w:eastAsia="Times New Roman" w:hAnsi="Calibri" w:cs="Calibri"/>
                <w:b/>
                <w:bCs/>
                <w:color w:val="000000"/>
                <w:sz w:val="18"/>
                <w:szCs w:val="18"/>
                <w:lang w:eastAsia="nb-NO"/>
              </w:rPr>
            </w:pPr>
            <w:r w:rsidRPr="510716E7">
              <w:rPr>
                <w:rFonts w:ascii="Calibri" w:eastAsia="Times New Roman" w:hAnsi="Calibri" w:cs="Calibri"/>
                <w:b/>
                <w:bCs/>
                <w:color w:val="000000" w:themeColor="text1"/>
                <w:sz w:val="18"/>
                <w:szCs w:val="18"/>
                <w:lang w:eastAsia="nb-NO"/>
              </w:rPr>
              <w:t>Frekvens/situasjon</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tcPr>
          <w:p w:rsidR="1D9BE7F3" w:rsidRDefault="1D9BE7F3" w:rsidP="1D9BE7F3">
            <w:pPr>
              <w:spacing w:after="0" w:line="240" w:lineRule="auto"/>
              <w:rPr>
                <w:rFonts w:ascii="Calibri" w:eastAsia="Times New Roman" w:hAnsi="Calibri" w:cs="Calibri"/>
                <w:b/>
                <w:bCs/>
                <w:color w:val="000000" w:themeColor="text1"/>
                <w:sz w:val="18"/>
                <w:szCs w:val="18"/>
                <w:lang w:eastAsia="nb-NO"/>
              </w:rPr>
            </w:pPr>
            <w:r w:rsidRPr="1D9BE7F3">
              <w:rPr>
                <w:rFonts w:ascii="Calibri" w:eastAsia="Times New Roman" w:hAnsi="Calibri" w:cs="Calibri"/>
                <w:b/>
                <w:bCs/>
                <w:color w:val="000000" w:themeColor="text1"/>
                <w:sz w:val="18"/>
                <w:szCs w:val="18"/>
                <w:lang w:eastAsia="nb-NO"/>
              </w:rPr>
              <w:t>Referanse</w:t>
            </w:r>
          </w:p>
        </w:tc>
      </w:tr>
      <w:tr w:rsidR="00024C61" w:rsidRPr="003F75C7" w:rsidTr="00D9796F">
        <w:trPr>
          <w:trHeight w:val="555"/>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5013345"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1</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D1677" w:rsidRDefault="00221820" w:rsidP="00221820">
            <w:pPr>
              <w:spacing w:after="0" w:line="240" w:lineRule="auto"/>
              <w:rPr>
                <w:rFonts w:eastAsia="Times New Roman" w:cstheme="minorHAnsi"/>
                <w:color w:val="000000"/>
                <w:lang w:eastAsia="nb-NO"/>
              </w:rPr>
            </w:pPr>
            <w:r w:rsidRPr="003D1677">
              <w:rPr>
                <w:rFonts w:eastAsia="Times New Roman" w:cstheme="minorHAnsi"/>
                <w:color w:val="000000"/>
                <w:lang w:eastAsia="nb-NO"/>
              </w:rPr>
              <w:t>129706002</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5013345" w:rsidRDefault="00221820" w:rsidP="00221820">
            <w:pPr>
              <w:spacing w:after="0" w:line="240" w:lineRule="auto"/>
              <w:rPr>
                <w:rFonts w:eastAsia="Times New Roman"/>
                <w:color w:val="000000" w:themeColor="text1"/>
                <w:lang w:eastAsia="nb-NO"/>
              </w:rPr>
            </w:pPr>
            <w:r w:rsidRPr="55013345">
              <w:rPr>
                <w:rFonts w:eastAsia="Times New Roman"/>
                <w:color w:val="000000" w:themeColor="text1"/>
                <w:lang w:eastAsia="nb-NO"/>
              </w:rPr>
              <w:t xml:space="preserve">risiko for uorganisert spedbarnsatferd </w:t>
            </w:r>
          </w:p>
        </w:tc>
        <w:tc>
          <w:tcPr>
            <w:tcW w:w="1813" w:type="dxa"/>
            <w:tcBorders>
              <w:top w:val="nil"/>
              <w:left w:val="nil"/>
              <w:bottom w:val="single" w:sz="4" w:space="0" w:color="auto"/>
              <w:right w:val="single" w:sz="4" w:space="0" w:color="auto"/>
            </w:tcBorders>
            <w:shd w:val="clear" w:color="auto" w:fill="FFCCCC"/>
          </w:tcPr>
          <w:p w:rsidR="00221820" w:rsidRPr="0038606C" w:rsidRDefault="00221820" w:rsidP="00221820">
            <w:pPr>
              <w:spacing w:after="0" w:line="240" w:lineRule="auto"/>
              <w:rPr>
                <w:rFonts w:ascii="Calibri" w:eastAsia="Times New Roman" w:hAnsi="Calibri" w:cs="Calibri"/>
                <w:color w:val="000000"/>
                <w:lang w:eastAsia="nb-NO"/>
              </w:rPr>
            </w:pPr>
            <w:r w:rsidRPr="0038606C">
              <w:rPr>
                <w:rFonts w:ascii="Calibri" w:eastAsia="Times New Roman" w:hAnsi="Calibri" w:cs="Calibri"/>
                <w:color w:val="000000"/>
                <w:lang w:eastAsia="nb-NO"/>
              </w:rPr>
              <w:t>1157058003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55013345"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 xml:space="preserve">organisert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813" w:type="dxa"/>
            <w:tcBorders>
              <w:top w:val="nil"/>
              <w:left w:val="nil"/>
              <w:bottom w:val="single" w:sz="4" w:space="0" w:color="auto"/>
              <w:right w:val="single" w:sz="4" w:space="0" w:color="auto"/>
            </w:tcBorders>
            <w:shd w:val="clear" w:color="auto" w:fill="FFCCCC"/>
          </w:tcPr>
          <w:p w:rsidR="00221820" w:rsidRPr="0038606C" w:rsidRDefault="00221820" w:rsidP="00221820">
            <w:pPr>
              <w:spacing w:after="0" w:line="240" w:lineRule="auto"/>
              <w:rPr>
                <w:rFonts w:ascii="Calibri" w:eastAsia="Times New Roman" w:hAnsi="Calibri" w:cs="Calibri"/>
                <w:lang w:eastAsia="nb-NO"/>
              </w:rPr>
            </w:pPr>
            <w:r w:rsidRPr="00606206">
              <w:rPr>
                <w:rFonts w:ascii="Calibri" w:eastAsia="Times New Roman" w:hAnsi="Calibri" w:cs="Calibri"/>
                <w:color w:val="000000"/>
                <w:lang w:eastAsia="nb-NO"/>
              </w:rPr>
              <w:t>9511000202101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0038606C" w:rsidRDefault="00221820" w:rsidP="00221820">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813" w:type="dxa"/>
            <w:tcBorders>
              <w:top w:val="nil"/>
              <w:left w:val="nil"/>
              <w:bottom w:val="single" w:sz="4" w:space="0" w:color="auto"/>
              <w:right w:val="single" w:sz="4" w:space="0" w:color="auto"/>
            </w:tcBorders>
            <w:shd w:val="clear" w:color="auto" w:fill="BDD6EE" w:themeFill="accent1" w:themeFillTint="66"/>
          </w:tcPr>
          <w:p w:rsidR="00221820" w:rsidRPr="00606206" w:rsidRDefault="00221820" w:rsidP="00221820">
            <w:pPr>
              <w:spacing w:after="0" w:line="240" w:lineRule="auto"/>
              <w:rPr>
                <w:rFonts w:ascii="Calibri" w:eastAsia="Times New Roman" w:hAnsi="Calibri" w:cs="Calibri"/>
                <w:color w:val="000000"/>
                <w:lang w:eastAsia="nb-NO"/>
              </w:rPr>
            </w:pPr>
            <w:r w:rsidRPr="00CC63A6">
              <w:rPr>
                <w:rFonts w:ascii="Calibri" w:eastAsia="Times New Roman" w:hAnsi="Calibri" w:cs="Calibri"/>
                <w:color w:val="000000"/>
                <w:lang w:eastAsia="nb-NO"/>
              </w:rPr>
              <w:t>710151005</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606206" w:rsidRDefault="00221820" w:rsidP="00221820">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fremming av spedbarnsutvikling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813" w:type="dxa"/>
            <w:tcBorders>
              <w:top w:val="nil"/>
              <w:left w:val="nil"/>
              <w:bottom w:val="single" w:sz="4" w:space="0" w:color="auto"/>
              <w:right w:val="single" w:sz="4" w:space="0" w:color="auto"/>
            </w:tcBorders>
            <w:shd w:val="clear" w:color="auto" w:fill="FFFFFF" w:themeFill="background1"/>
          </w:tcPr>
          <w:p w:rsidR="00221820" w:rsidRPr="00606206" w:rsidRDefault="00221820" w:rsidP="00221820">
            <w:pPr>
              <w:spacing w:after="0" w:line="240" w:lineRule="auto"/>
              <w:rPr>
                <w:rFonts w:ascii="Calibri" w:eastAsia="Times New Roman" w:hAnsi="Calibri" w:cs="Calibri"/>
                <w:color w:val="000000"/>
                <w:lang w:eastAsia="nb-NO"/>
              </w:rPr>
            </w:pPr>
            <w:r w:rsidRPr="000C1664">
              <w:rPr>
                <w:rFonts w:ascii="Calibri" w:eastAsia="Times New Roman" w:hAnsi="Calibri" w:cs="Calibri"/>
                <w:color w:val="000000"/>
                <w:lang w:eastAsia="nb-NO"/>
              </w:rPr>
              <w:t>1155758005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606206" w:rsidRDefault="00221820" w:rsidP="00221820">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samarbeid med fysioterapeut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813" w:type="dxa"/>
            <w:tcBorders>
              <w:top w:val="nil"/>
              <w:left w:val="nil"/>
              <w:bottom w:val="single" w:sz="4" w:space="0" w:color="auto"/>
              <w:right w:val="single" w:sz="4" w:space="0" w:color="auto"/>
            </w:tcBorders>
            <w:shd w:val="clear" w:color="auto" w:fill="FFFFFF" w:themeFill="background1"/>
          </w:tcPr>
          <w:p w:rsidR="00221820" w:rsidRPr="000C1664" w:rsidRDefault="00221820" w:rsidP="00A51C90">
            <w:pPr>
              <w:spacing w:after="0" w:line="240" w:lineRule="auto"/>
              <w:rPr>
                <w:rFonts w:ascii="Calibri" w:eastAsia="Times New Roman" w:hAnsi="Calibri" w:cs="Calibri"/>
                <w:color w:val="000000"/>
                <w:lang w:eastAsia="nb-NO"/>
              </w:rPr>
            </w:pPr>
            <w:r w:rsidRPr="00B3418B">
              <w:rPr>
                <w:rFonts w:ascii="Calibri" w:eastAsia="Times New Roman" w:hAnsi="Calibri" w:cs="Calibri"/>
                <w:color w:val="000000"/>
                <w:lang w:eastAsia="nb-NO"/>
              </w:rPr>
              <w:t>410390008</w:t>
            </w:r>
            <w:r w:rsidR="00A51C90">
              <w:rPr>
                <w:rFonts w:ascii="Calibri" w:eastAsia="Times New Roman" w:hAnsi="Calibri" w:cs="Calibri"/>
                <w:color w:val="000000"/>
                <w:lang w:eastAsia="nb-NO"/>
              </w:rPr>
              <w:t xml:space="preserve"> </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0C1664" w:rsidRDefault="00221820" w:rsidP="00221820">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overvåking av vekst/utvikling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813" w:type="dxa"/>
            <w:tcBorders>
              <w:top w:val="nil"/>
              <w:left w:val="nil"/>
              <w:bottom w:val="single" w:sz="4" w:space="0" w:color="auto"/>
              <w:right w:val="single" w:sz="4" w:space="0" w:color="auto"/>
            </w:tcBorders>
            <w:shd w:val="clear" w:color="auto" w:fill="FFFFFF" w:themeFill="background1"/>
          </w:tcPr>
          <w:p w:rsidR="00221820" w:rsidRPr="00B3418B" w:rsidRDefault="00221820" w:rsidP="00221820">
            <w:pPr>
              <w:spacing w:after="0" w:line="240" w:lineRule="auto"/>
              <w:rPr>
                <w:rFonts w:ascii="Calibri" w:eastAsia="Times New Roman" w:hAnsi="Calibri" w:cs="Calibri"/>
                <w:color w:val="000000"/>
                <w:lang w:eastAsia="nb-NO"/>
              </w:rPr>
            </w:pPr>
            <w:r w:rsidRPr="000532A9">
              <w:rPr>
                <w:rFonts w:ascii="Calibri" w:eastAsia="Times New Roman" w:hAnsi="Calibri" w:cs="Calibri"/>
                <w:color w:val="000000"/>
                <w:lang w:eastAsia="nb-NO"/>
              </w:rPr>
              <w:t>225398001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B3418B" w:rsidRDefault="00221820" w:rsidP="00221820">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vurdering av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1E5115" w:rsidRDefault="00221820" w:rsidP="00221820">
            <w:pPr>
              <w:pStyle w:val="Overskrift5"/>
              <w:rPr>
                <w:rFonts w:ascii="Calibri" w:eastAsia="Calibri" w:hAnsi="Calibri" w:cs="Calibri"/>
                <w:color w:val="000000" w:themeColor="text1"/>
              </w:rPr>
            </w:pPr>
            <w:r w:rsidRPr="001E5115">
              <w:rPr>
                <w:rFonts w:ascii="Calibri" w:eastAsia="Calibri" w:hAnsi="Calibri" w:cs="Calibri"/>
                <w:color w:val="000000" w:themeColor="text1"/>
              </w:rPr>
              <w:t>129864005</w:t>
            </w:r>
          </w:p>
          <w:p w:rsidR="00221820" w:rsidRPr="001E5115"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mangelfull kunnskap om sykdomsprosess</w:t>
            </w:r>
          </w:p>
        </w:tc>
        <w:tc>
          <w:tcPr>
            <w:tcW w:w="1813" w:type="dxa"/>
            <w:tcBorders>
              <w:top w:val="nil"/>
              <w:left w:val="nil"/>
              <w:bottom w:val="single" w:sz="4" w:space="0" w:color="auto"/>
              <w:right w:val="single" w:sz="4" w:space="0" w:color="auto"/>
            </w:tcBorders>
            <w:shd w:val="clear" w:color="auto" w:fill="FFCCCC"/>
          </w:tcPr>
          <w:p w:rsidR="00221820" w:rsidRPr="00FE2E3C" w:rsidRDefault="00221820" w:rsidP="00221820">
            <w:pPr>
              <w:spacing w:after="0" w:line="240" w:lineRule="auto"/>
            </w:pPr>
            <w:r w:rsidRPr="00FE2E3C">
              <w:t>225795001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00FE2E3C" w:rsidRDefault="00221820" w:rsidP="00221820">
            <w:pPr>
              <w:spacing w:after="0" w:line="240" w:lineRule="auto"/>
              <w:rPr>
                <w:rFonts w:eastAsia="Times New Roman"/>
                <w:color w:val="000000" w:themeColor="text1"/>
                <w:lang w:eastAsia="nb-NO"/>
              </w:rPr>
            </w:pPr>
            <w:r>
              <w:t xml:space="preserve">er informert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47EF3161"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CCCC"/>
          </w:tcPr>
          <w:p w:rsidR="00221820" w:rsidRPr="00FE2E3C" w:rsidRDefault="00221820" w:rsidP="00221820">
            <w:pPr>
              <w:spacing w:after="0" w:line="240" w:lineRule="auto"/>
            </w:pPr>
            <w:r>
              <w:t>1141697008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00FE2E3C" w:rsidRDefault="00221820" w:rsidP="00221820">
            <w:pPr>
              <w:spacing w:after="0" w:line="240" w:lineRule="auto"/>
              <w:rPr>
                <w:rFonts w:eastAsia="Times New Roman"/>
                <w:color w:val="000000" w:themeColor="text1"/>
                <w:lang w:eastAsia="nb-NO"/>
              </w:rPr>
            </w:pPr>
            <w:r>
              <w:t xml:space="preserve">viser kunnskap om sykdom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6672FF" w:rsidRDefault="00221820" w:rsidP="00221820">
            <w:pPr>
              <w:spacing w:after="0" w:line="240" w:lineRule="auto"/>
              <w:rPr>
                <w:rFonts w:ascii="Calibri" w:eastAsia="Times New Roman" w:hAnsi="Calibri" w:cs="Calibri"/>
                <w:color w:val="000000"/>
                <w:lang w:eastAsia="nb-NO"/>
              </w:rPr>
            </w:pPr>
            <w:r w:rsidRPr="00FE2E3C">
              <w:t>84635008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6672FF" w:rsidRDefault="00221820" w:rsidP="00221820">
            <w:pPr>
              <w:spacing w:after="0" w:line="240" w:lineRule="auto"/>
              <w:rPr>
                <w:rFonts w:eastAsia="Times New Roman"/>
                <w:color w:val="000000"/>
                <w:lang w:eastAsia="nb-NO"/>
              </w:rPr>
            </w:pPr>
            <w:r>
              <w:t xml:space="preserve">undervisning om sykdomsprosess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Default="00221820" w:rsidP="00221820">
            <w:pPr>
              <w:spacing w:after="0" w:line="240" w:lineRule="auto"/>
              <w:rPr>
                <w:rFonts w:ascii="Calibri" w:eastAsia="Times New Roman" w:hAnsi="Calibri" w:cs="Calibri"/>
                <w:color w:val="000000" w:themeColor="text1"/>
                <w:sz w:val="18"/>
                <w:szCs w:val="18"/>
                <w:lang w:eastAsia="nb-NO"/>
              </w:rPr>
            </w:pPr>
            <w:r>
              <w:t>(1,21,23</w:t>
            </w:r>
            <w:r w:rsidR="00FA6D4C">
              <w:t>,26,27)</w:t>
            </w: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21820" w:rsidRPr="00FE2E3C" w:rsidRDefault="00221820" w:rsidP="00221820">
            <w:pPr>
              <w:spacing w:after="0" w:line="240" w:lineRule="auto"/>
            </w:pPr>
            <w:r w:rsidRPr="006672FF">
              <w:rPr>
                <w:rFonts w:ascii="Calibri" w:eastAsia="Times New Roman" w:hAnsi="Calibri" w:cs="Calibri"/>
                <w:color w:val="000000"/>
                <w:lang w:eastAsia="nb-NO"/>
              </w:rPr>
              <w:t>710755005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221820" w:rsidRPr="00FE2E3C"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undervisning av pårørende om sykdom</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221820" w:rsidRDefault="00221820" w:rsidP="00221820">
            <w:pPr>
              <w:spacing w:after="0" w:line="240" w:lineRule="auto"/>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pPr>
            <w:r w:rsidRPr="00FE2E3C">
              <w:t>967006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Default="00221820" w:rsidP="00221820">
            <w:pPr>
              <w:spacing w:after="0" w:line="240" w:lineRule="auto"/>
              <w:rPr>
                <w:rFonts w:eastAsia="Times New Roman"/>
                <w:color w:val="000000" w:themeColor="text1"/>
                <w:lang w:eastAsia="nb-NO"/>
              </w:rPr>
            </w:pPr>
            <w:r>
              <w:t xml:space="preserve">opplæring i medisinering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pPr>
            <w:r w:rsidRPr="00FE2E3C">
              <w:t>709269007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Default="00221820" w:rsidP="00221820">
            <w:pPr>
              <w:spacing w:after="0" w:line="240" w:lineRule="auto"/>
              <w:rPr>
                <w:rFonts w:eastAsia="Times New Roman"/>
                <w:color w:val="000000" w:themeColor="text1"/>
                <w:lang w:eastAsia="nb-NO"/>
              </w:rPr>
            </w:pPr>
            <w:r>
              <w:t xml:space="preserve">undervisning av pårørende om behandlingsregime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FE2E3C" w:rsidRDefault="00221820"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E2E3C" w:rsidRDefault="00221820" w:rsidP="00221820">
            <w:pPr>
              <w:spacing w:after="0" w:line="240" w:lineRule="auto"/>
            </w:pPr>
            <w:r>
              <w:t xml:space="preserve">Se VP: </w:t>
            </w:r>
            <w:hyperlink r:id="rId13">
              <w:r w:rsidRPr="55013345">
                <w:rPr>
                  <w:rStyle w:val="Hyperkobling"/>
                </w:rPr>
                <w:t xml:space="preserve">Barn og ungdom på sykehus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Pr="00FE2E3C" w:rsidRDefault="00675D25"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221820">
            <w:pPr>
              <w:spacing w:after="0" w:line="240" w:lineRule="auto"/>
            </w:pPr>
            <w:r w:rsidRPr="00675D25">
              <w:t>Veiledning i Hjerteobservasjonsappen HOBS</w:t>
            </w:r>
            <w:r>
              <w:t xml:space="preserve"> 4 trinn</w:t>
            </w:r>
            <w:r w:rsidRPr="00675D25">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FA6D4C">
        <w:trPr>
          <w:trHeight w:val="9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Pr="00FE2E3C" w:rsidRDefault="00675D25"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Pr="00675D25" w:rsidRDefault="00675D25" w:rsidP="00675D25">
            <w:r>
              <w:t xml:space="preserve">1) </w:t>
            </w:r>
            <w:r w:rsidRPr="00675D25">
              <w:t>Introduksj</w:t>
            </w:r>
            <w:r>
              <w:t xml:space="preserve">on og hjelp til innstillinger </w:t>
            </w:r>
            <w:r w:rsidR="00670DEF">
              <w:t xml:space="preserve">i </w:t>
            </w:r>
            <w:r w:rsidRPr="00675D25">
              <w:t>“Mitt barn” i HOBS</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Pr="00FE2E3C" w:rsidRDefault="00675D25"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Pr="00675D25" w:rsidRDefault="00675D25" w:rsidP="00675D25">
            <w:pPr>
              <w:spacing w:line="254" w:lineRule="auto"/>
            </w:pPr>
            <w:r>
              <w:t xml:space="preserve">2) Veilede i </w:t>
            </w:r>
            <w:r w:rsidRPr="00675D25">
              <w:t>observasjoner i «Normalt for mitt barn» i HOBS</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FA6D4C">
        <w:trPr>
          <w:trHeight w:val="674"/>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75D25" w:rsidRDefault="00675D25"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Pr="00FE2E3C" w:rsidRDefault="00675D25"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675D25">
            <w:pPr>
              <w:spacing w:line="254" w:lineRule="auto"/>
            </w:pPr>
            <w:r>
              <w:t xml:space="preserve">3) </w:t>
            </w:r>
            <w:r w:rsidRPr="00675D25">
              <w:t>Veilede foreldre i vurdering av barnets tilstand og sår i HOBS</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75D25" w:rsidRDefault="00675D25"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75D25" w:rsidRDefault="00675D25"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FA6D4C">
        <w:trPr>
          <w:trHeight w:val="362"/>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23D27" w:rsidRDefault="00A23D27"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23D27" w:rsidRDefault="00A23D27" w:rsidP="00221820">
            <w:pPr>
              <w:pStyle w:val="Overskrift5"/>
              <w:rPr>
                <w:rFonts w:ascii="Calibri" w:eastAsia="Calibri" w:hAnsi="Calibri" w:cs="Calibri"/>
                <w:color w:val="000000" w:themeColor="text1"/>
                <w:sz w:val="18"/>
                <w:szCs w:val="18"/>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23D27" w:rsidRDefault="00A23D27" w:rsidP="00221820">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tcPr>
          <w:p w:rsidR="00A23D27" w:rsidRPr="00FE2E3C" w:rsidRDefault="00A23D27"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23D27" w:rsidRPr="00675D25" w:rsidRDefault="00A060E1" w:rsidP="00675D25">
            <w:pPr>
              <w:spacing w:line="254" w:lineRule="auto"/>
            </w:pPr>
            <w:r>
              <w:t>4</w:t>
            </w:r>
            <w:r w:rsidR="00675D25">
              <w:t xml:space="preserve">) </w:t>
            </w:r>
            <w:r w:rsidR="00675D25" w:rsidRPr="00675D25">
              <w:t>Utreisesjekk i HOBS</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23D27" w:rsidRDefault="00A23D27"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23D27" w:rsidRDefault="00A23D27"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23D27" w:rsidRDefault="00A23D27"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47EF3161" w:rsidRDefault="00A51C90" w:rsidP="00221820">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12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5"/>
              <w:rPr>
                <w:rFonts w:ascii="Calibri" w:eastAsia="Calibri" w:hAnsi="Calibri" w:cs="Calibri"/>
                <w:color w:val="000000" w:themeColor="text1"/>
                <w:sz w:val="18"/>
                <w:szCs w:val="18"/>
              </w:rPr>
            </w:pPr>
            <w:r w:rsidRPr="00D17A3A">
              <w:rPr>
                <w:rFonts w:ascii="Calibri" w:eastAsia="Calibri" w:hAnsi="Calibri" w:cs="Calibri"/>
                <w:color w:val="000000" w:themeColor="text1"/>
              </w:rPr>
              <w:t>706912001</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51EC5045" w:rsidRDefault="00221820" w:rsidP="00221820">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 xml:space="preserve">komplikasjon til behandling </w:t>
            </w:r>
          </w:p>
        </w:tc>
        <w:tc>
          <w:tcPr>
            <w:tcW w:w="1813" w:type="dxa"/>
            <w:tcBorders>
              <w:top w:val="nil"/>
              <w:left w:val="nil"/>
              <w:bottom w:val="single" w:sz="4" w:space="0" w:color="auto"/>
              <w:right w:val="single" w:sz="4" w:space="0" w:color="auto"/>
            </w:tcBorders>
            <w:shd w:val="clear" w:color="auto" w:fill="FFCCCC"/>
          </w:tcPr>
          <w:p w:rsidR="00221820" w:rsidRPr="00FE2E3C" w:rsidRDefault="00221820" w:rsidP="00221820">
            <w:pPr>
              <w:spacing w:after="0" w:line="240" w:lineRule="auto"/>
            </w:pPr>
            <w:r w:rsidRPr="00ED5799">
              <w:t>1141721007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00FE2E3C" w:rsidRDefault="00221820" w:rsidP="00221820">
            <w:pPr>
              <w:spacing w:after="0" w:line="240" w:lineRule="auto"/>
              <w:rPr>
                <w:rFonts w:eastAsia="Times New Roman"/>
                <w:color w:val="000000" w:themeColor="text1"/>
                <w:lang w:eastAsia="nb-NO"/>
              </w:rPr>
            </w:pPr>
            <w:r>
              <w:t xml:space="preserve">ingen sykehuservervet komplikasjon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BDD6EE" w:themeFill="accent1" w:themeFillTint="66"/>
          </w:tcPr>
          <w:p w:rsidR="00221820" w:rsidRPr="00FE2E3C" w:rsidRDefault="00221820" w:rsidP="00221820">
            <w:pPr>
              <w:spacing w:after="0" w:line="240" w:lineRule="auto"/>
            </w:pPr>
            <w:r w:rsidRPr="00527E28">
              <w:t>709511002</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FE2E3C" w:rsidRDefault="00221820" w:rsidP="00221820">
            <w:pPr>
              <w:spacing w:after="0" w:line="240" w:lineRule="auto"/>
            </w:pPr>
            <w:r>
              <w:t xml:space="preserve">vurdering av risiko for helsetjenesteassosiert komplikasjon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FE2E3C" w:rsidRDefault="00221820" w:rsidP="00221820">
            <w:pPr>
              <w:spacing w:after="0" w:line="240" w:lineRule="auto"/>
            </w:pPr>
            <w:r w:rsidRPr="0012713A">
              <w:t>386335003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E2E3C" w:rsidRDefault="00221820" w:rsidP="00221820">
            <w:pPr>
              <w:spacing w:after="0" w:line="240" w:lineRule="auto"/>
              <w:rPr>
                <w:rFonts w:eastAsia="Times New Roman"/>
                <w:color w:val="000000" w:themeColor="text1"/>
                <w:lang w:eastAsia="nb-NO"/>
              </w:rPr>
            </w:pPr>
            <w:r>
              <w:t xml:space="preserve">infeksjonsforebygging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221820" w:rsidRPr="00FE2E3C" w:rsidRDefault="00221820" w:rsidP="00221820">
            <w:pPr>
              <w:spacing w:after="0" w:line="240" w:lineRule="auto"/>
            </w:pPr>
            <w:r w:rsidRPr="00151D9E">
              <w:t>711127009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E2E3C" w:rsidRDefault="00221820" w:rsidP="00221820">
            <w:pPr>
              <w:spacing w:after="0" w:line="240" w:lineRule="auto"/>
              <w:rPr>
                <w:rFonts w:eastAsia="Times New Roman"/>
                <w:color w:val="000000" w:themeColor="text1"/>
                <w:lang w:eastAsia="nb-NO"/>
              </w:rPr>
            </w:pPr>
            <w:r>
              <w:t xml:space="preserve">overvåkning av tegn og symptomer på postoperativ infeksjon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Default="001A1CE7"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Pr="00D17A3A" w:rsidRDefault="001A1CE7"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Pr="00D17A3A" w:rsidRDefault="001A1CE7"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1A1CE7" w:rsidRPr="00151D9E" w:rsidRDefault="001A1CE7" w:rsidP="00221820">
            <w:pPr>
              <w:spacing w:after="0" w:line="240" w:lineRule="auto"/>
            </w:pPr>
            <w:r w:rsidRPr="005D57A9">
              <w:t>370800005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1CE7" w:rsidRDefault="001A1CE7" w:rsidP="00221820">
            <w:pPr>
              <w:spacing w:after="0" w:line="240" w:lineRule="auto"/>
            </w:pPr>
            <w:r w:rsidRPr="005D57A9">
              <w:t xml:space="preserve">evaluering av postoperativ hjertefunksjon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1A1CE7" w:rsidRPr="003F75C7" w:rsidRDefault="001A1CE7"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1CE7" w:rsidRPr="003F75C7" w:rsidRDefault="001A1CE7"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1A1CE7" w:rsidRDefault="001A1CE7"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17A3A"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221820" w:rsidRPr="00FE2E3C" w:rsidRDefault="00221820" w:rsidP="00221820">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E2E3C" w:rsidRDefault="00221820" w:rsidP="00221820">
            <w:pPr>
              <w:spacing w:after="0" w:line="240" w:lineRule="auto"/>
            </w:pPr>
            <w:r>
              <w:t>Anvend Nivå 2:</w:t>
            </w:r>
            <w:hyperlink r:id="rId14">
              <w:r w:rsidR="00954E61">
                <w:rPr>
                  <w:rStyle w:val="Hyperkobling"/>
                </w:rPr>
                <w:t xml:space="preserve"> Hjertefeil-Postoperativ oppfølging av nyfødte med kompliserte medfødte hjertefeil</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r w:rsidRPr="007762A6">
              <w:rPr>
                <w:rFonts w:ascii="Calibri" w:eastAsia="Calibri" w:hAnsi="Calibri" w:cs="Calibri"/>
                <w:color w:val="000000" w:themeColor="text1"/>
              </w:rPr>
              <w:t>129700008</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 xml:space="preserve">risiko for stress hos omsorgsgiver </w:t>
            </w:r>
          </w:p>
        </w:tc>
        <w:tc>
          <w:tcPr>
            <w:tcW w:w="1813" w:type="dxa"/>
            <w:tcBorders>
              <w:top w:val="nil"/>
              <w:left w:val="nil"/>
              <w:bottom w:val="single" w:sz="4" w:space="0" w:color="auto"/>
              <w:right w:val="single" w:sz="4" w:space="0" w:color="auto"/>
            </w:tcBorders>
            <w:shd w:val="clear" w:color="auto" w:fill="FFCCCC"/>
          </w:tcPr>
          <w:p w:rsidR="00221820" w:rsidRPr="0025418A" w:rsidRDefault="00221820" w:rsidP="00221820">
            <w:pPr>
              <w:spacing w:after="0" w:line="240" w:lineRule="auto"/>
            </w:pPr>
            <w:r w:rsidRPr="0025418A">
              <w:t>1149158002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Pr="0025418A" w:rsidRDefault="00221820" w:rsidP="00221820">
            <w:pPr>
              <w:spacing w:after="0" w:line="240" w:lineRule="auto"/>
              <w:rPr>
                <w:rFonts w:eastAsia="Times New Roman"/>
                <w:color w:val="000000" w:themeColor="text1"/>
                <w:lang w:eastAsia="nb-NO"/>
              </w:rPr>
            </w:pPr>
            <w:r>
              <w:t xml:space="preserve">redusert stress hos omsorgsgiver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BDD6EE" w:themeFill="accent1" w:themeFillTint="66"/>
          </w:tcPr>
          <w:p w:rsidR="00221820" w:rsidRPr="00FE2E3C" w:rsidRDefault="00221820" w:rsidP="00221820">
            <w:pPr>
              <w:spacing w:after="0" w:line="240" w:lineRule="auto"/>
            </w:pPr>
            <w:r w:rsidRPr="00987D40">
              <w:t>733861006</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FE2E3C" w:rsidRDefault="00221820" w:rsidP="00221820">
            <w:pPr>
              <w:spacing w:after="0" w:line="240" w:lineRule="auto"/>
              <w:rPr>
                <w:rFonts w:eastAsia="Times New Roman"/>
                <w:color w:val="000000" w:themeColor="text1"/>
                <w:lang w:eastAsia="nb-NO"/>
              </w:rPr>
            </w:pPr>
            <w:r>
              <w:t xml:space="preserve">vurdering av stress hos omsorgsgiver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221820" w:rsidRPr="00FE2E3C" w:rsidRDefault="00221820" w:rsidP="00221820">
            <w:pPr>
              <w:spacing w:after="0" w:line="240" w:lineRule="auto"/>
            </w:pPr>
            <w:r w:rsidRPr="0085064C">
              <w:t>226060000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E2E3C" w:rsidRDefault="00221820" w:rsidP="00221820">
            <w:pPr>
              <w:spacing w:after="0" w:line="240" w:lineRule="auto"/>
              <w:rPr>
                <w:rFonts w:eastAsia="Times New Roman"/>
                <w:color w:val="000000" w:themeColor="text1"/>
                <w:lang w:eastAsia="nb-NO"/>
              </w:rPr>
            </w:pPr>
            <w:r>
              <w:t xml:space="preserve">stressmestring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85064C" w:rsidRDefault="00221820" w:rsidP="00221820">
            <w:pPr>
              <w:spacing w:after="0" w:line="240" w:lineRule="auto"/>
            </w:pPr>
            <w:r w:rsidRPr="00F704C3">
              <w:t>386342003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85064C" w:rsidRDefault="00221820" w:rsidP="00221820">
            <w:pPr>
              <w:spacing w:after="0" w:line="240" w:lineRule="auto"/>
              <w:rPr>
                <w:rFonts w:eastAsia="Times New Roman"/>
                <w:color w:val="000000" w:themeColor="text1"/>
                <w:lang w:eastAsia="nb-NO"/>
              </w:rPr>
            </w:pPr>
            <w:r>
              <w:t xml:space="preserve">kenguruomsorg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F704C3" w:rsidRDefault="00221820" w:rsidP="00221820">
            <w:pPr>
              <w:spacing w:after="0" w:line="240" w:lineRule="auto"/>
            </w:pPr>
            <w:r w:rsidRPr="0005544C">
              <w:t>710865005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704C3" w:rsidRDefault="00221820" w:rsidP="00221820">
            <w:pPr>
              <w:spacing w:after="0" w:line="240" w:lineRule="auto"/>
            </w:pPr>
            <w:r>
              <w:t xml:space="preserve">støtte pårørendes sorgprosess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221820" w:rsidRPr="00F704C3" w:rsidRDefault="00221820" w:rsidP="00221820">
            <w:pPr>
              <w:spacing w:after="0" w:line="240" w:lineRule="auto"/>
            </w:pPr>
            <w:r w:rsidRPr="003460D8">
              <w:t>1153469005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F704C3" w:rsidRDefault="00221820" w:rsidP="00221820">
            <w:pPr>
              <w:spacing w:after="0" w:line="240" w:lineRule="auto"/>
              <w:rPr>
                <w:rFonts w:eastAsia="Times New Roman"/>
                <w:color w:val="000000" w:themeColor="text1"/>
                <w:lang w:eastAsia="nb-NO"/>
              </w:rPr>
            </w:pPr>
            <w:r>
              <w:t xml:space="preserve">undervisning av pårørende om søvn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7762A6"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3460D8" w:rsidRDefault="00221820" w:rsidP="00221820">
            <w:pPr>
              <w:spacing w:after="0" w:line="240" w:lineRule="auto"/>
            </w:pPr>
            <w:r w:rsidRPr="001A2D21">
              <w:t>713129003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460D8" w:rsidRDefault="00221820" w:rsidP="00221820">
            <w:pPr>
              <w:spacing w:after="0" w:line="240" w:lineRule="auto"/>
              <w:rPr>
                <w:rFonts w:eastAsia="Times New Roman"/>
                <w:color w:val="000000" w:themeColor="text1"/>
                <w:lang w:eastAsia="nb-NO"/>
              </w:rPr>
            </w:pPr>
            <w:r>
              <w:t>vurdering av omsorgsgivers omsorgsevne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5"/>
              <w:rPr>
                <w:rFonts w:ascii="Calibri" w:eastAsia="Calibri" w:hAnsi="Calibri" w:cs="Calibri"/>
                <w:color w:val="000000" w:themeColor="text1"/>
              </w:rPr>
            </w:pPr>
            <w:r w:rsidRPr="00D54CD8">
              <w:rPr>
                <w:rFonts w:ascii="Calibri" w:eastAsia="Calibri" w:hAnsi="Calibri" w:cs="Calibri"/>
                <w:color w:val="000000" w:themeColor="text1"/>
              </w:rPr>
              <w:t>1149254008</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 xml:space="preserve">midlertidig forstyrret familieprosess </w:t>
            </w:r>
          </w:p>
        </w:tc>
        <w:tc>
          <w:tcPr>
            <w:tcW w:w="1813" w:type="dxa"/>
            <w:tcBorders>
              <w:top w:val="nil"/>
              <w:left w:val="nil"/>
              <w:bottom w:val="single" w:sz="4" w:space="0" w:color="auto"/>
              <w:right w:val="single" w:sz="4" w:space="0" w:color="auto"/>
            </w:tcBorders>
            <w:shd w:val="clear" w:color="auto" w:fill="FFCCCC"/>
          </w:tcPr>
          <w:p w:rsidR="00221820" w:rsidRDefault="00221820" w:rsidP="00221820">
            <w:pPr>
              <w:spacing w:after="0" w:line="240" w:lineRule="auto"/>
            </w:pPr>
            <w:r w:rsidRPr="007E1696">
              <w:t>426798008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221820" w:rsidRDefault="00221820" w:rsidP="00221820">
            <w:pPr>
              <w:spacing w:after="0" w:line="240" w:lineRule="auto"/>
              <w:rPr>
                <w:rFonts w:eastAsia="Times New Roman"/>
                <w:color w:val="000000" w:themeColor="text1"/>
                <w:lang w:eastAsia="nb-NO"/>
              </w:rPr>
            </w:pPr>
            <w:r>
              <w:t xml:space="preserve">klar for bedret familieprosess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BDD6EE" w:themeFill="accent1" w:themeFillTint="66"/>
          </w:tcPr>
          <w:p w:rsidR="00221820" w:rsidRDefault="00221820" w:rsidP="00221820">
            <w:pPr>
              <w:spacing w:after="0" w:line="240" w:lineRule="auto"/>
            </w:pPr>
            <w:r w:rsidRPr="001C1D75">
              <w:t>710854000</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Default="00221820" w:rsidP="00221820">
            <w:pPr>
              <w:spacing w:after="0" w:line="240" w:lineRule="auto"/>
              <w:rPr>
                <w:rFonts w:eastAsia="Times New Roman"/>
                <w:color w:val="000000" w:themeColor="text1"/>
                <w:lang w:eastAsia="nb-NO"/>
              </w:rPr>
            </w:pPr>
            <w:r>
              <w:t xml:space="preserve">vurdering av familieprosess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1C1D75" w:rsidRDefault="00221820" w:rsidP="00221820">
            <w:pPr>
              <w:spacing w:after="0" w:line="240" w:lineRule="auto"/>
            </w:pPr>
            <w:r w:rsidRPr="00F704C3">
              <w:t>386342003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1C1D75" w:rsidRDefault="00221820" w:rsidP="00221820">
            <w:pPr>
              <w:spacing w:after="0" w:line="240" w:lineRule="auto"/>
            </w:pPr>
            <w:r w:rsidRPr="00F704C3">
              <w:t xml:space="preserve">kenguruomsorg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05544C" w:rsidRDefault="00221820" w:rsidP="00221820">
            <w:pPr>
              <w:spacing w:after="0" w:line="240" w:lineRule="auto"/>
            </w:pPr>
            <w:r w:rsidRPr="003460D8">
              <w:t>1153469005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05544C" w:rsidRDefault="00221820" w:rsidP="00221820">
            <w:pPr>
              <w:spacing w:after="0" w:line="240" w:lineRule="auto"/>
              <w:rPr>
                <w:rFonts w:eastAsia="Times New Roman"/>
                <w:color w:val="000000" w:themeColor="text1"/>
                <w:lang w:eastAsia="nb-NO"/>
              </w:rPr>
            </w:pPr>
            <w:r>
              <w:t xml:space="preserve">undervisning av pårørende om søvn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3460D8" w:rsidRDefault="00221820" w:rsidP="00221820">
            <w:pPr>
              <w:spacing w:after="0" w:line="240" w:lineRule="auto"/>
            </w:pPr>
            <w:r w:rsidRPr="001F1D69">
              <w:t>243115004</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460D8" w:rsidRDefault="00221820" w:rsidP="00221820">
            <w:pPr>
              <w:spacing w:after="0" w:line="240" w:lineRule="auto"/>
              <w:rPr>
                <w:rFonts w:eastAsia="Times New Roman"/>
                <w:color w:val="000000" w:themeColor="text1"/>
                <w:lang w:eastAsia="nb-NO"/>
              </w:rPr>
            </w:pPr>
            <w:r>
              <w:t xml:space="preserve">støtte pårørende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221820" w:rsidRPr="001F1D69" w:rsidRDefault="00221820" w:rsidP="00221820">
            <w:pPr>
              <w:spacing w:after="0" w:line="240" w:lineRule="auto"/>
            </w:pPr>
            <w:r w:rsidRPr="00637B3D">
              <w:t>710149006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1F1D69" w:rsidRDefault="00221820" w:rsidP="00221820">
            <w:pPr>
              <w:spacing w:after="0" w:line="240" w:lineRule="auto"/>
              <w:rPr>
                <w:rFonts w:eastAsia="Times New Roman"/>
                <w:color w:val="000000" w:themeColor="text1"/>
                <w:lang w:eastAsia="nb-NO"/>
              </w:rPr>
            </w:pPr>
            <w:r>
              <w:t xml:space="preserve">fremming av pårørendestøtte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Default="00221820" w:rsidP="00221820">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221820" w:rsidRPr="00D54CD8" w:rsidRDefault="00221820" w:rsidP="00221820">
            <w:pPr>
              <w:pStyle w:val="Overskrift4"/>
              <w:rPr>
                <w:rFonts w:ascii="Calibri" w:eastAsia="Calibri" w:hAnsi="Calibri" w:cs="Calibri"/>
                <w:i w:val="0"/>
                <w:iCs w:val="0"/>
                <w:color w:val="000000" w:themeColor="text1"/>
              </w:rPr>
            </w:pPr>
          </w:p>
        </w:tc>
        <w:tc>
          <w:tcPr>
            <w:tcW w:w="1813" w:type="dxa"/>
            <w:tcBorders>
              <w:top w:val="single" w:sz="4" w:space="0" w:color="auto"/>
              <w:left w:val="nil"/>
              <w:bottom w:val="single" w:sz="4" w:space="0" w:color="auto"/>
              <w:right w:val="single" w:sz="4" w:space="0" w:color="auto"/>
            </w:tcBorders>
            <w:shd w:val="clear" w:color="auto" w:fill="FFFFFF" w:themeFill="background1"/>
          </w:tcPr>
          <w:p w:rsidR="00221820" w:rsidRPr="00637B3D" w:rsidRDefault="00221820" w:rsidP="00221820">
            <w:pPr>
              <w:spacing w:after="0" w:line="240" w:lineRule="auto"/>
            </w:pPr>
            <w:r w:rsidRPr="001A2D21">
              <w:t>713129003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637B3D" w:rsidRDefault="00221820" w:rsidP="00221820">
            <w:pPr>
              <w:spacing w:after="0" w:line="240" w:lineRule="auto"/>
              <w:rPr>
                <w:rFonts w:eastAsia="Times New Roman"/>
                <w:color w:val="000000" w:themeColor="text1"/>
                <w:lang w:eastAsia="nb-NO"/>
              </w:rPr>
            </w:pPr>
            <w:r>
              <w:t xml:space="preserve">vurdering av omsorgsgivers omsorgsevne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21820" w:rsidRPr="003F75C7" w:rsidRDefault="00221820" w:rsidP="00221820">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221820" w:rsidRDefault="00221820" w:rsidP="00221820">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Default="00A060E1" w:rsidP="00A060E1">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rsidR="00A060E1" w:rsidRPr="001A2D21" w:rsidRDefault="00A060E1" w:rsidP="00A060E1">
            <w:pPr>
              <w:spacing w:after="0" w:line="240" w:lineRule="auto"/>
            </w:pPr>
            <w:r>
              <w:rPr>
                <w:rFonts w:ascii="Calibri" w:eastAsia="Times New Roman" w:hAnsi="Calibri" w:cs="Calibri"/>
                <w:color w:val="000000"/>
                <w:lang w:eastAsia="nb-NO"/>
              </w:rPr>
              <w:t>710147008</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0E1" w:rsidRDefault="00A060E1" w:rsidP="00A060E1">
            <w:pPr>
              <w:spacing w:after="0" w:line="240" w:lineRule="auto"/>
            </w:pPr>
            <w:r>
              <w:rPr>
                <w:rFonts w:ascii="Calibri" w:eastAsia="Times New Roman" w:hAnsi="Calibri" w:cs="Calibri"/>
                <w:color w:val="000000"/>
                <w:lang w:eastAsia="nb-NO"/>
              </w:rPr>
              <w:t>Fremming av tilfredsstillende pårørendeprosess</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Default="00A060E1" w:rsidP="00A060E1">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Default="00A060E1" w:rsidP="00A060E1">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rsidR="00A060E1" w:rsidRPr="001A2D21" w:rsidRDefault="00A060E1" w:rsidP="00A060E1">
            <w:pPr>
              <w:spacing w:after="0" w:line="240" w:lineRule="auto"/>
            </w:pPr>
            <w:r>
              <w:rPr>
                <w:rFonts w:ascii="Calibri" w:eastAsia="Times New Roman" w:hAnsi="Calibri" w:cs="Calibri"/>
                <w:color w:val="000000"/>
                <w:lang w:eastAsia="nb-NO"/>
              </w:rPr>
              <w:t>228589004</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0E1" w:rsidRDefault="00A060E1" w:rsidP="00A060E1">
            <w:pPr>
              <w:spacing w:after="0" w:line="240" w:lineRule="auto"/>
            </w:pPr>
            <w:r>
              <w:rPr>
                <w:rFonts w:ascii="Calibri" w:eastAsia="Times New Roman" w:hAnsi="Calibri" w:cs="Calibri"/>
                <w:color w:val="000000"/>
                <w:lang w:eastAsia="nb-NO"/>
              </w:rPr>
              <w:t>Forberedelse til søskenrolle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Default="00A060E1" w:rsidP="00A060E1">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Default="00A060E1" w:rsidP="00A060E1">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rsidR="00A060E1" w:rsidRPr="001A2D21" w:rsidRDefault="00A060E1" w:rsidP="00A060E1">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0E1" w:rsidRDefault="008071AE" w:rsidP="00A060E1">
            <w:pPr>
              <w:spacing w:after="0" w:line="240" w:lineRule="auto"/>
            </w:pPr>
            <w:hyperlink r:id="rId15" w:history="1">
              <w:r w:rsidR="001A1CE7">
                <w:rPr>
                  <w:color w:val="0000FF"/>
                  <w:u w:val="single"/>
                </w:rPr>
                <w:t>Barn som pårørende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Default="00A060E1" w:rsidP="00A060E1">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Default="00A060E1" w:rsidP="00A060E1">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rsidR="00A060E1" w:rsidRPr="001A2D21" w:rsidRDefault="00A060E1" w:rsidP="00A060E1">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0E1" w:rsidRDefault="00A060E1" w:rsidP="00A060E1">
            <w:pPr>
              <w:spacing w:after="0" w:line="240" w:lineRule="auto"/>
            </w:pPr>
            <w:r>
              <w:t>Søskengave og søskendiplom</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Default="00A060E1" w:rsidP="00A060E1">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Default="00A060E1" w:rsidP="00A060E1">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A060E1" w:rsidRPr="00D54CD8" w:rsidRDefault="00A060E1" w:rsidP="00A060E1">
            <w:pPr>
              <w:pStyle w:val="Overskrift4"/>
              <w:rPr>
                <w:rFonts w:ascii="Calibri" w:eastAsia="Calibri" w:hAnsi="Calibri" w:cs="Calibri"/>
                <w:i w:val="0"/>
                <w:iCs w:val="0"/>
                <w:color w:val="000000" w:themeColor="text1"/>
              </w:rPr>
            </w:pPr>
          </w:p>
        </w:tc>
        <w:tc>
          <w:tcPr>
            <w:tcW w:w="1813" w:type="dxa"/>
            <w:tcBorders>
              <w:top w:val="single" w:sz="4" w:space="0" w:color="auto"/>
              <w:left w:val="single" w:sz="4" w:space="0" w:color="auto"/>
              <w:bottom w:val="single" w:sz="4" w:space="0" w:color="auto"/>
              <w:right w:val="single" w:sz="4" w:space="0" w:color="auto"/>
            </w:tcBorders>
            <w:shd w:val="clear" w:color="auto" w:fill="auto"/>
            <w:vAlign w:val="bottom"/>
          </w:tcPr>
          <w:p w:rsidR="00A060E1" w:rsidRPr="001A2D21" w:rsidRDefault="00A060E1" w:rsidP="00A060E1">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0E1" w:rsidRDefault="00A060E1" w:rsidP="00A060E1">
            <w:pPr>
              <w:spacing w:after="0" w:line="240" w:lineRule="auto"/>
            </w:pPr>
            <w:r>
              <w:t>Brosjyre «Å være søsken på Nyfødtintensiv»</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060E1" w:rsidRPr="003F75C7" w:rsidRDefault="00A060E1" w:rsidP="00A060E1">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A060E1" w:rsidRDefault="00A060E1" w:rsidP="00A060E1">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r>
              <w:rPr>
                <w:rFonts w:ascii="Calibri" w:eastAsia="Calibri" w:hAnsi="Calibri" w:cs="Calibri"/>
                <w:color w:val="000000" w:themeColor="text1"/>
              </w:rPr>
              <w:t>39093002</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 xml:space="preserve">posttraumatisk reaksjon </w:t>
            </w:r>
          </w:p>
        </w:tc>
        <w:tc>
          <w:tcPr>
            <w:tcW w:w="1813" w:type="dxa"/>
            <w:tcBorders>
              <w:top w:val="nil"/>
              <w:left w:val="nil"/>
              <w:bottom w:val="single" w:sz="4" w:space="0" w:color="auto"/>
              <w:right w:val="single" w:sz="4" w:space="0" w:color="auto"/>
            </w:tcBorders>
            <w:shd w:val="clear" w:color="auto" w:fill="FFCCCC"/>
          </w:tcPr>
          <w:p w:rsidR="0045430B" w:rsidRDefault="0045430B" w:rsidP="0045430B">
            <w:pPr>
              <w:spacing w:after="0" w:line="240" w:lineRule="auto"/>
            </w:pPr>
            <w:r>
              <w:t>225658008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Default="0045430B" w:rsidP="0045430B">
            <w:pPr>
              <w:spacing w:after="0" w:line="240" w:lineRule="auto"/>
              <w:rPr>
                <w:rFonts w:eastAsia="Times New Roman"/>
                <w:color w:val="000000" w:themeColor="text1"/>
                <w:lang w:eastAsia="nb-NO"/>
              </w:rPr>
            </w:pPr>
            <w:r>
              <w:t>stabilt stemningsleie</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CCCC"/>
          </w:tcPr>
          <w:p w:rsidR="0045430B" w:rsidRPr="00CE1956" w:rsidRDefault="0045430B" w:rsidP="0045430B">
            <w:pPr>
              <w:spacing w:after="0" w:line="240" w:lineRule="auto"/>
            </w:pPr>
            <w:r w:rsidRPr="00810077">
              <w:t>1157058003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CE1956" w:rsidRDefault="0045430B" w:rsidP="0045430B">
            <w:pPr>
              <w:spacing w:after="0" w:line="240" w:lineRule="auto"/>
              <w:rPr>
                <w:rFonts w:eastAsia="Times New Roman"/>
                <w:color w:val="000000" w:themeColor="text1"/>
                <w:lang w:eastAsia="nb-NO"/>
              </w:rPr>
            </w:pPr>
            <w:r>
              <w:t xml:space="preserve">organisert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5357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BDD6EE" w:themeFill="accent1" w:themeFillTint="66"/>
          </w:tcPr>
          <w:p w:rsidR="0045430B" w:rsidRDefault="0045430B" w:rsidP="0045430B">
            <w:pPr>
              <w:spacing w:after="0" w:line="240" w:lineRule="auto"/>
            </w:pPr>
            <w:r w:rsidRPr="00901E77">
              <w:t>372059009</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415366" w:rsidRDefault="0045430B" w:rsidP="0045430B">
            <w:pPr>
              <w:spacing w:after="0" w:line="240" w:lineRule="auto"/>
              <w:rPr>
                <w:rFonts w:eastAsia="Times New Roman"/>
                <w:color w:val="000000" w:themeColor="text1"/>
                <w:lang w:eastAsia="nb-NO"/>
              </w:rPr>
            </w:pPr>
            <w:r>
              <w:t xml:space="preserve">vurdering av postoperativ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5357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45430B" w:rsidRDefault="0045430B" w:rsidP="0045430B">
            <w:pPr>
              <w:spacing w:after="0" w:line="240" w:lineRule="auto"/>
            </w:pPr>
            <w:r w:rsidRPr="000532A9">
              <w:rPr>
                <w:rFonts w:ascii="Calibri" w:eastAsia="Times New Roman" w:hAnsi="Calibri" w:cs="Calibri"/>
                <w:color w:val="000000"/>
                <w:lang w:eastAsia="nb-NO"/>
              </w:rPr>
              <w:t>225398001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415366" w:rsidRDefault="0045430B" w:rsidP="0045430B">
            <w:pPr>
              <w:spacing w:after="0" w:line="240" w:lineRule="auto"/>
              <w:rPr>
                <w:rFonts w:eastAsia="Times New Roman"/>
                <w:color w:val="000000" w:themeColor="text1"/>
                <w:lang w:eastAsia="nb-NO"/>
              </w:rPr>
            </w:pPr>
            <w:r w:rsidRPr="55013345">
              <w:rPr>
                <w:rFonts w:ascii="Calibri" w:eastAsia="Times New Roman" w:hAnsi="Calibri" w:cs="Calibri"/>
                <w:color w:val="000000" w:themeColor="text1"/>
                <w:lang w:eastAsia="nb-NO"/>
              </w:rPr>
              <w:t xml:space="preserve">vurdering av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r>
              <w:rPr>
                <w:rFonts w:ascii="Calibri" w:eastAsia="Calibri" w:hAnsi="Calibri" w:cs="Calibri"/>
                <w:color w:val="000000" w:themeColor="text1"/>
              </w:rPr>
              <w:t>423192007</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4"/>
              <w:rPr>
                <w:rFonts w:ascii="Calibri" w:eastAsia="Calibri" w:hAnsi="Calibri" w:cs="Calibri"/>
                <w:i w:val="0"/>
                <w:iCs w:val="0"/>
                <w:color w:val="000000" w:themeColor="text1"/>
              </w:rPr>
            </w:pPr>
            <w:r w:rsidRPr="55013345">
              <w:rPr>
                <w:rFonts w:ascii="Calibri" w:eastAsia="Calibri" w:hAnsi="Calibri" w:cs="Calibri"/>
                <w:i w:val="0"/>
                <w:iCs w:val="0"/>
                <w:color w:val="000000" w:themeColor="text1"/>
              </w:rPr>
              <w:t xml:space="preserve">risiko for akutt forvirring </w:t>
            </w:r>
          </w:p>
        </w:tc>
        <w:tc>
          <w:tcPr>
            <w:tcW w:w="1813" w:type="dxa"/>
            <w:tcBorders>
              <w:top w:val="nil"/>
              <w:left w:val="nil"/>
              <w:bottom w:val="single" w:sz="4" w:space="0" w:color="auto"/>
              <w:right w:val="single" w:sz="4" w:space="0" w:color="auto"/>
            </w:tcBorders>
            <w:shd w:val="clear" w:color="auto" w:fill="FFCCCC"/>
          </w:tcPr>
          <w:p w:rsidR="0045430B" w:rsidRDefault="0045430B" w:rsidP="0045430B">
            <w:pPr>
              <w:spacing w:after="0" w:line="240" w:lineRule="auto"/>
            </w:pPr>
            <w:r w:rsidRPr="001224EF">
              <w:t>278751000202103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Default="0045430B" w:rsidP="0045430B">
            <w:pPr>
              <w:spacing w:after="0" w:line="240" w:lineRule="auto"/>
              <w:rPr>
                <w:rFonts w:eastAsia="Times New Roman"/>
                <w:color w:val="000000" w:themeColor="text1"/>
                <w:lang w:eastAsia="nb-NO"/>
              </w:rPr>
            </w:pPr>
            <w:r>
              <w:t xml:space="preserve">tilfredsstillende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5357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CCCC"/>
          </w:tcPr>
          <w:p w:rsidR="0045430B" w:rsidRDefault="0045430B" w:rsidP="0045430B">
            <w:pPr>
              <w:spacing w:after="0" w:line="240" w:lineRule="auto"/>
            </w:pPr>
            <w:r w:rsidRPr="00F1567E">
              <w:t>1157058003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415366" w:rsidRDefault="0045430B" w:rsidP="0045430B">
            <w:pPr>
              <w:spacing w:after="0" w:line="240" w:lineRule="auto"/>
              <w:rPr>
                <w:rFonts w:eastAsia="Times New Roman"/>
                <w:color w:val="000000" w:themeColor="text1"/>
                <w:lang w:eastAsia="nb-NO"/>
              </w:rPr>
            </w:pPr>
            <w:r>
              <w:t xml:space="preserve">organisert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5357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BDD6EE" w:themeFill="accent1" w:themeFillTint="66"/>
          </w:tcPr>
          <w:p w:rsidR="0045430B" w:rsidRDefault="0045430B" w:rsidP="0045430B">
            <w:pPr>
              <w:spacing w:after="0" w:line="240" w:lineRule="auto"/>
            </w:pPr>
            <w:r w:rsidRPr="00F6781B">
              <w:t>710151005</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415366" w:rsidRDefault="0045430B" w:rsidP="0045430B">
            <w:pPr>
              <w:spacing w:after="0" w:line="240" w:lineRule="auto"/>
              <w:rPr>
                <w:rFonts w:eastAsia="Times New Roman"/>
                <w:color w:val="000000" w:themeColor="text1"/>
                <w:lang w:eastAsia="nb-NO"/>
              </w:rPr>
            </w:pPr>
            <w:r>
              <w:t xml:space="preserve">fremming av spedbarnsutvikling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pStyle w:val="Overskrift5"/>
              <w:rPr>
                <w:rFonts w:ascii="Calibri" w:eastAsia="Calibri" w:hAnsi="Calibri" w:cs="Calibri"/>
                <w:color w:val="000000" w:themeColor="text1"/>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5357B" w:rsidRDefault="0045430B" w:rsidP="0045430B">
            <w:pPr>
              <w:pStyle w:val="Overskrift4"/>
              <w:rPr>
                <w:rFonts w:ascii="Calibri" w:eastAsia="Calibri" w:hAnsi="Calibri" w:cs="Calibri"/>
                <w:i w:val="0"/>
                <w:iCs w:val="0"/>
                <w:color w:val="000000" w:themeColor="text1"/>
              </w:rPr>
            </w:pPr>
          </w:p>
        </w:tc>
        <w:tc>
          <w:tcPr>
            <w:tcW w:w="1813" w:type="dxa"/>
            <w:tcBorders>
              <w:top w:val="nil"/>
              <w:left w:val="nil"/>
              <w:bottom w:val="single" w:sz="4" w:space="0" w:color="auto"/>
              <w:right w:val="single" w:sz="4" w:space="0" w:color="auto"/>
            </w:tcBorders>
            <w:shd w:val="clear" w:color="auto" w:fill="FFFFFF" w:themeFill="background1"/>
          </w:tcPr>
          <w:p w:rsidR="0045430B" w:rsidRDefault="0045430B" w:rsidP="0045430B">
            <w:pPr>
              <w:spacing w:after="0" w:line="240" w:lineRule="auto"/>
            </w:pPr>
            <w:r w:rsidRPr="000532A9">
              <w:rPr>
                <w:rFonts w:ascii="Calibri" w:eastAsia="Times New Roman" w:hAnsi="Calibri" w:cs="Calibri"/>
                <w:color w:val="000000"/>
                <w:lang w:eastAsia="nb-NO"/>
              </w:rPr>
              <w:t>225398001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415366" w:rsidRDefault="0045430B" w:rsidP="0045430B">
            <w:pPr>
              <w:spacing w:after="0" w:line="240" w:lineRule="auto"/>
              <w:rPr>
                <w:rFonts w:eastAsia="Times New Roman"/>
                <w:color w:val="000000" w:themeColor="text1"/>
                <w:lang w:eastAsia="nb-NO"/>
              </w:rPr>
            </w:pPr>
            <w:r w:rsidRPr="55013345">
              <w:rPr>
                <w:rFonts w:ascii="Calibri" w:eastAsia="Times New Roman" w:hAnsi="Calibri" w:cs="Calibri"/>
                <w:color w:val="000000" w:themeColor="text1"/>
                <w:lang w:eastAsia="nb-NO"/>
              </w:rPr>
              <w:t xml:space="preserve">vurdering av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5E252F" w:rsidRDefault="00D76531" w:rsidP="0045430B">
            <w:pPr>
              <w:spacing w:after="0" w:line="240" w:lineRule="auto"/>
              <w:rPr>
                <w:rFonts w:eastAsia="Times New Roman"/>
                <w:color w:val="000000"/>
                <w:lang w:eastAsia="nb-NO"/>
              </w:rPr>
            </w:pPr>
            <w:r>
              <w:rPr>
                <w:rFonts w:eastAsia="Times New Roman"/>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5E252F" w:rsidRDefault="0045430B" w:rsidP="0045430B">
            <w:pPr>
              <w:spacing w:after="0" w:line="240" w:lineRule="auto"/>
              <w:rPr>
                <w:rFonts w:eastAsia="Times New Roman" w:cstheme="minorHAnsi"/>
                <w:color w:val="000000"/>
                <w:sz w:val="18"/>
                <w:szCs w:val="18"/>
                <w:lang w:eastAsia="nb-NO"/>
              </w:rPr>
            </w:pPr>
            <w:r w:rsidRPr="005E252F">
              <w:rPr>
                <w:rFonts w:eastAsia="Times New Roman" w:cstheme="minorHAnsi"/>
                <w:color w:val="000000"/>
                <w:lang w:eastAsia="nb-NO"/>
              </w:rPr>
              <w:t>430794006</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6672FF" w:rsidRDefault="0045430B" w:rsidP="0045430B">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risiko for delirium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6672FF" w:rsidRDefault="0045430B" w:rsidP="0045430B">
            <w:pPr>
              <w:spacing w:after="0" w:line="240" w:lineRule="auto"/>
              <w:rPr>
                <w:rFonts w:ascii="Calibri" w:eastAsia="Times New Roman" w:hAnsi="Calibri" w:cs="Calibri"/>
                <w:color w:val="000000"/>
                <w:lang w:eastAsia="nb-NO"/>
              </w:rPr>
            </w:pPr>
            <w:r w:rsidRPr="001224EF">
              <w:rPr>
                <w:rFonts w:ascii="Calibri" w:eastAsia="Times New Roman" w:hAnsi="Calibri" w:cs="Calibri"/>
                <w:color w:val="000000"/>
                <w:lang w:eastAsia="nb-NO"/>
              </w:rPr>
              <w:t>278751000202103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6672FF"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15366"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1224EF" w:rsidRDefault="0045430B" w:rsidP="0045430B">
            <w:pPr>
              <w:spacing w:after="0" w:line="240" w:lineRule="auto"/>
              <w:rPr>
                <w:rFonts w:ascii="Calibri" w:eastAsia="Times New Roman" w:hAnsi="Calibri" w:cs="Calibri"/>
                <w:color w:val="000000"/>
                <w:lang w:eastAsia="nb-NO"/>
              </w:rPr>
            </w:pPr>
            <w:r w:rsidRPr="00F1567E">
              <w:rPr>
                <w:rFonts w:ascii="Calibri" w:eastAsia="Times New Roman" w:hAnsi="Calibri" w:cs="Calibri"/>
                <w:color w:val="000000"/>
                <w:lang w:eastAsia="nb-NO"/>
              </w:rPr>
              <w:t>1157058003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1224EF"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organisert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415366"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Default="0045430B" w:rsidP="0045430B">
            <w:pPr>
              <w:spacing w:after="0" w:line="240" w:lineRule="auto"/>
              <w:rPr>
                <w:rFonts w:ascii="Calibri" w:eastAsia="Times New Roman" w:hAnsi="Calibri" w:cs="Calibri"/>
                <w:color w:val="000000"/>
                <w:lang w:eastAsia="nb-NO"/>
              </w:rPr>
            </w:pPr>
            <w:r w:rsidRPr="0032051D">
              <w:rPr>
                <w:rFonts w:ascii="Calibri" w:eastAsia="Times New Roman" w:hAnsi="Calibri" w:cs="Calibri"/>
                <w:color w:val="000000"/>
                <w:lang w:eastAsia="nb-NO"/>
              </w:rPr>
              <w:t>9511000202101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4905C2"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415366" w:rsidRDefault="0045430B" w:rsidP="0045430B">
            <w:pPr>
              <w:spacing w:after="0" w:line="240" w:lineRule="auto"/>
              <w:rPr>
                <w:rFonts w:ascii="Calibri" w:eastAsia="Times New Roman" w:hAnsi="Calibri" w:cs="Calibri"/>
                <w:color w:val="000000"/>
                <w:lang w:eastAsia="nb-NO"/>
              </w:rPr>
            </w:pPr>
            <w:r w:rsidRPr="009832BE">
              <w:rPr>
                <w:rFonts w:ascii="Calibri" w:eastAsia="Times New Roman" w:hAnsi="Calibri" w:cs="Calibri"/>
                <w:color w:val="000000"/>
                <w:lang w:eastAsia="nb-NO"/>
              </w:rPr>
              <w:t>710151005</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415366"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fremming av spedbarnsutvikling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9832BE" w:rsidRDefault="0045430B" w:rsidP="0045430B">
            <w:pPr>
              <w:spacing w:after="0" w:line="240" w:lineRule="auto"/>
              <w:rPr>
                <w:rFonts w:ascii="Calibri" w:eastAsia="Times New Roman" w:hAnsi="Calibri" w:cs="Calibri"/>
                <w:color w:val="000000"/>
                <w:lang w:eastAsia="nb-NO"/>
              </w:rPr>
            </w:pPr>
            <w:r w:rsidRPr="007C4D80">
              <w:rPr>
                <w:rFonts w:ascii="Calibri" w:eastAsia="Times New Roman" w:hAnsi="Calibri" w:cs="Calibri"/>
                <w:color w:val="000000"/>
                <w:lang w:eastAsia="nb-NO"/>
              </w:rPr>
              <w:t>711008001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9832BE"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vurdering av abstinens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9832BE" w:rsidRDefault="0045430B" w:rsidP="0045430B">
            <w:pPr>
              <w:spacing w:after="0" w:line="240" w:lineRule="auto"/>
              <w:rPr>
                <w:rFonts w:ascii="Calibri" w:eastAsia="Times New Roman" w:hAnsi="Calibri" w:cs="Calibri"/>
                <w:color w:val="000000"/>
                <w:lang w:eastAsia="nb-NO"/>
              </w:rPr>
            </w:pPr>
            <w:r w:rsidRPr="006461A8">
              <w:rPr>
                <w:rFonts w:ascii="Calibri" w:eastAsia="Times New Roman" w:hAnsi="Calibri" w:cs="Calibri"/>
                <w:color w:val="000000"/>
                <w:lang w:eastAsia="nb-NO"/>
              </w:rPr>
              <w:t>710059009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9832BE"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håndtering av abstinenssymptomer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6461A8" w:rsidRDefault="0045430B" w:rsidP="0045430B">
            <w:pPr>
              <w:spacing w:after="0" w:line="240" w:lineRule="auto"/>
              <w:rPr>
                <w:rFonts w:ascii="Calibri" w:eastAsia="Times New Roman" w:hAnsi="Calibri" w:cs="Calibri"/>
                <w:color w:val="000000"/>
                <w:lang w:eastAsia="nb-NO"/>
              </w:rPr>
            </w:pPr>
            <w:r w:rsidRPr="00522437">
              <w:rPr>
                <w:rFonts w:ascii="Calibri" w:eastAsia="Times New Roman" w:hAnsi="Calibri" w:cs="Calibri"/>
                <w:color w:val="000000"/>
                <w:lang w:eastAsia="nb-NO"/>
              </w:rPr>
              <w:t>710884008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6461A8"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undervisning om håndtering av abstinenssymptomer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lang w:eastAsia="nb-NO"/>
              </w:rPr>
              <w:t>733870009</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4905C2"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vurdering av delirium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Default="0045430B" w:rsidP="0045430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386255004</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415366"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håndtering av delirium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Default="0045430B" w:rsidP="0045430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710744005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4905C2" w:rsidRDefault="0045430B" w:rsidP="0045430B">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undervisning av pårørende om deliriium</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15238A"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Default="0015238A"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Pr="003F75C7" w:rsidRDefault="0015238A"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Pr="003F75C7" w:rsidRDefault="0015238A"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15238A" w:rsidRDefault="0015238A" w:rsidP="0045430B">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15238A" w:rsidRPr="55013345" w:rsidRDefault="0015238A" w:rsidP="0045430B">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«Anvend nivå 2:</w:t>
            </w:r>
            <w:r w:rsidRPr="0015238A">
              <w:t xml:space="preserve"> </w:t>
            </w:r>
            <w:hyperlink r:id="rId16" w:history="1">
              <w:r>
                <w:rPr>
                  <w:color w:val="0000FF"/>
                  <w:u w:val="single"/>
                </w:rPr>
                <w:t>Delirium hos spedbarn – diagnose og behandling</w:t>
              </w:r>
            </w:hyperlink>
            <w:r>
              <w:t>»</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15238A" w:rsidRPr="003F75C7" w:rsidRDefault="0015238A"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15238A" w:rsidRDefault="0015238A"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5238A" w:rsidRDefault="0015238A"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250A78" w:rsidRDefault="0045430B" w:rsidP="0045430B">
            <w:pPr>
              <w:spacing w:after="0" w:line="240" w:lineRule="auto"/>
              <w:rPr>
                <w:rFonts w:ascii="Calibri" w:eastAsia="Times New Roman" w:hAnsi="Calibri" w:cs="Calibri"/>
                <w:color w:val="000000"/>
                <w:lang w:eastAsia="nb-NO"/>
              </w:rPr>
            </w:pPr>
            <w:r w:rsidRPr="00250A78">
              <w:rPr>
                <w:rFonts w:ascii="Calibri" w:eastAsia="Times New Roman" w:hAnsi="Calibri" w:cs="Calibri"/>
                <w:color w:val="000000"/>
                <w:lang w:eastAsia="nb-NO"/>
              </w:rPr>
              <w:t>14531000202108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250A78" w:rsidRDefault="0045430B" w:rsidP="0045430B">
            <w:pPr>
              <w:spacing w:after="0" w:line="240" w:lineRule="auto"/>
              <w:rPr>
                <w:rFonts w:ascii="Calibri" w:eastAsia="Times New Roman" w:hAnsi="Calibri" w:cs="Calibri"/>
                <w:color w:val="000000"/>
                <w:lang w:eastAsia="nb-NO"/>
              </w:rPr>
            </w:pPr>
            <w:r w:rsidRPr="00250A78">
              <w:rPr>
                <w:rFonts w:ascii="Calibri" w:eastAsia="Times New Roman" w:hAnsi="Calibri" w:cs="Calibri"/>
                <w:color w:val="000000"/>
                <w:lang w:eastAsia="nb-NO"/>
              </w:rPr>
              <w:t xml:space="preserve">NIDCAP - pleie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250A78" w:rsidRDefault="0045430B" w:rsidP="0045430B">
            <w:pPr>
              <w:spacing w:after="0" w:line="240" w:lineRule="auto"/>
              <w:rPr>
                <w:rFonts w:ascii="Calibri" w:eastAsia="Times New Roman" w:hAnsi="Calibri" w:cs="Calibri"/>
                <w:color w:val="000000"/>
                <w:lang w:eastAsia="nb-NO"/>
              </w:rPr>
            </w:pPr>
            <w:r w:rsidRPr="00250A78">
              <w:rPr>
                <w:rFonts w:ascii="Calibri" w:eastAsia="Times New Roman" w:hAnsi="Calibri" w:cs="Calibri"/>
                <w:color w:val="000000"/>
                <w:lang w:eastAsia="nb-NO"/>
              </w:rPr>
              <w:t>710978006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250A78"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begrensning av stimuli i omgivelser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931937" w:rsidP="0045430B">
            <w:pPr>
              <w:spacing w:after="0" w:line="240" w:lineRule="auto"/>
              <w:rPr>
                <w:rFonts w:ascii="Calibri" w:eastAsia="Times New Roman" w:hAnsi="Calibri" w:cs="Calibri"/>
                <w:color w:val="000000"/>
                <w:lang w:eastAsia="nb-NO"/>
              </w:rPr>
            </w:pPr>
            <w:r>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r w:rsidRPr="00083B99">
              <w:rPr>
                <w:rFonts w:ascii="Calibri" w:eastAsia="Times New Roman" w:hAnsi="Calibri" w:cs="Calibri"/>
                <w:color w:val="000000"/>
                <w:lang w:eastAsia="nb-NO"/>
              </w:rPr>
              <w:t>4</w:t>
            </w:r>
            <w:r w:rsidR="001A1CE7">
              <w:rPr>
                <w:rFonts w:ascii="Calibri" w:eastAsia="Times New Roman" w:hAnsi="Calibri" w:cs="Calibri"/>
                <w:color w:val="000000"/>
                <w:lang w:eastAsia="nb-NO"/>
              </w:rPr>
              <w:t>19567006</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delirant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1224EF">
              <w:rPr>
                <w:rFonts w:ascii="Calibri" w:eastAsia="Times New Roman" w:hAnsi="Calibri" w:cs="Calibri"/>
                <w:color w:val="000000"/>
                <w:lang w:eastAsia="nb-NO"/>
              </w:rPr>
              <w:t>278751000202103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083B99"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1567E">
              <w:rPr>
                <w:rFonts w:ascii="Calibri" w:eastAsia="Times New Roman" w:hAnsi="Calibri" w:cs="Calibri"/>
                <w:color w:val="000000"/>
                <w:lang w:eastAsia="nb-NO"/>
              </w:rPr>
              <w:t>1157058003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083B99"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organisert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32051D">
              <w:rPr>
                <w:rFonts w:ascii="Calibri" w:eastAsia="Times New Roman" w:hAnsi="Calibri" w:cs="Calibri"/>
                <w:color w:val="000000"/>
                <w:lang w:eastAsia="nb-NO"/>
              </w:rPr>
              <w:t>9511000202101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083B99"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spedbarnsatferd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24ECA">
              <w:rPr>
                <w:rFonts w:ascii="Calibri" w:eastAsia="Times New Roman" w:hAnsi="Calibri" w:cs="Calibri"/>
                <w:color w:val="000000"/>
                <w:lang w:eastAsia="nb-NO"/>
              </w:rPr>
              <w:t>733870009</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083B99"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vurdering av delirium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386255004</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håndtering av delirium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710744005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undervisning av pårørende om delirium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F24ECA" w:rsidRDefault="0045430B" w:rsidP="0045430B">
            <w:pPr>
              <w:spacing w:after="0" w:line="240" w:lineRule="auto"/>
              <w:rPr>
                <w:rFonts w:ascii="Calibri" w:eastAsia="Times New Roman" w:hAnsi="Calibri" w:cs="Calibri"/>
                <w:color w:val="000000"/>
                <w:lang w:eastAsia="nb-NO"/>
              </w:rPr>
            </w:pPr>
            <w:r w:rsidRPr="00250A78">
              <w:rPr>
                <w:rFonts w:ascii="Calibri" w:eastAsia="Times New Roman" w:hAnsi="Calibri" w:cs="Calibri"/>
                <w:color w:val="000000"/>
                <w:lang w:eastAsia="nb-NO"/>
              </w:rPr>
              <w:t>14531000202108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F24ECA"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NIDCAP - pleie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ascii="Calibri" w:eastAsia="Times New Roman" w:hAnsi="Calibri" w:cs="Calibri"/>
                <w:color w:val="000000"/>
                <w:lang w:eastAsia="nb-NO"/>
              </w:rPr>
            </w:pPr>
            <w:r w:rsidRPr="00250A78">
              <w:rPr>
                <w:rFonts w:ascii="Calibri" w:eastAsia="Times New Roman" w:hAnsi="Calibri" w:cs="Calibri"/>
                <w:color w:val="000000"/>
                <w:lang w:eastAsia="nb-NO"/>
              </w:rPr>
              <w:t>710978006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begrensning av stimuli i omgivelser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083B99" w:rsidRDefault="0045430B"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ascii="Calibri" w:eastAsia="Times New Roman" w:hAnsi="Calibri" w:cs="Calibri"/>
                <w:color w:val="000000"/>
                <w:lang w:eastAsia="nb-NO"/>
              </w:rPr>
            </w:pPr>
            <w:r w:rsidRPr="00B51231">
              <w:rPr>
                <w:rFonts w:ascii="Calibri" w:eastAsia="Times New Roman" w:hAnsi="Calibri" w:cs="Calibri"/>
                <w:color w:val="000000"/>
                <w:lang w:eastAsia="nb-NO"/>
              </w:rPr>
              <w:t>445221009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24ECA" w:rsidRDefault="0045430B" w:rsidP="0045430B">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vurdering av søvnmønster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15238A"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Pr="00083B99" w:rsidRDefault="0015238A"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Pr="00083B99" w:rsidRDefault="0015238A" w:rsidP="0045430B">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5238A" w:rsidRPr="00083B99" w:rsidRDefault="0015238A" w:rsidP="0045430B">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5238A" w:rsidRPr="00B51231" w:rsidRDefault="0015238A" w:rsidP="0045430B">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5238A" w:rsidRPr="55013345" w:rsidRDefault="0015238A" w:rsidP="0045430B">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«Anvend nivå 2:</w:t>
            </w:r>
            <w:r w:rsidRPr="0015238A">
              <w:t xml:space="preserve"> </w:t>
            </w:r>
            <w:hyperlink r:id="rId17" w:history="1">
              <w:r>
                <w:rPr>
                  <w:color w:val="0000FF"/>
                  <w:u w:val="single"/>
                </w:rPr>
                <w:t>Delirium hos spedbarn – diagnose og behandling</w:t>
              </w:r>
            </w:hyperlink>
            <w: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15238A" w:rsidRPr="003F75C7" w:rsidRDefault="0015238A"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5238A" w:rsidRPr="003F75C7" w:rsidRDefault="0015238A"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15238A" w:rsidRDefault="0015238A"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4B686EB" w:rsidRDefault="00B878D8" w:rsidP="0045430B">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FE2E3C" w:rsidRDefault="0045430B" w:rsidP="0045430B">
            <w:pPr>
              <w:spacing w:after="0" w:line="240" w:lineRule="auto"/>
            </w:pPr>
            <w:r w:rsidRPr="00FE2E3C">
              <w:t>18232000</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45430B">
            <w:pPr>
              <w:spacing w:after="0" w:line="240" w:lineRule="auto"/>
              <w:rPr>
                <w:rFonts w:eastAsia="Times New Roman"/>
                <w:color w:val="000000" w:themeColor="text1"/>
                <w:lang w:eastAsia="nb-NO"/>
              </w:rPr>
            </w:pPr>
            <w:r w:rsidRPr="00B878D8">
              <w:rPr>
                <w:color w:val="000000" w:themeColor="text1"/>
              </w:rPr>
              <w:t>Mestringsvansker</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45430B" w:rsidRPr="00FE2E3C" w:rsidRDefault="0045430B" w:rsidP="0045430B">
            <w:pPr>
              <w:spacing w:after="0" w:line="240" w:lineRule="auto"/>
            </w:pPr>
            <w:r w:rsidRPr="00FE2E3C">
              <w:t>225909006</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45430B" w:rsidRPr="00FE2E3C" w:rsidRDefault="0045430B" w:rsidP="0045430B">
            <w:pPr>
              <w:spacing w:after="0" w:line="240" w:lineRule="auto"/>
              <w:rPr>
                <w:rFonts w:eastAsia="Times New Roman"/>
                <w:color w:val="000000" w:themeColor="text1"/>
                <w:lang w:eastAsia="nb-NO"/>
              </w:rPr>
            </w:pPr>
            <w:r>
              <w:t xml:space="preserve">i stand til mestring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E2E3C">
              <w:t>243115004</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45430B" w:rsidRPr="003F75C7" w:rsidRDefault="0045430B" w:rsidP="0045430B">
            <w:pPr>
              <w:spacing w:after="0" w:line="240" w:lineRule="auto"/>
              <w:rPr>
                <w:rFonts w:eastAsia="Times New Roman"/>
                <w:color w:val="000000"/>
                <w:lang w:eastAsia="nb-NO"/>
              </w:rPr>
            </w:pPr>
            <w:r>
              <w:t xml:space="preserve">støtte pårørende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45430B" w:rsidRDefault="0045430B" w:rsidP="0045430B">
            <w:pPr>
              <w:spacing w:after="0" w:line="240" w:lineRule="auto"/>
              <w:rPr>
                <w:rFonts w:ascii="Calibri" w:eastAsia="Times New Roman" w:hAnsi="Calibri" w:cs="Calibri"/>
                <w:color w:val="000000" w:themeColor="text1"/>
                <w:sz w:val="18"/>
                <w:szCs w:val="18"/>
                <w:lang w:eastAsia="nb-NO"/>
              </w:rPr>
            </w:pPr>
            <w:r>
              <w:t>(14,21,23)</w:t>
            </w: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E2E3C">
              <w:t>386229000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eastAsia="Times New Roman"/>
                <w:color w:val="000000"/>
                <w:lang w:eastAsia="nb-NO"/>
              </w:rPr>
            </w:pPr>
            <w:r>
              <w:t xml:space="preserve">støtte av omsorgsgiver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E2E3C">
              <w:t>460617003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eastAsia="Times New Roman"/>
                <w:color w:val="000000"/>
                <w:lang w:eastAsia="nb-NO"/>
              </w:rPr>
            </w:pPr>
            <w:r>
              <w:t xml:space="preserve">opplæring av omsorgsgiver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FE2E3C">
              <w:t>386383000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eastAsia="Times New Roman"/>
                <w:color w:val="000000"/>
                <w:lang w:eastAsia="nb-NO"/>
              </w:rPr>
            </w:pPr>
            <w:r>
              <w:t xml:space="preserve">fremming av foreldreskap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pPr>
          </w:p>
        </w:tc>
      </w:tr>
      <w:tr w:rsidR="00024C61" w:rsidRPr="003F75C7" w:rsidTr="00D9796F">
        <w:trPr>
          <w:trHeight w:val="34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Pr="003F75C7" w:rsidRDefault="001A1CE7"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Pr="003F75C7" w:rsidRDefault="001A1CE7"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A1CE7" w:rsidRPr="003F75C7" w:rsidRDefault="001A1CE7"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1CE7" w:rsidRPr="00FE2E3C" w:rsidRDefault="001A1CE7" w:rsidP="0045430B">
            <w:pPr>
              <w:spacing w:after="0" w:line="240" w:lineRule="auto"/>
            </w:pPr>
            <w:r w:rsidRPr="00FE2E3C">
              <w:t>371754007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1CE7" w:rsidRDefault="001A1CE7" w:rsidP="0045430B">
            <w:pPr>
              <w:spacing w:after="0" w:line="240" w:lineRule="auto"/>
            </w:pPr>
            <w:r>
              <w:t xml:space="preserve">planlegging av utskrivelse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1A1CE7" w:rsidRPr="003F75C7" w:rsidRDefault="001A1CE7"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A1CE7" w:rsidRPr="003F75C7" w:rsidRDefault="001A1CE7"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1A1CE7" w:rsidRDefault="001A1CE7" w:rsidP="0045430B">
            <w:pPr>
              <w:spacing w:after="0" w:line="240" w:lineRule="auto"/>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lang w:eastAsia="nb-NO"/>
              </w:rPr>
            </w:pPr>
            <w:r w:rsidRPr="55013345">
              <w:rPr>
                <w:rFonts w:eastAsia="Times New Roman"/>
                <w:color w:val="000000" w:themeColor="text1"/>
                <w:lang w:eastAsia="nb-NO"/>
              </w:rPr>
              <w:t xml:space="preserve">“Anvend nivå 2 </w:t>
            </w:r>
            <w:hyperlink r:id="rId18">
              <w:r w:rsidRPr="55013345">
                <w:rPr>
                  <w:rStyle w:val="Hyperkobling"/>
                </w:rPr>
                <w:t>Informasjon og veiledning før utskrivelse av barn med medfødt hjertefeil på Nyfødt intensiv”</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FE2E3C" w:rsidRDefault="0045430B" w:rsidP="0045430B">
            <w:pPr>
              <w:spacing w:after="0" w:line="240" w:lineRule="auto"/>
              <w:rPr>
                <w:rFonts w:ascii="Calibri" w:eastAsia="Calibri" w:hAnsi="Calibri" w:cs="Calibri"/>
              </w:rPr>
            </w:pPr>
            <w:r>
              <w:t xml:space="preserve">Se VP </w:t>
            </w:r>
            <w:hyperlink r:id="rId19">
              <w:r w:rsidRPr="55013345">
                <w:rPr>
                  <w:rStyle w:val="Hyperkobling"/>
                  <w:rFonts w:ascii="Calibri" w:eastAsia="Calibri" w:hAnsi="Calibri" w:cs="Calibri"/>
                </w:rPr>
                <w:t>Samspill - Spedbarn</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B2181E" w:rsidRPr="47EF3161" w:rsidRDefault="00B2181E"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B2181E" w:rsidRPr="003F75C7" w:rsidRDefault="00B2181E"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B2181E" w:rsidRPr="003F75C7" w:rsidRDefault="00B2181E"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181E" w:rsidRPr="003F75C7" w:rsidRDefault="00B2181E" w:rsidP="0045430B">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181E" w:rsidRDefault="00B2181E" w:rsidP="0045430B">
            <w:pPr>
              <w:spacing w:after="0" w:line="240" w:lineRule="auto"/>
            </w:pPr>
            <w:r w:rsidRPr="55013345">
              <w:rPr>
                <w:rFonts w:ascii="Calibri" w:eastAsia="Calibri" w:hAnsi="Calibri" w:cs="Calibri"/>
              </w:rPr>
              <w:t xml:space="preserve">“Anvend nivå 2: </w:t>
            </w:r>
            <w:hyperlink r:id="rId20">
              <w:r w:rsidRPr="55013345">
                <w:rPr>
                  <w:rStyle w:val="Hyperkobling"/>
                  <w:rFonts w:ascii="Calibri" w:eastAsia="Calibri" w:hAnsi="Calibri" w:cs="Calibri"/>
                </w:rPr>
                <w:t>Samspillsveiledning Nyfødtintensiv”</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2181E" w:rsidRPr="003F75C7" w:rsidRDefault="00B2181E" w:rsidP="0045430B">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2181E" w:rsidRPr="003F75C7" w:rsidRDefault="00B2181E" w:rsidP="0045430B">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2181E" w:rsidRDefault="00B2181E"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006C0DCF">
              <w:rPr>
                <w:rFonts w:ascii="Calibri" w:eastAsia="Times New Roman" w:hAnsi="Calibri" w:cs="Calibri"/>
                <w:color w:val="000000"/>
                <w:lang w:eastAsia="nb-NO"/>
              </w:rPr>
              <w:t>85623003</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r w:rsidRPr="55013345">
              <w:rPr>
                <w:rFonts w:ascii="Calibri" w:eastAsia="Times New Roman" w:hAnsi="Calibri" w:cs="Calibri"/>
                <w:color w:val="000000" w:themeColor="text1"/>
                <w:lang w:eastAsia="nb-NO"/>
              </w:rPr>
              <w:t xml:space="preserve">ineffektiv temperaturregulering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45430B" w:rsidRPr="00341037" w:rsidRDefault="0045430B" w:rsidP="0045430B">
            <w:pPr>
              <w:spacing w:after="0" w:line="240" w:lineRule="auto"/>
              <w:rPr>
                <w:rFonts w:ascii="Calibri" w:eastAsia="Times New Roman" w:hAnsi="Calibri" w:cs="Calibri"/>
                <w:color w:val="000000" w:themeColor="text1"/>
                <w:sz w:val="18"/>
                <w:szCs w:val="18"/>
                <w:lang w:eastAsia="nb-NO"/>
              </w:rPr>
            </w:pPr>
            <w:r w:rsidRPr="00910DE1">
              <w:rPr>
                <w:color w:val="000000" w:themeColor="text1"/>
              </w:rPr>
              <w:t>279061000202105</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45430B" w:rsidRPr="00341037" w:rsidRDefault="0045430B" w:rsidP="0045430B">
            <w:pPr>
              <w:spacing w:after="0" w:line="240" w:lineRule="auto"/>
              <w:rPr>
                <w:rFonts w:eastAsia="Times New Roman"/>
                <w:color w:val="000000" w:themeColor="text1"/>
                <w:lang w:eastAsia="nb-NO"/>
              </w:rPr>
            </w:pPr>
            <w:r w:rsidRPr="55013345">
              <w:rPr>
                <w:color w:val="000000" w:themeColor="text1"/>
              </w:rPr>
              <w:t>tilfredsstillende temperaturregulering</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45430B" w:rsidRPr="00341037" w:rsidRDefault="0045430B" w:rsidP="0045430B">
            <w:pPr>
              <w:spacing w:after="0"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45430B" w:rsidRPr="00341037" w:rsidRDefault="0045430B" w:rsidP="0045430B">
            <w:pPr>
              <w:spacing w:after="0"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45430B" w:rsidRDefault="0045430B" w:rsidP="0045430B">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45430B" w:rsidRPr="003F75C7" w:rsidRDefault="0045430B" w:rsidP="0045430B">
            <w:pPr>
              <w:spacing w:after="0" w:line="240" w:lineRule="auto"/>
              <w:rPr>
                <w:rFonts w:ascii="Calibri" w:eastAsia="Times New Roman" w:hAnsi="Calibri" w:cs="Calibri"/>
                <w:color w:val="000000"/>
                <w:lang w:eastAsia="nb-NO"/>
              </w:rPr>
            </w:pPr>
            <w:r w:rsidRPr="55013345">
              <w:t>304495004</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45430B" w:rsidRPr="00FE2E3C" w:rsidRDefault="0045430B" w:rsidP="0045430B">
            <w:pPr>
              <w:spacing w:after="0" w:line="240" w:lineRule="auto"/>
              <w:rPr>
                <w:rFonts w:eastAsia="Times New Roman"/>
                <w:color w:val="000000" w:themeColor="text1"/>
                <w:lang w:eastAsia="nb-NO"/>
              </w:rPr>
            </w:pPr>
            <w:r w:rsidRPr="55013345">
              <w:t xml:space="preserve">overvåking av vitale tegn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45430B" w:rsidRDefault="0045430B" w:rsidP="0045430B">
            <w:pPr>
              <w:spacing w:after="0" w:line="240" w:lineRule="auto"/>
              <w:rPr>
                <w:rFonts w:ascii="Calibri" w:eastAsia="Times New Roman" w:hAnsi="Calibri" w:cs="Calibri"/>
                <w:color w:val="000000" w:themeColor="text1"/>
                <w:lang w:eastAsia="nb-NO"/>
              </w:rPr>
            </w:pPr>
            <w:r w:rsidRPr="1D9BE7F3">
              <w:t>(1-3,14,23,26)</w:t>
            </w: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pPr>
            <w:r w:rsidRPr="55013345">
              <w:t>56342008</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rPr>
                <w:rFonts w:eastAsia="Times New Roman"/>
                <w:color w:val="000000" w:themeColor="text1"/>
                <w:lang w:eastAsia="nb-NO"/>
              </w:rPr>
            </w:pPr>
            <w:r w:rsidRPr="55013345">
              <w:t xml:space="preserve">måling av temperatur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670C28" w:rsidP="0045430B">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pPr>
            <w:r w:rsidRPr="55013345">
              <w:t>410192007</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rPr>
                <w:rFonts w:eastAsia="Times New Roman"/>
                <w:color w:val="000000" w:themeColor="text1"/>
                <w:lang w:eastAsia="nb-NO"/>
              </w:rPr>
            </w:pPr>
            <w:r w:rsidRPr="55013345">
              <w:t xml:space="preserve">opplæring i temperaturmåling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pPr>
            <w:r w:rsidRPr="55013345">
              <w:t>370811002</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rPr>
                <w:rFonts w:eastAsia="Times New Roman"/>
                <w:color w:val="000000" w:themeColor="text1"/>
                <w:lang w:eastAsia="nb-NO"/>
              </w:rPr>
            </w:pPr>
            <w:r w:rsidRPr="55013345">
              <w:t xml:space="preserve">vurdering av respons på temperaturregulering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pPr>
            <w:r w:rsidRPr="55013345">
              <w:t>709271007</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rPr>
                <w:rFonts w:eastAsia="Times New Roman"/>
                <w:color w:val="000000" w:themeColor="text1"/>
                <w:lang w:eastAsia="nb-NO"/>
              </w:rPr>
            </w:pPr>
            <w:r w:rsidRPr="55013345">
              <w:t xml:space="preserve">undervisning av pårørende om temperaturregulering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pPr>
            <w:r w:rsidRPr="55013345">
              <w:t>709513004</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FA6C7A" w:rsidRDefault="0045430B" w:rsidP="0045430B">
            <w:pPr>
              <w:spacing w:after="0" w:line="240" w:lineRule="auto"/>
              <w:rPr>
                <w:rFonts w:eastAsia="Times New Roman"/>
                <w:color w:val="000000" w:themeColor="text1"/>
                <w:lang w:eastAsia="nb-NO"/>
              </w:rPr>
            </w:pPr>
            <w:r w:rsidRPr="55013345">
              <w:t xml:space="preserve">vurdering av risiko for forstyrrelse i temperaturregulering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45430B" w:rsidP="0045430B">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47EF3161" w:rsidRDefault="0045430B" w:rsidP="0045430B">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45430B" w:rsidRPr="003F75C7" w:rsidRDefault="0045430B" w:rsidP="0045430B">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5430B" w:rsidRPr="0041644D" w:rsidRDefault="0045430B" w:rsidP="0045430B">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45430B" w:rsidRPr="0041644D" w:rsidRDefault="008071AE" w:rsidP="0045430B">
            <w:pPr>
              <w:spacing w:after="0" w:line="240" w:lineRule="auto"/>
            </w:pPr>
            <w:hyperlink r:id="rId21">
              <w:r w:rsidR="0045430B" w:rsidRPr="55013345">
                <w:rPr>
                  <w:rStyle w:val="Hyperkobling"/>
                </w:rPr>
                <w:t xml:space="preserve">Pediatrisk tidlig varslingsskår (PEVS) </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5430B" w:rsidRPr="003F75C7" w:rsidRDefault="0045430B" w:rsidP="0045430B">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45430B" w:rsidRPr="003F75C7" w:rsidRDefault="00670C28" w:rsidP="0045430B">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430B" w:rsidRDefault="0045430B" w:rsidP="0045430B">
            <w:pPr>
              <w:spacing w:after="0" w:line="240" w:lineRule="auto"/>
              <w:rPr>
                <w:rFonts w:ascii="Calibri" w:eastAsia="Times New Roman" w:hAnsi="Calibri" w:cs="Calibri"/>
                <w:color w:val="000000" w:themeColor="text1"/>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Default="00183C7A" w:rsidP="00183C7A">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stheme="minorHAnsi"/>
                <w:color w:val="000000"/>
                <w:lang w:eastAsia="nb-NO"/>
              </w:rPr>
            </w:pPr>
            <w:r w:rsidRPr="00593786">
              <w:rPr>
                <w:rFonts w:eastAsia="Times New Roman" w:cstheme="minorHAnsi"/>
                <w:color w:val="000000"/>
                <w:lang w:eastAsia="nb-NO"/>
              </w:rPr>
              <w:t>704298009</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olor w:val="000000"/>
                <w:lang w:eastAsia="nb-NO"/>
              </w:rPr>
            </w:pPr>
            <w:r w:rsidRPr="55013345">
              <w:rPr>
                <w:rFonts w:eastAsia="Times New Roman"/>
                <w:color w:val="000000" w:themeColor="text1"/>
                <w:lang w:eastAsia="nb-NO"/>
              </w:rPr>
              <w:t xml:space="preserve">risiko for svekket hjertefunksjon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stheme="minorHAnsi"/>
                <w:color w:val="000000"/>
                <w:lang w:eastAsia="nb-NO"/>
              </w:rPr>
            </w:pPr>
            <w:r w:rsidRPr="00C2238F">
              <w:rPr>
                <w:rFonts w:eastAsia="Times New Roman" w:cstheme="minorHAnsi"/>
                <w:color w:val="000000"/>
                <w:lang w:eastAsia="nb-NO"/>
              </w:rPr>
              <w:t>1148838007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olor w:val="000000"/>
                <w:lang w:eastAsia="nb-NO"/>
              </w:rPr>
            </w:pPr>
            <w:r w:rsidRPr="55013345">
              <w:rPr>
                <w:rFonts w:eastAsia="Times New Roman"/>
                <w:color w:val="000000" w:themeColor="text1"/>
                <w:lang w:eastAsia="nb-NO"/>
              </w:rPr>
              <w:t xml:space="preserve">normal hjertefunksjon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Default="00183C7A" w:rsidP="00183C7A">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stheme="minorHAns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stheme="minorHAns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stheme="minorHAnsi"/>
                <w:color w:val="000000"/>
                <w:lang w:eastAsia="nb-NO"/>
              </w:rPr>
            </w:pPr>
            <w:r w:rsidRPr="00BC017E">
              <w:rPr>
                <w:rFonts w:eastAsia="Times New Roman" w:cstheme="minorHAnsi"/>
                <w:color w:val="000000"/>
                <w:lang w:eastAsia="nb-NO"/>
              </w:rPr>
              <w:t>76863003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olor w:val="000000"/>
                <w:lang w:eastAsia="nb-NO"/>
              </w:rPr>
            </w:pPr>
            <w:r w:rsidRPr="55013345">
              <w:rPr>
                <w:rFonts w:eastAsia="Times New Roman"/>
                <w:color w:val="000000" w:themeColor="text1"/>
                <w:lang w:eastAsia="nb-NO"/>
              </w:rPr>
              <w:t>normal hjertefrekvens</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Default="00183C7A" w:rsidP="00183C7A">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stheme="minorHAns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593786" w:rsidRDefault="00183C7A" w:rsidP="00183C7A">
            <w:pPr>
              <w:spacing w:after="0" w:line="240" w:lineRule="auto"/>
              <w:rPr>
                <w:rFonts w:eastAsia="Times New Roman" w:cstheme="minorHAns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stheme="minorHAnsi"/>
                <w:color w:val="000000"/>
                <w:lang w:eastAsia="nb-NO"/>
              </w:rPr>
            </w:pPr>
            <w:r w:rsidRPr="00FE2E3C">
              <w:t>61618002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C2238F" w:rsidRDefault="00183C7A" w:rsidP="00183C7A">
            <w:pPr>
              <w:spacing w:after="0" w:line="240" w:lineRule="auto"/>
              <w:rPr>
                <w:rFonts w:eastAsia="Times New Roman"/>
                <w:color w:val="000000"/>
                <w:lang w:eastAsia="nb-NO"/>
              </w:rPr>
            </w:pPr>
            <w:r>
              <w:t xml:space="preserve">normal kardiovaskulær funksjon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44B686EB" w:rsidRDefault="00183C7A" w:rsidP="00183C7A">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pPr>
            <w:r w:rsidRPr="005B2B43">
              <w:t>9491000202106</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rPr>
                <w:rFonts w:eastAsia="Times New Roman"/>
                <w:color w:val="000000" w:themeColor="text1"/>
                <w:lang w:eastAsia="nb-NO"/>
              </w:rPr>
            </w:pPr>
            <w:r>
              <w:t xml:space="preserve">tilfredsstillende hjertefunksjon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44B686EB" w:rsidRDefault="00183C7A" w:rsidP="00183C7A">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pPr>
            <w:r w:rsidRPr="009E3D4C">
              <w:t>297351000202107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rPr>
                <w:rFonts w:eastAsia="Times New Roman"/>
                <w:color w:val="000000" w:themeColor="text1"/>
                <w:lang w:eastAsia="nb-NO"/>
              </w:rPr>
            </w:pPr>
            <w:r>
              <w:t xml:space="preserve">tilfredsstillende hjertefrekvens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FE227E" w:rsidRDefault="00183C7A" w:rsidP="00183C7A">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670C28" w:rsidP="00FE227E">
            <w:pPr>
              <w:spacing w:after="0" w:line="240" w:lineRule="auto"/>
              <w:rPr>
                <w:rFonts w:ascii="Calibri" w:eastAsia="Times New Roman" w:hAnsi="Calibri" w:cs="Calibri"/>
                <w:color w:val="00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44B686EB" w:rsidRDefault="00183C7A" w:rsidP="00183C7A">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9E3D4C" w:rsidRDefault="00183C7A" w:rsidP="00183C7A">
            <w:pPr>
              <w:spacing w:after="0" w:line="240" w:lineRule="auto"/>
            </w:pPr>
            <w:r w:rsidRPr="007B51B1">
              <w:t>279051000202107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9E3D4C" w:rsidRDefault="00183C7A" w:rsidP="00183C7A">
            <w:pPr>
              <w:spacing w:after="0" w:line="240" w:lineRule="auto"/>
              <w:rPr>
                <w:rFonts w:eastAsia="Times New Roman"/>
                <w:color w:val="000000" w:themeColor="text1"/>
                <w:lang w:eastAsia="nb-NO"/>
              </w:rPr>
            </w:pPr>
            <w:r>
              <w:t xml:space="preserve">tilfredsstillende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FE227E" w:rsidRDefault="00183C7A" w:rsidP="00183C7A">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3F75C7" w:rsidRDefault="00183C7A" w:rsidP="00183C7A">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024C61"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44B686EB" w:rsidRDefault="00183C7A" w:rsidP="00183C7A">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183C7A" w:rsidRPr="00FE2E3C" w:rsidRDefault="00183C7A" w:rsidP="00183C7A">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pPr>
            <w:r>
              <w:t>114883700</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183C7A" w:rsidRPr="00FE2E3C" w:rsidRDefault="00183C7A" w:rsidP="00183C7A">
            <w:pPr>
              <w:spacing w:after="0" w:line="240" w:lineRule="auto"/>
              <w:rPr>
                <w:rFonts w:eastAsia="Times New Roman"/>
                <w:color w:val="000000" w:themeColor="text1"/>
                <w:lang w:eastAsia="nb-NO"/>
              </w:rPr>
            </w:pPr>
            <w:r>
              <w:t xml:space="preserve">syre-base-balanse innenfor normalområdet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183C7A" w:rsidRPr="00FE227E" w:rsidRDefault="00183C7A" w:rsidP="00183C7A">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183C7A" w:rsidRPr="00183C7A" w:rsidRDefault="00670C28" w:rsidP="00183C7A">
            <w:pPr>
              <w:spacing w:after="0" w:line="240" w:lineRule="auto"/>
              <w:rPr>
                <w:rFonts w:ascii="Calibri" w:eastAsia="Times New Roman" w:hAnsi="Calibri" w:cs="Calibri"/>
                <w:color w:val="FF0000"/>
                <w:lang w:eastAsia="nb-NO"/>
              </w:rPr>
            </w:pPr>
            <w:r w:rsidRPr="00FE227E">
              <w:rPr>
                <w:rFonts w:ascii="Calibri" w:eastAsia="Times New Roman" w:hAnsi="Calibri" w:cs="Calibri"/>
                <w:color w:val="000000"/>
                <w:lang w:eastAsia="nb-NO"/>
              </w:rPr>
              <w:t>Se plan og mål i kurve</w:t>
            </w:r>
          </w:p>
          <w:p w:rsidR="00183C7A" w:rsidRPr="00183C7A" w:rsidRDefault="00183C7A" w:rsidP="00183C7A">
            <w:pPr>
              <w:spacing w:after="0" w:line="240" w:lineRule="auto"/>
              <w:rPr>
                <w:rFonts w:ascii="Calibri" w:eastAsia="Times New Roman" w:hAnsi="Calibri" w:cs="Calibri"/>
                <w:color w:val="FF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183C7A" w:rsidRDefault="00183C7A" w:rsidP="00183C7A">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rsidRPr="003C324E">
              <w:t>15831000202109</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4D24E0" w:rsidRDefault="006052B9" w:rsidP="006052B9">
            <w:pPr>
              <w:spacing w:after="0" w:line="240" w:lineRule="auto"/>
              <w:rPr>
                <w:rFonts w:eastAsia="Times New Roman"/>
                <w:color w:val="000000" w:themeColor="text1"/>
                <w:lang w:eastAsia="nb-NO"/>
              </w:rPr>
            </w:pPr>
            <w:r>
              <w:t xml:space="preserve">tilfredsstillende blodtrykk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183C7A" w:rsidRDefault="006052B9" w:rsidP="006052B9">
            <w:pPr>
              <w:spacing w:after="0" w:line="240" w:lineRule="auto"/>
              <w:rPr>
                <w:rFonts w:ascii="Calibri" w:eastAsia="Times New Roman" w:hAnsi="Calibri" w:cs="Calibri"/>
                <w:color w:val="FF0000"/>
                <w:lang w:eastAsia="nb-NO"/>
              </w:rPr>
            </w:pPr>
            <w:r w:rsidRPr="00FE227E">
              <w:rPr>
                <w:rFonts w:ascii="Calibri" w:eastAsia="Times New Roman" w:hAnsi="Calibri" w:cs="Calibri"/>
                <w:color w:val="000000"/>
                <w:lang w:eastAsia="nb-NO"/>
              </w:rPr>
              <w:t>Se plan og mål i kurve</w:t>
            </w:r>
          </w:p>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C324E" w:rsidRDefault="006052B9" w:rsidP="006052B9">
            <w:pPr>
              <w:spacing w:after="0" w:line="240" w:lineRule="auto"/>
            </w:pPr>
            <w:r w:rsidRPr="55013345">
              <w:t>278921000202108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3C324E" w:rsidRDefault="006052B9" w:rsidP="006052B9">
            <w:pPr>
              <w:spacing w:after="0" w:line="240" w:lineRule="auto"/>
            </w:pPr>
            <w:r w:rsidRPr="55013345">
              <w:t>tilfredsstillende funksjon i perifere blodkar</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ascii="Calibri" w:eastAsia="Times New Roman" w:hAnsi="Calibri" w:cs="Calibri"/>
                <w:color w:val="000000"/>
                <w:lang w:eastAsia="nb-NO"/>
              </w:rPr>
            </w:pPr>
            <w:r w:rsidRPr="55013345">
              <w:t>733873006</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eastAsia="Times New Roman"/>
                <w:color w:val="000000"/>
                <w:lang w:eastAsia="nb-NO"/>
              </w:rPr>
            </w:pPr>
            <w:r w:rsidRPr="55013345">
              <w:t xml:space="preserve">vurdering av sirkulasjonssystem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lang w:eastAsia="nb-NO"/>
              </w:rPr>
            </w:pPr>
            <w:r w:rsidRPr="1D9BE7F3">
              <w:t>(1-3,14,23,26)</w:t>
            </w: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55013345">
              <w:t>46973005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rPr>
                <w:rFonts w:eastAsia="Times New Roman"/>
                <w:color w:val="000000" w:themeColor="text1"/>
                <w:lang w:eastAsia="nb-NO"/>
              </w:rPr>
            </w:pPr>
            <w:r w:rsidRPr="55013345">
              <w:t>måling av blodtrykk (pre + postductal)</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S</w:t>
            </w:r>
            <w:r>
              <w:rPr>
                <w:rFonts w:ascii="Calibri" w:eastAsia="Times New Roman" w:hAnsi="Calibri" w:cs="Calibri"/>
                <w:color w:val="000000" w:themeColor="text1"/>
                <w:lang w:eastAsia="nb-NO"/>
              </w:rPr>
              <w:t>e plan og mål i</w:t>
            </w:r>
            <w:r w:rsidRPr="55013345">
              <w:rPr>
                <w:rFonts w:ascii="Calibri" w:eastAsia="Times New Roman" w:hAnsi="Calibri" w:cs="Calibri"/>
                <w:color w:val="000000" w:themeColor="text1"/>
                <w:lang w:eastAsia="nb-NO"/>
              </w:rPr>
              <w:t xml:space="preserve">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55013345">
              <w:t>104847001</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55013345">
              <w:t>måling av oksygenmetning (pre og postductal)</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B4ACA" w:rsidRDefault="006052B9" w:rsidP="006052B9">
            <w:pPr>
              <w:spacing w:after="0" w:line="240" w:lineRule="auto"/>
            </w:pPr>
            <w:r w:rsidRPr="55013345">
              <w:t>710853006</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B4ACA" w:rsidRDefault="006052B9" w:rsidP="006052B9">
            <w:pPr>
              <w:spacing w:after="0" w:line="240" w:lineRule="auto"/>
              <w:rPr>
                <w:rFonts w:eastAsia="Times New Roman"/>
                <w:color w:val="000000" w:themeColor="text1"/>
                <w:lang w:eastAsia="nb-NO"/>
              </w:rPr>
            </w:pPr>
            <w:r w:rsidRPr="55013345">
              <w:t xml:space="preserve">vurdering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B4ACA" w:rsidRDefault="006052B9" w:rsidP="006052B9">
            <w:pPr>
              <w:spacing w:after="0" w:line="240" w:lineRule="auto"/>
            </w:pPr>
            <w:r w:rsidRPr="55013345">
              <w:t>430147008</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B4ACA" w:rsidRDefault="006052B9" w:rsidP="006052B9">
            <w:pPr>
              <w:spacing w:after="0" w:line="240" w:lineRule="auto"/>
              <w:rPr>
                <w:rFonts w:eastAsia="Times New Roman"/>
                <w:color w:val="000000" w:themeColor="text1"/>
                <w:lang w:eastAsia="nb-NO"/>
              </w:rPr>
            </w:pPr>
            <w:r w:rsidRPr="55013345">
              <w:t xml:space="preserve">overvåking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C36203" w:rsidRDefault="006052B9" w:rsidP="006052B9">
            <w:pPr>
              <w:spacing w:after="0" w:line="240" w:lineRule="auto"/>
            </w:pPr>
            <w:r w:rsidRPr="55013345">
              <w:t>711005003</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C36203" w:rsidRDefault="006052B9" w:rsidP="006052B9">
            <w:pPr>
              <w:spacing w:after="0" w:line="240" w:lineRule="auto"/>
              <w:rPr>
                <w:rFonts w:eastAsia="Times New Roman"/>
                <w:color w:val="000000" w:themeColor="text1"/>
                <w:lang w:eastAsia="nb-NO"/>
              </w:rPr>
            </w:pPr>
            <w:r w:rsidRPr="55013345">
              <w:t xml:space="preserve">måling av væskeproduksjon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52116" w:rsidRDefault="006052B9" w:rsidP="006052B9">
            <w:pPr>
              <w:spacing w:after="0" w:line="240" w:lineRule="auto"/>
            </w:pPr>
            <w:r w:rsidRPr="55013345">
              <w:t>710853006</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52116" w:rsidRDefault="006052B9" w:rsidP="006052B9">
            <w:pPr>
              <w:spacing w:after="0" w:line="240" w:lineRule="auto"/>
              <w:rPr>
                <w:rFonts w:eastAsia="Times New Roman"/>
                <w:color w:val="000000" w:themeColor="text1"/>
                <w:lang w:eastAsia="nb-NO"/>
              </w:rPr>
            </w:pPr>
            <w:r w:rsidRPr="55013345">
              <w:t xml:space="preserve">vurdering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S</w:t>
            </w:r>
            <w:r>
              <w:rPr>
                <w:rFonts w:ascii="Calibri" w:eastAsia="Times New Roman" w:hAnsi="Calibri" w:cs="Calibri"/>
                <w:color w:val="000000" w:themeColor="text1"/>
                <w:lang w:eastAsia="nb-NO"/>
              </w:rPr>
              <w:t xml:space="preserve">e plan og mål </w:t>
            </w: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B878D8" w:rsidRDefault="006052B9" w:rsidP="006052B9">
            <w:pPr>
              <w:spacing w:after="0" w:line="240" w:lineRule="auto"/>
              <w:rPr>
                <w:rFonts w:ascii="Calibri" w:eastAsia="Times New Roman" w:hAnsi="Calibri" w:cs="Calibri"/>
                <w:color w:val="000000" w:themeColor="text1"/>
                <w:lang w:eastAsia="nb-NO"/>
              </w:rPr>
            </w:pPr>
            <w:r w:rsidRPr="00B878D8">
              <w:rPr>
                <w:color w:val="000000" w:themeColor="text1"/>
              </w:rPr>
              <w:t>713135003</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E95754" w:rsidRPr="00B878D8" w:rsidRDefault="00E95754" w:rsidP="006052B9">
            <w:pPr>
              <w:spacing w:after="0" w:line="240" w:lineRule="auto"/>
              <w:rPr>
                <w:color w:val="000000" w:themeColor="text1"/>
                <w:lang w:eastAsia="nb-NO"/>
              </w:rPr>
            </w:pPr>
            <w:r w:rsidRPr="00B878D8">
              <w:rPr>
                <w:color w:val="000000" w:themeColor="text1"/>
                <w:lang w:eastAsia="nb-NO"/>
              </w:rPr>
              <w:t>Vurdering av perifer vevsperfusjon</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55013345">
              <w:t>225397006</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eastAsia="Times New Roman"/>
                <w:color w:val="000000"/>
                <w:lang w:eastAsia="nb-NO"/>
              </w:rPr>
            </w:pPr>
            <w:r w:rsidRPr="55013345">
              <w:t xml:space="preserve">vurdering av hud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v/stell</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55013345">
              <w:t>386493006</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eastAsia="Times New Roman"/>
                <w:color w:val="000000"/>
                <w:lang w:eastAsia="nb-NO"/>
              </w:rPr>
            </w:pPr>
            <w:r w:rsidRPr="55013345">
              <w:t xml:space="preserve">stell av intravenøstilgang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v/behov</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Calibri" w:hAnsi="Calibri" w:cs="Calibri"/>
              </w:rPr>
            </w:pPr>
            <w:r w:rsidRPr="55013345">
              <w:t>“Anvend nivå 2:</w:t>
            </w:r>
            <w:hyperlink r:id="rId22">
              <w:r w:rsidRPr="55013345">
                <w:rPr>
                  <w:rStyle w:val="Hyperkobling"/>
                  <w:rFonts w:ascii="Calibri" w:eastAsia="Calibri" w:hAnsi="Calibri" w:cs="Calibri"/>
                </w:rPr>
                <w:t>Perifer venekanyle, innleggelse, observasjon, stell og seponering, SPL"</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r w:rsidRPr="55013345">
              <w:t>722440006</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Calibri" w:hAnsi="Calibri" w:cs="Calibri"/>
              </w:rPr>
            </w:pPr>
            <w:r w:rsidRPr="55013345">
              <w:t>håndtering av sentralt venekateter</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B2181E"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55013345"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B2181E" w:rsidRDefault="008071AE" w:rsidP="006052B9">
            <w:pPr>
              <w:spacing w:after="0" w:line="240" w:lineRule="auto"/>
              <w:rPr>
                <w:lang w:val="en-US"/>
              </w:rPr>
            </w:pPr>
            <w:hyperlink r:id="rId23">
              <w:r w:rsidR="006052B9" w:rsidRPr="00B2181E">
                <w:rPr>
                  <w:rStyle w:val="Hyperkobling"/>
                  <w:rFonts w:ascii="Calibri" w:eastAsia="Calibri" w:hAnsi="Calibri" w:cs="Calibri"/>
                  <w:lang w:val="en-US"/>
                </w:rPr>
                <w:t>Peripherally Inserted Central Catheters (PICC`s), stell. Premature og nyfødte</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B2181E" w:rsidRDefault="006052B9" w:rsidP="006052B9">
            <w:pPr>
              <w:spacing w:after="0" w:line="240" w:lineRule="auto"/>
              <w:rPr>
                <w:rFonts w:ascii="Calibri" w:eastAsia="Times New Roman" w:hAnsi="Calibri" w:cs="Calibri"/>
                <w:color w:val="000000"/>
                <w:lang w:val="en-US"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B2181E" w:rsidRDefault="006052B9" w:rsidP="006052B9">
            <w:pPr>
              <w:spacing w:after="0" w:line="240" w:lineRule="auto"/>
              <w:rPr>
                <w:rFonts w:ascii="Calibri" w:eastAsia="Times New Roman" w:hAnsi="Calibri" w:cs="Calibri"/>
                <w:color w:val="000000"/>
                <w:lang w:val="en-US" w:eastAsia="nb-NO"/>
              </w:rPr>
            </w:pPr>
            <w:r>
              <w:rPr>
                <w:rFonts w:ascii="Calibri" w:eastAsia="Times New Roman" w:hAnsi="Calibri" w:cs="Calibri"/>
                <w:color w:val="000000"/>
                <w:lang w:eastAsia="nb-NO"/>
              </w:rPr>
              <w:t>v/behov</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Pr="00B2181E" w:rsidRDefault="006052B9" w:rsidP="006052B9">
            <w:pPr>
              <w:spacing w:after="0" w:line="240" w:lineRule="auto"/>
              <w:rPr>
                <w:rFonts w:ascii="Calibri" w:eastAsia="Times New Roman" w:hAnsi="Calibri" w:cs="Calibri"/>
                <w:color w:val="000000" w:themeColor="text1"/>
                <w:lang w:val="en-US"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2181E" w:rsidRDefault="006052B9" w:rsidP="006052B9">
            <w:pPr>
              <w:spacing w:after="0" w:line="240" w:lineRule="auto"/>
              <w:rPr>
                <w:rFonts w:ascii="Calibri" w:eastAsia="Times New Roman" w:hAnsi="Calibri" w:cs="Calibri"/>
                <w:color w:val="000000"/>
                <w:lang w:val="en-US"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2181E" w:rsidRDefault="006052B9" w:rsidP="006052B9">
            <w:pPr>
              <w:spacing w:after="0" w:line="240" w:lineRule="auto"/>
              <w:rPr>
                <w:rFonts w:ascii="Calibri" w:eastAsia="Times New Roman" w:hAnsi="Calibri" w:cs="Calibri"/>
                <w:color w:val="000000"/>
                <w:sz w:val="18"/>
                <w:szCs w:val="18"/>
                <w:lang w:val="en-US"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2181E" w:rsidRDefault="006052B9" w:rsidP="006052B9">
            <w:pPr>
              <w:spacing w:after="0" w:line="240" w:lineRule="auto"/>
              <w:rPr>
                <w:rFonts w:ascii="Calibri" w:eastAsia="Times New Roman" w:hAnsi="Calibri" w:cs="Calibri"/>
                <w:color w:val="000000"/>
                <w:lang w:val="en-US"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B2181E" w:rsidRDefault="006052B9" w:rsidP="006052B9">
            <w:pPr>
              <w:spacing w:after="0" w:line="240" w:lineRule="auto"/>
              <w:rPr>
                <w:lang w:val="en-US"/>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55013345" w:rsidRDefault="006052B9" w:rsidP="006052B9">
            <w:pPr>
              <w:spacing w:after="0" w:line="240" w:lineRule="auto"/>
            </w:pPr>
            <w:r w:rsidRPr="55013345">
              <w:t xml:space="preserve">“Anvend nivå 2: </w:t>
            </w:r>
            <w:hyperlink r:id="rId24">
              <w:r w:rsidRPr="55013345">
                <w:rPr>
                  <w:rStyle w:val="Hyperkobling"/>
                  <w:rFonts w:ascii="Calibri" w:eastAsia="Calibri" w:hAnsi="Calibri" w:cs="Calibri"/>
                </w:rPr>
                <w:t>SVK/NVK/NAK hos nyfødte - observasjon, stell av innstikksted og seponering"</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t>“Anvend nivå 2:</w:t>
            </w:r>
          </w:p>
          <w:p w:rsidR="006052B9" w:rsidRPr="00FE2E3C" w:rsidRDefault="008071AE" w:rsidP="006052B9">
            <w:pPr>
              <w:spacing w:after="0" w:line="240" w:lineRule="auto"/>
            </w:pPr>
            <w:hyperlink r:id="rId25">
              <w:r w:rsidR="006052B9" w:rsidRPr="55013345">
                <w:rPr>
                  <w:rStyle w:val="Hyperkobling"/>
                </w:rPr>
                <w:t>PDA, postoperativ overvåking og behandling etter kirurgisk lukking"</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t>“Anvend nivå 2:</w:t>
            </w:r>
          </w:p>
          <w:p w:rsidR="006052B9" w:rsidRDefault="008071AE" w:rsidP="006052B9">
            <w:pPr>
              <w:spacing w:after="0" w:line="240" w:lineRule="auto"/>
            </w:pPr>
            <w:hyperlink r:id="rId26">
              <w:r w:rsidR="006052B9" w:rsidRPr="55013345">
                <w:rPr>
                  <w:rStyle w:val="Hyperkobling"/>
                </w:rPr>
                <w:t>Hjertekateterisering på nyfødte og barn under 6 mnd"</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t>«Anvend nivå 2</w:t>
            </w:r>
            <w:r w:rsidRPr="000F5BB0">
              <w:t xml:space="preserve"> </w:t>
            </w:r>
            <w:hyperlink r:id="rId27" w:history="1">
              <w:r>
                <w:rPr>
                  <w:color w:val="0000FF"/>
                  <w:u w:val="single"/>
                </w:rPr>
                <w:t xml:space="preserve">Ballong atrieseptostomi på </w:t>
              </w:r>
              <w:r w:rsidR="00E95754">
                <w:rPr>
                  <w:color w:val="0000FF"/>
                  <w:u w:val="single"/>
                </w:rPr>
                <w:t>ri</w:t>
              </w:r>
              <w:r>
                <w:rPr>
                  <w:color w:val="0000FF"/>
                  <w:u w:val="single"/>
                </w:rPr>
                <w:t>nyfødt intensiv"</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sidRPr="00D94608">
              <w:rPr>
                <w:rFonts w:ascii="Calibri" w:eastAsia="Times New Roman" w:hAnsi="Calibri" w:cs="Calibri"/>
                <w:color w:val="000000"/>
                <w:lang w:eastAsia="nb-NO"/>
              </w:rPr>
              <w:t>78648007</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risiko for infeksjon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r w:rsidRPr="00B84CEA">
              <w:rPr>
                <w:rFonts w:ascii="Calibri" w:eastAsia="Times New Roman" w:hAnsi="Calibri" w:cs="Calibri"/>
                <w:color w:val="000000"/>
                <w:lang w:eastAsia="nb-NO"/>
              </w:rPr>
              <w:t>397680002</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ingen tegn eller symptomer på infeksjon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r w:rsidRPr="00365FE9">
              <w:rPr>
                <w:rFonts w:ascii="Calibri" w:eastAsia="Times New Roman" w:hAnsi="Calibri" w:cs="Calibri"/>
                <w:color w:val="000000"/>
                <w:lang w:eastAsia="nb-NO"/>
              </w:rPr>
              <w:t>386335003</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infeksjonsforebygging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r w:rsidRPr="000876AB">
              <w:rPr>
                <w:rFonts w:ascii="Calibri" w:eastAsia="Times New Roman" w:hAnsi="Calibri" w:cs="Calibri"/>
                <w:color w:val="000000"/>
                <w:lang w:eastAsia="nb-NO"/>
              </w:rPr>
              <w:t>1153455005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vurdering av tegn og symptomer på infeksjon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876AB" w:rsidRDefault="006052B9" w:rsidP="006052B9">
            <w:pPr>
              <w:spacing w:after="0" w:line="240" w:lineRule="auto"/>
              <w:rPr>
                <w:rFonts w:ascii="Calibri" w:eastAsia="Times New Roman" w:hAnsi="Calibri" w:cs="Calibri"/>
                <w:color w:val="000000"/>
                <w:lang w:eastAsia="nb-NO"/>
              </w:rPr>
            </w:pPr>
            <w:r w:rsidRPr="00650587">
              <w:rPr>
                <w:rFonts w:ascii="Calibri" w:eastAsia="Times New Roman" w:hAnsi="Calibri" w:cs="Calibri"/>
                <w:color w:val="000000"/>
                <w:lang w:eastAsia="nb-NO"/>
              </w:rPr>
              <w:t>711127009</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876AB"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overvåkning av tegn og symptomer på postoperativ infeksjon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sidRPr="00AE2A7A">
              <w:rPr>
                <w:rFonts w:ascii="Calibri" w:eastAsia="Times New Roman" w:hAnsi="Calibri" w:cs="Calibri"/>
                <w:color w:val="000000"/>
                <w:lang w:eastAsia="nb-NO"/>
              </w:rPr>
              <w:t>40733004</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infeksjon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r w:rsidRPr="00B84CEA">
              <w:rPr>
                <w:rFonts w:ascii="Calibri" w:eastAsia="Times New Roman" w:hAnsi="Calibri" w:cs="Calibri"/>
                <w:color w:val="000000"/>
                <w:lang w:eastAsia="nb-NO"/>
              </w:rPr>
              <w:t>397680002</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ingen tegn eller symptomer på infeksjon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r w:rsidRPr="00416EC5">
              <w:rPr>
                <w:rFonts w:ascii="Calibri" w:eastAsia="Times New Roman" w:hAnsi="Calibri" w:cs="Calibri"/>
                <w:color w:val="000000"/>
                <w:lang w:eastAsia="nb-NO"/>
              </w:rPr>
              <w:t>386335003</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infeksjonsforebygging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r w:rsidRPr="000876AB">
              <w:rPr>
                <w:rFonts w:ascii="Calibri" w:eastAsia="Times New Roman" w:hAnsi="Calibri" w:cs="Calibri"/>
                <w:color w:val="000000"/>
                <w:lang w:eastAsia="nb-NO"/>
              </w:rPr>
              <w:t>1153455005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vurdering av tegn og symptomer på infeksjon</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94608"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AE2A7A"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876AB" w:rsidRDefault="006052B9" w:rsidP="006052B9">
            <w:pPr>
              <w:spacing w:after="0" w:line="240" w:lineRule="auto"/>
              <w:rPr>
                <w:rFonts w:ascii="Calibri" w:eastAsia="Times New Roman" w:hAnsi="Calibri" w:cs="Calibri"/>
                <w:color w:val="000000"/>
                <w:lang w:eastAsia="nb-NO"/>
              </w:rPr>
            </w:pPr>
            <w:r w:rsidRPr="00650587">
              <w:rPr>
                <w:rFonts w:ascii="Calibri" w:eastAsia="Times New Roman" w:hAnsi="Calibri" w:cs="Calibri"/>
                <w:color w:val="000000"/>
                <w:lang w:eastAsia="nb-NO"/>
              </w:rPr>
              <w:t>711127009</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876AB"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 xml:space="preserve">overvåkning av tegn og symptomer på postoperativ infeksjon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D94608"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D94608"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976D0D" w:rsidRDefault="006052B9" w:rsidP="006052B9">
            <w:pPr>
              <w:spacing w:after="0" w:line="240" w:lineRule="auto"/>
              <w:rPr>
                <w:rFonts w:ascii="Calibri" w:eastAsia="Times New Roman" w:hAnsi="Calibri" w:cs="Calibri"/>
                <w:color w:val="000000"/>
                <w:lang w:eastAsia="nb-NO"/>
              </w:rPr>
            </w:pPr>
            <w:r w:rsidRPr="00976D0D">
              <w:rPr>
                <w:rFonts w:ascii="Calibri" w:eastAsia="Times New Roman" w:hAnsi="Calibri" w:cs="Calibri"/>
                <w:color w:val="000000"/>
                <w:lang w:eastAsia="nb-NO"/>
              </w:rPr>
              <w:t>733741005</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982CD0" w:rsidRPr="00976D0D" w:rsidRDefault="00982CD0" w:rsidP="006052B9">
            <w:pPr>
              <w:spacing w:after="0" w:line="240" w:lineRule="auto"/>
              <w:rPr>
                <w:rFonts w:ascii="Calibri" w:eastAsia="Times New Roman" w:hAnsi="Calibri" w:cs="Calibri"/>
                <w:color w:val="000000"/>
                <w:lang w:eastAsia="nb-NO"/>
              </w:rPr>
            </w:pPr>
            <w:r w:rsidRPr="00B878D8">
              <w:rPr>
                <w:rFonts w:ascii="Calibri" w:eastAsia="Times New Roman" w:hAnsi="Calibri" w:cs="Calibri"/>
                <w:color w:val="000000" w:themeColor="text1"/>
                <w:lang w:eastAsia="nb-NO"/>
              </w:rPr>
              <w:t>Nedsatt funksjon i sirkulasjonssystem</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73206" w:rsidRDefault="006052B9" w:rsidP="006052B9">
            <w:pPr>
              <w:spacing w:after="0" w:line="240" w:lineRule="auto"/>
              <w:rPr>
                <w:rFonts w:ascii="Calibri" w:eastAsia="Times New Roman" w:hAnsi="Calibri" w:cs="Calibri"/>
                <w:color w:val="000000"/>
                <w:lang w:eastAsia="nb-NO"/>
              </w:rPr>
            </w:pPr>
            <w:r w:rsidRPr="00673206">
              <w:rPr>
                <w:rFonts w:ascii="Calibri" w:eastAsia="Times New Roman" w:hAnsi="Calibri" w:cs="Calibri"/>
                <w:color w:val="000000"/>
                <w:lang w:eastAsia="nb-NO"/>
              </w:rPr>
              <w:t>278811000202109</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73206" w:rsidRDefault="006052B9" w:rsidP="006052B9">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 xml:space="preserve">tilfredsstillende sirkulasjon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976D0D"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976D0D"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73206" w:rsidRDefault="006052B9" w:rsidP="006052B9">
            <w:pPr>
              <w:spacing w:after="0" w:line="240" w:lineRule="auto"/>
              <w:rPr>
                <w:rFonts w:ascii="Calibri" w:eastAsia="Times New Roman" w:hAnsi="Calibri" w:cs="Calibri"/>
                <w:color w:val="000000"/>
                <w:lang w:eastAsia="nb-NO"/>
              </w:rPr>
            </w:pPr>
            <w:r w:rsidRPr="007B51B1">
              <w:rPr>
                <w:rFonts w:ascii="Calibri" w:eastAsia="Times New Roman" w:hAnsi="Calibri" w:cs="Calibri"/>
                <w:color w:val="000000"/>
                <w:lang w:eastAsia="nb-NO"/>
              </w:rPr>
              <w:t>279051000202107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73206" w:rsidRDefault="006052B9" w:rsidP="006052B9">
            <w:pPr>
              <w:spacing w:after="0" w:line="240" w:lineRule="auto"/>
              <w:rPr>
                <w:rFonts w:eastAsia="Times New Roman"/>
                <w:color w:val="000000"/>
                <w:lang w:eastAsia="nb-NO"/>
              </w:rPr>
            </w:pPr>
            <w:r w:rsidRPr="55013345">
              <w:rPr>
                <w:rFonts w:ascii="Calibri" w:eastAsia="Times New Roman" w:hAnsi="Calibri" w:cs="Calibri"/>
                <w:color w:val="000000" w:themeColor="text1"/>
                <w:lang w:eastAsia="nb-NO"/>
              </w:rPr>
              <w:t>tilfredsstillende vevsperfusjon</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EB73EC">
              <w:t>9491000202106</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tilfredsstillende hjertefunksjon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t>114883700</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syre-base-balanse innenfor normalområdet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3C324E">
              <w:t>15831000202109</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tilfredsstillende blodtrykk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35ED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0311F5">
              <w:t>278921000202108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tilfredsstillende funksjon i perifere blodkar</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B36E1" w:rsidRDefault="006052B9" w:rsidP="006052B9">
            <w:pPr>
              <w:spacing w:after="0" w:line="240" w:lineRule="auto"/>
              <w:rPr>
                <w:rFonts w:ascii="Calibri" w:eastAsia="Times New Roman" w:hAnsi="Calibri" w:cs="Calibri"/>
                <w:color w:val="FF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35ED1" w:rsidRDefault="006052B9" w:rsidP="006052B9">
            <w:pPr>
              <w:spacing w:after="0" w:line="240" w:lineRule="auto"/>
              <w:rPr>
                <w:rFonts w:ascii="Calibri" w:eastAsia="Times New Roman" w:hAnsi="Calibri" w:cs="Calibri"/>
                <w:color w:val="000000" w:themeColor="text1"/>
                <w:lang w:eastAsia="nb-NO"/>
              </w:rPr>
            </w:pPr>
            <w:r w:rsidRPr="00B35ED1">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FE2E3C" w:rsidRDefault="006052B9" w:rsidP="006052B9">
            <w:pPr>
              <w:spacing w:after="0" w:line="240" w:lineRule="auto"/>
            </w:pPr>
            <w:r w:rsidRPr="006167F5">
              <w:t>733873006</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FE2E3C" w:rsidRDefault="006052B9" w:rsidP="006052B9">
            <w:pPr>
              <w:spacing w:after="0" w:line="240" w:lineRule="auto"/>
              <w:rPr>
                <w:rFonts w:eastAsia="Times New Roman"/>
                <w:color w:val="000000" w:themeColor="text1"/>
                <w:lang w:eastAsia="nb-NO"/>
              </w:rPr>
            </w:pPr>
            <w:r>
              <w:t xml:space="preserve">vurdering av sirkulasjonssystem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FB36E1" w:rsidRDefault="006052B9" w:rsidP="006052B9">
            <w:pPr>
              <w:spacing w:after="0" w:line="240" w:lineRule="auto"/>
              <w:rPr>
                <w:rFonts w:ascii="Calibri" w:eastAsia="Times New Roman" w:hAnsi="Calibri" w:cs="Calibri"/>
                <w:color w:val="FF0000"/>
                <w:lang w:eastAsia="nb-NO"/>
              </w:rPr>
            </w:pPr>
          </w:p>
          <w:p w:rsidR="006052B9" w:rsidRPr="00FB36E1" w:rsidRDefault="006052B9" w:rsidP="006052B9">
            <w:pPr>
              <w:spacing w:after="0" w:line="240" w:lineRule="auto"/>
              <w:rPr>
                <w:rFonts w:ascii="Calibri" w:eastAsia="Times New Roman" w:hAnsi="Calibri" w:cs="Calibri"/>
                <w:color w:val="FF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B35ED1">
        <w:trPr>
          <w:trHeight w:val="69"/>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167F5" w:rsidRDefault="006052B9" w:rsidP="006052B9">
            <w:pPr>
              <w:spacing w:after="0" w:line="240" w:lineRule="auto"/>
            </w:pPr>
            <w:r w:rsidRPr="00296ADB">
              <w:t>713118002</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167F5" w:rsidRDefault="006052B9" w:rsidP="006052B9">
            <w:pPr>
              <w:spacing w:after="0" w:line="240" w:lineRule="auto"/>
            </w:pPr>
            <w:r>
              <w:t xml:space="preserve">overvåking av mekanisk hjertestøtte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96ADB"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167F5" w:rsidRDefault="008071AE" w:rsidP="006052B9">
            <w:pPr>
              <w:spacing w:after="0" w:line="240" w:lineRule="auto"/>
            </w:pPr>
            <w:hyperlink r:id="rId28">
              <w:r w:rsidR="006052B9" w:rsidRPr="55013345">
                <w:rPr>
                  <w:rStyle w:val="Hyperkobling"/>
                </w:rPr>
                <w:t>Pacemaker (PM) temporær epikardiell etter hjertekirurgi</w:t>
              </w:r>
            </w:hyperlink>
          </w:p>
          <w:p w:rsidR="006052B9" w:rsidRDefault="006052B9" w:rsidP="006052B9">
            <w:pPr>
              <w:spacing w:after="0" w:line="240" w:lineRule="auto"/>
            </w:pP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982CD0"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982CD0" w:rsidRDefault="00982CD0"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982CD0" w:rsidRPr="00FE2E3C" w:rsidRDefault="00982CD0"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982CD0" w:rsidRPr="00FE2E3C" w:rsidRDefault="00982CD0"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82CD0" w:rsidRPr="00296ADB" w:rsidRDefault="00982CD0"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82CD0" w:rsidRDefault="00982CD0" w:rsidP="006052B9">
            <w:pPr>
              <w:spacing w:after="0" w:line="240" w:lineRule="auto"/>
            </w:pPr>
            <w:r>
              <w:t xml:space="preserve">Metodebok: </w:t>
            </w:r>
            <w:hyperlink r:id="rId29">
              <w:r w:rsidRPr="55013345">
                <w:rPr>
                  <w:rStyle w:val="Hyperkobling"/>
                </w:rPr>
                <w:t>Arytmier</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982CD0" w:rsidRPr="003F75C7" w:rsidRDefault="00982CD0"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82CD0" w:rsidRPr="003F75C7" w:rsidRDefault="00982CD0"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982CD0" w:rsidRDefault="00982CD0"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96ADB"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96ADB" w:rsidRDefault="006052B9" w:rsidP="006052B9">
            <w:pPr>
              <w:spacing w:after="0" w:line="240" w:lineRule="auto"/>
              <w:rPr>
                <w:rFonts w:ascii="Calibri" w:eastAsia="Calibri" w:hAnsi="Calibri" w:cs="Calibri"/>
              </w:rPr>
            </w:pPr>
            <w:r w:rsidRPr="55013345">
              <w:rPr>
                <w:rFonts w:ascii="Calibri" w:eastAsia="Calibri" w:hAnsi="Calibri" w:cs="Calibri"/>
              </w:rPr>
              <w:t xml:space="preserve">“Anvend nivå 2: </w:t>
            </w:r>
            <w:hyperlink r:id="rId30">
              <w:r w:rsidRPr="55013345">
                <w:rPr>
                  <w:rStyle w:val="Hyperkobling"/>
                  <w:rFonts w:ascii="Calibri" w:eastAsia="Calibri" w:hAnsi="Calibri" w:cs="Calibri"/>
                </w:rPr>
                <w:t>Cyanotiske anfall hos barn med medfødt hjertefeil - "Spells"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77217" w:rsidRDefault="006052B9" w:rsidP="006052B9">
            <w:pPr>
              <w:spacing w:after="0" w:line="240" w:lineRule="auto"/>
            </w:pPr>
            <w:r w:rsidRPr="00677217">
              <w:t>713088006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77217" w:rsidRDefault="006052B9" w:rsidP="006052B9">
            <w:pPr>
              <w:spacing w:after="0" w:line="240" w:lineRule="auto"/>
              <w:rPr>
                <w:rFonts w:eastAsia="Times New Roman"/>
                <w:color w:val="000000" w:themeColor="text1"/>
                <w:lang w:eastAsia="nb-NO"/>
              </w:rPr>
            </w:pPr>
            <w:r>
              <w:t xml:space="preserve">vurdering av risiko for ineffektiv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77217" w:rsidRDefault="006052B9" w:rsidP="006052B9">
            <w:pPr>
              <w:spacing w:after="0" w:line="240" w:lineRule="auto"/>
            </w:pPr>
            <w:r w:rsidRPr="006D763B">
              <w:t>370829007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77217" w:rsidRDefault="006052B9" w:rsidP="006052B9">
            <w:pPr>
              <w:spacing w:after="0" w:line="240" w:lineRule="auto"/>
              <w:rPr>
                <w:rFonts w:eastAsia="Times New Roman"/>
                <w:color w:val="000000" w:themeColor="text1"/>
                <w:lang w:eastAsia="nb-NO"/>
              </w:rPr>
            </w:pPr>
            <w:r>
              <w:t xml:space="preserve">forebygging av mekanisk hud- og vevsskade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r w:rsidR="002520A0">
              <w:rPr>
                <w:rFonts w:ascii="Calibri" w:eastAsia="Times New Roman" w:hAnsi="Calibri" w:cs="Calibri"/>
                <w:color w:val="000000" w:themeColor="text1"/>
                <w:lang w:eastAsia="nb-NO"/>
              </w:rPr>
              <w:t xml:space="preserve"> når du er hos pasienten</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pPr>
            <w:r w:rsidRPr="00E916DC">
              <w:t>733871008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rPr>
                <w:rFonts w:eastAsia="Times New Roman"/>
                <w:color w:val="000000" w:themeColor="text1"/>
                <w:lang w:eastAsia="nb-NO"/>
              </w:rPr>
            </w:pPr>
            <w:r w:rsidRPr="55013345">
              <w:t xml:space="preserve">vurdering av hudnekrose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r w:rsidR="002520A0">
              <w:rPr>
                <w:rFonts w:ascii="Calibri" w:eastAsia="Times New Roman" w:hAnsi="Calibri" w:cs="Calibri"/>
                <w:color w:val="000000" w:themeColor="text1"/>
                <w:lang w:eastAsia="nb-NO"/>
              </w:rPr>
              <w:t xml:space="preserve"> når du er hos pasienten</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916DC" w:rsidRDefault="006052B9" w:rsidP="006052B9">
            <w:pPr>
              <w:spacing w:after="0" w:line="240" w:lineRule="auto"/>
            </w:pPr>
            <w:r w:rsidRPr="00054211">
              <w:t>370800005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916DC" w:rsidRDefault="006052B9" w:rsidP="006052B9">
            <w:pPr>
              <w:spacing w:after="0" w:line="240" w:lineRule="auto"/>
              <w:rPr>
                <w:rFonts w:eastAsia="Times New Roman"/>
                <w:color w:val="000000" w:themeColor="text1"/>
                <w:lang w:eastAsia="nb-NO"/>
              </w:rPr>
            </w:pPr>
            <w:r w:rsidRPr="55013345">
              <w:t>evaluering av postoperativ hjertefunksjon</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54211" w:rsidRDefault="006052B9" w:rsidP="006052B9">
            <w:pPr>
              <w:spacing w:after="0" w:line="240" w:lineRule="auto"/>
            </w:pPr>
            <w:r w:rsidRPr="002561D7">
              <w:t>711005003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54211" w:rsidRDefault="006052B9" w:rsidP="006052B9">
            <w:pPr>
              <w:spacing w:after="0" w:line="240" w:lineRule="auto"/>
              <w:rPr>
                <w:rFonts w:eastAsia="Times New Roman"/>
                <w:color w:val="000000" w:themeColor="text1"/>
                <w:lang w:eastAsia="nb-NO"/>
              </w:rPr>
            </w:pPr>
            <w:r w:rsidRPr="55013345">
              <w:t xml:space="preserve">måling av væskeproduksjon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561D7" w:rsidRDefault="006052B9" w:rsidP="006052B9">
            <w:pPr>
              <w:spacing w:after="0" w:line="240" w:lineRule="auto"/>
            </w:pPr>
            <w:r w:rsidRPr="00FE2E3C">
              <w:t>370807008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561D7" w:rsidRDefault="006052B9" w:rsidP="006052B9">
            <w:pPr>
              <w:spacing w:after="0" w:line="240" w:lineRule="auto"/>
              <w:rPr>
                <w:rFonts w:eastAsia="Times New Roman"/>
                <w:color w:val="000000" w:themeColor="text1"/>
                <w:lang w:eastAsia="nb-NO"/>
              </w:rPr>
            </w:pPr>
            <w:r w:rsidRPr="55013345">
              <w:t xml:space="preserve">vurdering av respons på legemiddel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themeColor="text1"/>
                <w:lang w:eastAsia="nb-NO"/>
              </w:rPr>
              <w:t>Alltid</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rPr>
                <w:rStyle w:val="Hyperkobling"/>
                <w:rFonts w:ascii="Calibri" w:eastAsia="Calibri" w:hAnsi="Calibri" w:cs="Calibri"/>
              </w:rPr>
            </w:pPr>
            <w:r>
              <w:t>«</w:t>
            </w:r>
            <w:r w:rsidRPr="55013345">
              <w:t>Anvend nivå 2:</w:t>
            </w:r>
            <w:hyperlink r:id="rId31">
              <w:r>
                <w:rPr>
                  <w:rStyle w:val="Hyperkobling"/>
                  <w:rFonts w:ascii="Calibri" w:eastAsia="Calibri" w:hAnsi="Calibri" w:cs="Calibri"/>
                </w:rPr>
                <w:t>Hypoplastisk venstre hjertesyndrom»(HVHS)</w:t>
              </w:r>
            </w:hyperlink>
            <w:r>
              <w:rPr>
                <w:rStyle w:val="Hyperkobling"/>
                <w:rFonts w:ascii="Calibri" w:eastAsia="Calibri" w:hAnsi="Calibri" w:cs="Calibri"/>
              </w:rPr>
              <w:t>»</w:t>
            </w:r>
          </w:p>
          <w:p w:rsidR="002520A0" w:rsidRPr="00FE2E3C" w:rsidRDefault="002520A0" w:rsidP="006052B9">
            <w:pPr>
              <w:spacing w:after="0" w:line="240" w:lineRule="auto"/>
              <w:rPr>
                <w:rFonts w:ascii="Calibri" w:eastAsia="Calibri" w:hAnsi="Calibri" w:cs="Calibri"/>
              </w:rPr>
            </w:pPr>
            <w:r w:rsidRPr="002520A0">
              <w:rPr>
                <w:rFonts w:ascii="Calibri" w:eastAsia="Calibri" w:hAnsi="Calibri" w:cs="Calibri"/>
              </w:rPr>
              <w:t>Barn - Hypoplastisk venstre hjertesyndrom (HVHS): Norwood 1 med Sanoshunt - RH</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rsidRPr="00E244BA">
              <w:t>715238005</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t xml:space="preserve">risiko for </w:t>
            </w:r>
            <w:bookmarkStart w:id="1" w:name="_Int_XMDfhVGm"/>
            <w:r>
              <w:t>forstyrrelse</w:t>
            </w:r>
            <w:bookmarkEnd w:id="1"/>
            <w:r>
              <w:t xml:space="preserve"> i elektrolyttbalanse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6D763B" w:rsidRDefault="006052B9" w:rsidP="006052B9">
            <w:pPr>
              <w:spacing w:after="0" w:line="240" w:lineRule="auto"/>
            </w:pPr>
            <w:r w:rsidRPr="00571355">
              <w:t>278691000202104</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6D763B" w:rsidRDefault="006052B9" w:rsidP="006052B9">
            <w:pPr>
              <w:spacing w:after="0" w:line="240" w:lineRule="auto"/>
              <w:rPr>
                <w:rFonts w:eastAsia="Times New Roman"/>
                <w:color w:val="000000" w:themeColor="text1"/>
                <w:lang w:eastAsia="nb-NO"/>
              </w:rPr>
            </w:pPr>
            <w:r>
              <w:t xml:space="preserve">tilfredsstillende elektrolyttbalanse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D763B" w:rsidRDefault="006052B9" w:rsidP="006052B9">
            <w:pPr>
              <w:spacing w:after="0" w:line="240" w:lineRule="auto"/>
            </w:pPr>
            <w:r w:rsidRPr="00BB2A7E">
              <w:t>386275008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D763B" w:rsidRDefault="006052B9" w:rsidP="006052B9">
            <w:pPr>
              <w:spacing w:after="0" w:line="240" w:lineRule="auto"/>
              <w:rPr>
                <w:rFonts w:eastAsia="Times New Roman"/>
                <w:color w:val="000000" w:themeColor="text1"/>
                <w:lang w:eastAsia="nb-NO"/>
              </w:rPr>
            </w:pPr>
            <w:r>
              <w:t xml:space="preserve">elektrolyttovervåking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pPr>
            <w:r w:rsidRPr="0078346B">
              <w:t>47451004</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rPr>
                <w:rFonts w:eastAsia="Times New Roman"/>
                <w:color w:val="000000" w:themeColor="text1"/>
                <w:lang w:eastAsia="nb-NO"/>
              </w:rPr>
            </w:pPr>
            <w:r>
              <w:t xml:space="preserve">administrering av elektrolytter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FE227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E244BA"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78346B" w:rsidRDefault="006052B9" w:rsidP="006052B9">
            <w:pPr>
              <w:spacing w:after="0" w:line="240" w:lineRule="auto"/>
            </w:pPr>
            <w:r w:rsidRPr="00C11D9F">
              <w:t>372068006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78346B" w:rsidRDefault="006052B9" w:rsidP="006052B9">
            <w:pPr>
              <w:spacing w:after="0" w:line="240" w:lineRule="auto"/>
              <w:rPr>
                <w:rFonts w:eastAsia="Times New Roman"/>
                <w:color w:val="000000" w:themeColor="text1"/>
                <w:lang w:eastAsia="nb-NO"/>
              </w:rPr>
            </w:pPr>
            <w:r>
              <w:t xml:space="preserve">vurdering av respons på væske- og elektrolyttbehandling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rsidRPr="0035183F">
              <w:t>190902006</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rPr>
                <w:rFonts w:eastAsia="Times New Roman"/>
                <w:color w:val="000000" w:themeColor="text1"/>
                <w:lang w:eastAsia="nb-NO"/>
              </w:rPr>
            </w:pPr>
            <w:bookmarkStart w:id="2" w:name="_Int_EoigxYtl"/>
            <w:r>
              <w:t>forstyrrelse</w:t>
            </w:r>
            <w:bookmarkEnd w:id="2"/>
            <w:r>
              <w:t xml:space="preserve"> i væskebalanse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20275A">
              <w:t>1156282007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etterlever væskeregime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0275A" w:rsidRDefault="006052B9" w:rsidP="006052B9">
            <w:pPr>
              <w:spacing w:after="0" w:line="240" w:lineRule="auto"/>
            </w:pPr>
            <w:r w:rsidRPr="00E52898">
              <w:t>279051000202107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20275A" w:rsidRDefault="006052B9" w:rsidP="006052B9">
            <w:pPr>
              <w:spacing w:after="0" w:line="240" w:lineRule="auto"/>
              <w:rPr>
                <w:rFonts w:eastAsia="Times New Roman"/>
                <w:color w:val="000000" w:themeColor="text1"/>
                <w:lang w:eastAsia="nb-NO"/>
              </w:rPr>
            </w:pPr>
            <w:r>
              <w:t xml:space="preserve">tilfredsstillende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FE2E3C" w:rsidRDefault="006052B9" w:rsidP="006052B9">
            <w:pPr>
              <w:spacing w:after="0" w:line="240" w:lineRule="auto"/>
            </w:pPr>
            <w:r w:rsidRPr="00BD5922">
              <w:t>430147008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FE2E3C" w:rsidRDefault="006052B9" w:rsidP="006052B9">
            <w:pPr>
              <w:spacing w:after="0" w:line="240" w:lineRule="auto"/>
              <w:rPr>
                <w:rFonts w:eastAsia="Times New Roman"/>
                <w:color w:val="000000" w:themeColor="text1"/>
                <w:lang w:eastAsia="nb-NO"/>
              </w:rPr>
            </w:pPr>
            <w:r>
              <w:t xml:space="preserve">overvåking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F75397">
              <w:t>710853006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rPr>
                <w:rFonts w:eastAsia="Times New Roman"/>
                <w:color w:val="000000" w:themeColor="text1"/>
                <w:lang w:eastAsia="nb-NO"/>
              </w:rPr>
            </w:pPr>
            <w:r>
              <w:t xml:space="preserve">vurdering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4B41AF">
              <w:t>385747001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rPr>
                <w:rFonts w:eastAsia="Times New Roman"/>
                <w:color w:val="000000" w:themeColor="text1"/>
                <w:lang w:eastAsia="nb-NO"/>
              </w:rPr>
            </w:pPr>
            <w:r>
              <w:t xml:space="preserve">håndtering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B41AF" w:rsidRDefault="006052B9" w:rsidP="006052B9">
            <w:pPr>
              <w:spacing w:after="0" w:line="240" w:lineRule="auto"/>
            </w:pPr>
            <w:r w:rsidRPr="00217179">
              <w:t>276026009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B41AF" w:rsidRDefault="006052B9" w:rsidP="006052B9">
            <w:pPr>
              <w:spacing w:after="0" w:line="240" w:lineRule="auto"/>
              <w:rPr>
                <w:rFonts w:eastAsia="Times New Roman"/>
                <w:color w:val="000000" w:themeColor="text1"/>
                <w:lang w:eastAsia="nb-NO"/>
              </w:rPr>
            </w:pPr>
            <w:r>
              <w:t xml:space="preserve">regulering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5183F"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17179" w:rsidRDefault="006052B9" w:rsidP="006052B9">
            <w:pPr>
              <w:spacing w:after="0" w:line="240" w:lineRule="auto"/>
            </w:pPr>
            <w:r w:rsidRPr="002561D7">
              <w:t>711005003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17179" w:rsidRDefault="006052B9" w:rsidP="006052B9">
            <w:pPr>
              <w:spacing w:after="0" w:line="240" w:lineRule="auto"/>
              <w:rPr>
                <w:rFonts w:eastAsia="Times New Roman"/>
                <w:color w:val="000000" w:themeColor="text1"/>
                <w:lang w:eastAsia="nb-NO"/>
              </w:rPr>
            </w:pPr>
            <w:r>
              <w:t xml:space="preserve">måling av væskeproduksjon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97FC3" w:rsidRDefault="006052B9" w:rsidP="006052B9">
            <w:pPr>
              <w:spacing w:after="0" w:line="240" w:lineRule="auto"/>
            </w:pPr>
            <w:r w:rsidRPr="00B97FC3">
              <w:t>70944005</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97FC3" w:rsidRDefault="006052B9" w:rsidP="006052B9">
            <w:pPr>
              <w:spacing w:after="0" w:line="240" w:lineRule="auto"/>
              <w:rPr>
                <w:rFonts w:eastAsia="Times New Roman"/>
                <w:color w:val="000000" w:themeColor="text1"/>
                <w:lang w:eastAsia="nb-NO"/>
              </w:rPr>
            </w:pPr>
            <w:r>
              <w:t xml:space="preserve">svekket gassutveksling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C50E9" w:rsidRDefault="006052B9" w:rsidP="006052B9">
            <w:pPr>
              <w:spacing w:after="0" w:line="240" w:lineRule="auto"/>
            </w:pPr>
            <w:r w:rsidRPr="006C50E9">
              <w:t>1137678002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C50E9" w:rsidRDefault="006052B9" w:rsidP="006052B9">
            <w:pPr>
              <w:spacing w:after="0" w:line="240" w:lineRule="auto"/>
              <w:rPr>
                <w:rFonts w:eastAsia="Times New Roman"/>
                <w:color w:val="000000" w:themeColor="text1"/>
                <w:lang w:eastAsia="nb-NO"/>
              </w:rPr>
            </w:pPr>
            <w:r>
              <w:t xml:space="preserve">normal respiratorisk gassutveksling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465A1C">
              <w:t>278851000202108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tilfredsstillende respiratorisk gassutveksling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pPr>
            <w:r>
              <w:t>1148837002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 xml:space="preserve">syre-base-balanse innenfor normalområdet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8C5A35" w:rsidRDefault="006052B9" w:rsidP="006052B9">
            <w:pPr>
              <w:spacing w:after="0" w:line="240" w:lineRule="auto"/>
              <w:rPr>
                <w:rFonts w:ascii="Calibri" w:eastAsia="Times New Roman" w:hAnsi="Calibri" w:cs="Calibri"/>
                <w:color w:val="000000" w:themeColor="text1"/>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65A1C" w:rsidRDefault="006052B9" w:rsidP="006052B9">
            <w:pPr>
              <w:spacing w:after="0" w:line="240" w:lineRule="auto"/>
            </w:pPr>
            <w:r w:rsidRPr="00C0092B">
              <w:t>53617003</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Default="006052B9" w:rsidP="006052B9">
            <w:pPr>
              <w:spacing w:after="0" w:line="240" w:lineRule="auto"/>
            </w:pPr>
            <w:r w:rsidRPr="00C0092B">
              <w:t>overvåking av respirasjon</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370791009</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 xml:space="preserve">oppmuntring til dyp pusting og hosteøvelser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229824005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 xml:space="preserve">leiring av pasient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rPr>
                <w:rFonts w:ascii="Calibri" w:eastAsia="Times New Roman" w:hAnsi="Calibri" w:cs="Calibri"/>
                <w:color w:val="000000"/>
                <w:sz w:val="18"/>
                <w:szCs w:val="18"/>
                <w:lang w:eastAsia="nb-NO"/>
              </w:rPr>
            </w:pPr>
            <w:r w:rsidRPr="00C0092B">
              <w:rPr>
                <w:rFonts w:ascii="Calibri" w:eastAsia="Times New Roman" w:hAnsi="Calibri" w:cs="Calibri"/>
                <w:color w:val="000000" w:themeColor="text1"/>
                <w:lang w:eastAsia="nb-NO"/>
              </w:rPr>
              <w:t>Hver x time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278091000202105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fremming av slimmobilisering</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269911007</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pPr>
            <w:r w:rsidRPr="00C0092B">
              <w:t xml:space="preserve">undersøkelse av sputum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C0092B" w:rsidRDefault="006052B9" w:rsidP="006052B9">
            <w:pPr>
              <w:spacing w:after="0" w:line="240" w:lineRule="auto"/>
              <w:rPr>
                <w:rFonts w:ascii="Calibri" w:eastAsia="Times New Roman" w:hAnsi="Calibri" w:cs="Calibri"/>
                <w:color w:val="000000"/>
                <w:sz w:val="18"/>
                <w:szCs w:val="18"/>
                <w:lang w:eastAsia="nb-NO"/>
              </w:rPr>
            </w:pPr>
            <w:r w:rsidRPr="00C0092B">
              <w:rPr>
                <w:rFonts w:ascii="Calibri" w:eastAsia="Times New Roman" w:hAnsi="Calibri" w:cs="Calibri"/>
                <w:color w:val="000000" w:themeColor="text1"/>
                <w:lang w:eastAsia="nb-NO"/>
              </w:rPr>
              <w:t>Hver x time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Pr="00C0092B"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t>Meldt inn</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t>respirasjonssvikt</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pPr>
            <w:r w:rsidRPr="00AD27AD">
              <w:t xml:space="preserve"> 12341000202101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rsidRPr="00AD27AD">
              <w:t>tilfredsstillende respirasjonsmønster</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pPr>
            <w:r w:rsidRPr="00AD27AD">
              <w:t>278971000202107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rsidRPr="00AD27AD">
              <w:t xml:space="preserve">tilfredsstillende respirasjonssystem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pPr>
            <w:r>
              <w:t>1148837002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 xml:space="preserve">syre-base-balanse innenfor normalområdet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B35ED1" w:rsidRDefault="006052B9" w:rsidP="006052B9">
            <w:pPr>
              <w:spacing w:after="0" w:line="240" w:lineRule="auto"/>
              <w:rPr>
                <w:rFonts w:ascii="Calibri" w:eastAsia="Times New Roman" w:hAnsi="Calibri" w:cs="Calibri"/>
                <w:color w:val="000000" w:themeColor="text1"/>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65A1C" w:rsidRDefault="006052B9" w:rsidP="006052B9">
            <w:pPr>
              <w:spacing w:after="0" w:line="240" w:lineRule="auto"/>
            </w:pPr>
            <w:r w:rsidRPr="00127A23">
              <w:t>53950000</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65A1C" w:rsidRDefault="006052B9" w:rsidP="006052B9">
            <w:pPr>
              <w:spacing w:after="0" w:line="240" w:lineRule="auto"/>
              <w:rPr>
                <w:rFonts w:eastAsia="Times New Roman"/>
                <w:color w:val="000000" w:themeColor="text1"/>
                <w:lang w:eastAsia="nb-NO"/>
              </w:rPr>
            </w:pPr>
            <w:r>
              <w:t xml:space="preserve">respirasjonsbehandling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568"/>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27A23" w:rsidRDefault="006052B9" w:rsidP="006052B9">
            <w:pPr>
              <w:spacing w:after="0" w:line="240" w:lineRule="auto"/>
            </w:pPr>
            <w:r w:rsidRPr="00E203DF">
              <w:t>425123005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27A23" w:rsidRDefault="006052B9" w:rsidP="006052B9">
            <w:pPr>
              <w:spacing w:after="0" w:line="240" w:lineRule="auto"/>
              <w:rPr>
                <w:rFonts w:eastAsia="Times New Roman"/>
                <w:color w:val="000000" w:themeColor="text1"/>
                <w:lang w:eastAsia="nb-NO"/>
              </w:rPr>
            </w:pPr>
            <w:r>
              <w:t xml:space="preserve">overvåking av respirasjonsbehandling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themeColor="text1"/>
                <w:lang w:eastAsia="nb-NO"/>
              </w:rPr>
            </w:pPr>
          </w:p>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203DF" w:rsidRDefault="006052B9" w:rsidP="006052B9">
            <w:pPr>
              <w:spacing w:after="0" w:line="240" w:lineRule="auto"/>
            </w:pPr>
            <w:r w:rsidRPr="00170E13">
              <w:t>430191008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A622A2" w:rsidRDefault="006052B9" w:rsidP="006052B9">
            <w:pPr>
              <w:spacing w:after="0" w:line="240" w:lineRule="auto"/>
            </w:pPr>
            <w:r>
              <w:t xml:space="preserve">håndtering av noninvasiv mekanisk ventilasjon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themeColor="text1"/>
                <w:lang w:eastAsia="nb-NO"/>
              </w:rPr>
            </w:pPr>
          </w:p>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70E13"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B45E1" w:rsidRDefault="006052B9" w:rsidP="006052B9">
            <w:pPr>
              <w:spacing w:after="0" w:line="240" w:lineRule="auto"/>
              <w:rPr>
                <w:rFonts w:ascii="Calibri" w:eastAsia="Calibri" w:hAnsi="Calibri" w:cs="Calibri"/>
              </w:rPr>
            </w:pPr>
            <w:r>
              <w:t>Anvend nivå 2:</w:t>
            </w:r>
            <w:hyperlink r:id="rId32">
              <w:r w:rsidRPr="55013345">
                <w:rPr>
                  <w:rStyle w:val="Hyperkobling"/>
                  <w:rFonts w:ascii="Calibri" w:eastAsia="Calibri" w:hAnsi="Calibri" w:cs="Calibri"/>
                </w:rPr>
                <w:t>High flow nasal respirasjonsstøtte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70E13"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Calibri" w:hAnsi="Calibri" w:cs="Calibri"/>
              </w:rPr>
            </w:pPr>
            <w:r>
              <w:rPr>
                <w:rFonts w:ascii="Calibri" w:eastAsia="Calibri" w:hAnsi="Calibri" w:cs="Calibri"/>
              </w:rPr>
              <w:t>«</w:t>
            </w:r>
            <w:r w:rsidRPr="55013345">
              <w:rPr>
                <w:rFonts w:ascii="Calibri" w:eastAsia="Calibri" w:hAnsi="Calibri" w:cs="Calibri"/>
              </w:rPr>
              <w:t>Anvend nivå 2:</w:t>
            </w:r>
            <w:hyperlink r:id="rId33">
              <w:r>
                <w:rPr>
                  <w:rStyle w:val="Hyperkobling"/>
                  <w:rFonts w:ascii="Calibri" w:eastAsia="Calibri" w:hAnsi="Calibri" w:cs="Calibri"/>
                </w:rPr>
                <w:t>NIV Non invasiv respirasjonsstøtte hos premature"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70E13"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pPr>
            <w:r>
              <w:rPr>
                <w:rFonts w:ascii="Calibri" w:eastAsia="Calibri" w:hAnsi="Calibri" w:cs="Calibri"/>
              </w:rPr>
              <w:t>«</w:t>
            </w:r>
            <w:r w:rsidRPr="55013345">
              <w:rPr>
                <w:rFonts w:ascii="Calibri" w:eastAsia="Calibri" w:hAnsi="Calibri" w:cs="Calibri"/>
              </w:rPr>
              <w:t>Anvend nivå 2:</w:t>
            </w:r>
            <w:hyperlink r:id="rId34">
              <w:r w:rsidRPr="55013345">
                <w:rPr>
                  <w:rStyle w:val="Hyperkobling"/>
                  <w:rFonts w:ascii="Calibri" w:eastAsia="Calibri" w:hAnsi="Calibri" w:cs="Calibri"/>
                </w:rPr>
                <w:t>Cpap, avslutning av</w:t>
              </w:r>
            </w:hyperlink>
            <w:r>
              <w:rPr>
                <w:rStyle w:val="Hyperkobling"/>
                <w:rFonts w:ascii="Calibri" w:eastAsia="Calibri" w:hAnsi="Calibri" w:cs="Calibr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203DF" w:rsidRDefault="006052B9" w:rsidP="006052B9">
            <w:pPr>
              <w:spacing w:after="0" w:line="240" w:lineRule="auto"/>
            </w:pPr>
            <w:r w:rsidRPr="00904869">
              <w:t>386506007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203DF" w:rsidRDefault="006052B9" w:rsidP="006052B9">
            <w:pPr>
              <w:spacing w:after="0" w:line="240" w:lineRule="auto"/>
              <w:rPr>
                <w:rFonts w:eastAsia="Times New Roman"/>
                <w:color w:val="000000" w:themeColor="text1"/>
                <w:lang w:eastAsia="nb-NO"/>
              </w:rPr>
            </w:pPr>
            <w:r>
              <w:t xml:space="preserve">overvåking av syre-base-balanse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themeColor="text1"/>
                <w:lang w:eastAsia="nb-NO"/>
              </w:rPr>
            </w:pPr>
          </w:p>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27E">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203DF" w:rsidRDefault="006052B9" w:rsidP="006052B9">
            <w:pPr>
              <w:spacing w:after="0" w:line="240" w:lineRule="auto"/>
            </w:pPr>
            <w:r w:rsidRPr="001C35FA">
              <w:t>243174005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203DF" w:rsidRDefault="006052B9" w:rsidP="006052B9">
            <w:pPr>
              <w:spacing w:after="0" w:line="240" w:lineRule="auto"/>
              <w:rPr>
                <w:rFonts w:eastAsia="Times New Roman"/>
                <w:color w:val="000000" w:themeColor="text1"/>
                <w:lang w:eastAsia="nb-NO"/>
              </w:rPr>
            </w:pPr>
            <w:r>
              <w:t xml:space="preserve">respiratoravvenning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r>
              <w:t>385858000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r>
              <w:t xml:space="preserve">trakeostomistell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r>
              <w:t>410212001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r>
              <w:t>opplæring i trakeostomistell</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8071AE" w:rsidP="006052B9">
            <w:pPr>
              <w:spacing w:line="240" w:lineRule="auto"/>
            </w:pPr>
            <w:hyperlink r:id="rId35" w:history="1">
              <w:r w:rsidR="006052B9">
                <w:rPr>
                  <w:color w:val="0000FF"/>
                  <w:u w:val="single"/>
                </w:rPr>
                <w:t>Trakeostomi barn. Postoperativ sykepleie til barn med nyanlagt trakeostomi</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8071AE" w:rsidP="006052B9">
            <w:pPr>
              <w:spacing w:line="240" w:lineRule="auto"/>
              <w:rPr>
                <w:rFonts w:ascii="Calibri" w:eastAsia="Calibri" w:hAnsi="Calibri" w:cs="Calibri"/>
              </w:rPr>
            </w:pPr>
            <w:hyperlink r:id="rId36">
              <w:r w:rsidR="006052B9" w:rsidRPr="1D9BE7F3">
                <w:rPr>
                  <w:rStyle w:val="Hyperkobling"/>
                  <w:rFonts w:ascii="Calibri" w:eastAsia="Calibri" w:hAnsi="Calibri" w:cs="Calibri"/>
                </w:rPr>
                <w:t xml:space="preserve">Trakeostomi Barn. Daglig stell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8071AE" w:rsidP="006052B9">
            <w:pPr>
              <w:spacing w:line="240" w:lineRule="auto"/>
              <w:rPr>
                <w:rFonts w:ascii="Calibri" w:eastAsia="Calibri" w:hAnsi="Calibri" w:cs="Calibri"/>
              </w:rPr>
            </w:pPr>
            <w:hyperlink r:id="rId37">
              <w:r w:rsidR="006052B9" w:rsidRPr="1D9BE7F3">
                <w:rPr>
                  <w:rStyle w:val="Hyperkobling"/>
                  <w:rFonts w:ascii="Calibri" w:eastAsia="Calibri" w:hAnsi="Calibri" w:cs="Calibri"/>
                </w:rPr>
                <w:t>Trakeostomiskjema. Barn</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626ED" w:rsidRDefault="006052B9" w:rsidP="006052B9">
            <w:pPr>
              <w:spacing w:line="240" w:lineRule="auto"/>
            </w:pPr>
            <w:r>
              <w:t xml:space="preserve">“Anvend nivå 2: </w:t>
            </w:r>
            <w:hyperlink r:id="rId38">
              <w:r w:rsidRPr="1D9BE7F3">
                <w:rPr>
                  <w:rStyle w:val="Hyperkobling"/>
                  <w:rFonts w:ascii="Calibri" w:eastAsia="Calibri" w:hAnsi="Calibri" w:cs="Calibri"/>
                </w:rPr>
                <w:t>Trakeostomi barn. Opplæring av foreldre og eksternt personell"</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1474AA">
              <w:rPr>
                <w:rFonts w:ascii="Calibri" w:eastAsia="Times New Roman" w:hAnsi="Calibri" w:cs="Calibri"/>
                <w:color w:val="000000"/>
                <w:lang w:eastAsia="nb-NO"/>
              </w:rPr>
              <w:t>408867002</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rPr>
                <w:rFonts w:eastAsia="Times New Roman"/>
                <w:color w:val="000000" w:themeColor="text1"/>
                <w:lang w:eastAsia="nb-NO"/>
              </w:rPr>
            </w:pPr>
            <w:r w:rsidRPr="55013345">
              <w:rPr>
                <w:rFonts w:ascii="Calibri" w:eastAsia="Times New Roman" w:hAnsi="Calibri" w:cs="Calibri"/>
                <w:color w:val="000000" w:themeColor="text1"/>
                <w:lang w:eastAsia="nb-NO"/>
              </w:rPr>
              <w:t xml:space="preserve">telling av respirasjonsfrekvens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FE2E3C">
              <w:t>711053004</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t>vurdering av risiko for apné: (for eksempel PGE oppstart)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866EFC">
              <w:t>1217334008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51FB1" w:rsidRDefault="006052B9" w:rsidP="006052B9">
            <w:pPr>
              <w:spacing w:after="0" w:line="240" w:lineRule="auto"/>
            </w:pPr>
            <w:r w:rsidRPr="00866EFC">
              <w:t xml:space="preserve">håndtering av respirasjonshjelpemiddel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866EF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pPr>
            <w:r>
              <w:t>«Anvend nivå 2:</w:t>
            </w:r>
          </w:p>
          <w:p w:rsidR="006052B9" w:rsidRPr="00866EFC" w:rsidRDefault="008071AE" w:rsidP="006052B9">
            <w:pPr>
              <w:spacing w:after="0" w:line="240" w:lineRule="auto"/>
            </w:pPr>
            <w:hyperlink r:id="rId39">
              <w:r w:rsidR="006052B9" w:rsidRPr="55013345">
                <w:rPr>
                  <w:rStyle w:val="Hyperkobling"/>
                  <w:rFonts w:ascii="Calibri" w:eastAsia="Calibri" w:hAnsi="Calibri" w:cs="Calibri"/>
                </w:rPr>
                <w:t>Konvensjonell respiratorbehandling av nyfødte</w:t>
              </w:r>
            </w:hyperlink>
            <w:r w:rsidR="006052B9">
              <w:rPr>
                <w:rStyle w:val="Hyperkobling"/>
                <w:rFonts w:ascii="Calibri" w:eastAsia="Calibri" w:hAnsi="Calibri" w:cs="Calibr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FE2E3C">
              <w:t>370791009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rPr>
                <w:rFonts w:eastAsia="Times New Roman"/>
                <w:color w:val="000000" w:themeColor="text1"/>
                <w:lang w:eastAsia="nb-NO"/>
              </w:rPr>
            </w:pPr>
            <w:r>
              <w:t xml:space="preserve">oppmuntring til dyp pusting og hosteøvelser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FE2E3C">
              <w:t>229824005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t xml:space="preserve">leiring av pasient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Hver x time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FB52F4">
              <w:t>278091000202105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t>fremming av slimmobilisering</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pPr>
            <w:r w:rsidRPr="00FE2E3C">
              <w:t>269911007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C35FA" w:rsidRDefault="006052B9" w:rsidP="006052B9">
            <w:pPr>
              <w:spacing w:after="0" w:line="240" w:lineRule="auto"/>
              <w:rPr>
                <w:rFonts w:eastAsia="Times New Roman"/>
                <w:color w:val="000000" w:themeColor="text1"/>
                <w:lang w:eastAsia="nb-NO"/>
              </w:rPr>
            </w:pPr>
            <w:r>
              <w:t xml:space="preserve">undersøkelse av sputum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00024C61">
              <w:rPr>
                <w:rFonts w:ascii="Calibri" w:eastAsia="Times New Roman" w:hAnsi="Calibri" w:cs="Calibri"/>
                <w:color w:val="000000" w:themeColor="text1"/>
                <w:lang w:eastAsia="nb-NO"/>
              </w:rPr>
              <w:t>Hver x time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rsidRPr="00CD5F21">
              <w:t>704364002</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t xml:space="preserve">risiko for utilfredsstillende vevsperfusjon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pPr>
            <w:r w:rsidRPr="00CB4926">
              <w:t>1137685003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465A1C" w:rsidRDefault="006052B9" w:rsidP="006052B9">
            <w:pPr>
              <w:spacing w:after="0" w:line="240" w:lineRule="auto"/>
              <w:rPr>
                <w:rFonts w:eastAsia="Times New Roman"/>
                <w:color w:val="000000" w:themeColor="text1"/>
                <w:lang w:eastAsia="nb-NO"/>
              </w:rPr>
            </w:pPr>
            <w:r>
              <w:t xml:space="preserve">normal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C7B1C" w:rsidRDefault="006052B9" w:rsidP="006052B9">
            <w:pPr>
              <w:spacing w:after="0" w:line="240" w:lineRule="auto"/>
              <w:rPr>
                <w:rFonts w:ascii="Calibri" w:eastAsia="Times New Roman" w:hAnsi="Calibri" w:cs="Calibri"/>
                <w:color w:val="FF0000"/>
                <w:sz w:val="18"/>
                <w:szCs w:val="18"/>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D1AC9" w:rsidRDefault="006052B9" w:rsidP="006052B9">
            <w:pPr>
              <w:spacing w:after="0" w:line="240" w:lineRule="auto"/>
            </w:pPr>
            <w:r w:rsidRPr="000D1AC9">
              <w:t>279051000202107</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0D1AC9" w:rsidRDefault="006052B9" w:rsidP="006052B9">
            <w:pPr>
              <w:spacing w:after="0" w:line="240" w:lineRule="auto"/>
              <w:rPr>
                <w:rFonts w:eastAsia="Times New Roman"/>
                <w:color w:val="000000" w:themeColor="text1"/>
                <w:lang w:eastAsia="nb-NO"/>
              </w:rPr>
            </w:pPr>
            <w:r>
              <w:t xml:space="preserve">tilfredsstillende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C7B1C" w:rsidRDefault="006052B9" w:rsidP="006052B9">
            <w:pPr>
              <w:spacing w:after="0" w:line="240" w:lineRule="auto"/>
              <w:rPr>
                <w:rFonts w:ascii="Calibri" w:eastAsia="Times New Roman" w:hAnsi="Calibri" w:cs="Calibri"/>
                <w:color w:val="FF0000"/>
                <w:sz w:val="18"/>
                <w:szCs w:val="18"/>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D1AC9" w:rsidRDefault="006052B9" w:rsidP="006052B9">
            <w:pPr>
              <w:spacing w:after="0" w:line="240" w:lineRule="auto"/>
            </w:pPr>
            <w:r w:rsidRPr="00216D68">
              <w:t>1148837002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0D1AC9" w:rsidRDefault="006052B9" w:rsidP="006052B9">
            <w:pPr>
              <w:spacing w:after="0" w:line="240" w:lineRule="auto"/>
            </w:pPr>
            <w:r>
              <w:t xml:space="preserve">syre-base-balanse innenfor normalområdet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C7B1C" w:rsidRDefault="006052B9" w:rsidP="006052B9">
            <w:pPr>
              <w:spacing w:after="0" w:line="240" w:lineRule="auto"/>
              <w:rPr>
                <w:rFonts w:ascii="Calibri" w:eastAsia="Times New Roman" w:hAnsi="Calibri" w:cs="Calibri"/>
                <w:color w:val="FF0000"/>
                <w:sz w:val="18"/>
                <w:szCs w:val="18"/>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16D68" w:rsidRDefault="006052B9" w:rsidP="006052B9">
            <w:pPr>
              <w:spacing w:after="0" w:line="240" w:lineRule="auto"/>
            </w:pPr>
            <w:r w:rsidRPr="001612A4">
              <w:t>278811000202109</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216D68" w:rsidRDefault="006052B9" w:rsidP="006052B9">
            <w:pPr>
              <w:spacing w:after="0" w:line="240" w:lineRule="auto"/>
            </w:pPr>
            <w:r>
              <w:t xml:space="preserve">tilfredsstillende sirkulasjon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2C7B1C" w:rsidRDefault="006052B9" w:rsidP="006052B9">
            <w:pPr>
              <w:spacing w:after="0" w:line="240" w:lineRule="auto"/>
              <w:rPr>
                <w:rFonts w:ascii="Calibri" w:eastAsia="Times New Roman" w:hAnsi="Calibri" w:cs="Calibri"/>
                <w:color w:val="FF0000"/>
                <w:sz w:val="18"/>
                <w:szCs w:val="18"/>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65A1C" w:rsidRDefault="006052B9" w:rsidP="006052B9">
            <w:pPr>
              <w:spacing w:after="0" w:line="240" w:lineRule="auto"/>
            </w:pPr>
            <w:r w:rsidRPr="00196EB2">
              <w:t>711014008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65A1C" w:rsidRDefault="006052B9" w:rsidP="006052B9">
            <w:pPr>
              <w:spacing w:after="0" w:line="240" w:lineRule="auto"/>
            </w:pPr>
            <w:r>
              <w:t xml:space="preserve">vurdering av vevsperfusjon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65A1C" w:rsidRDefault="006052B9" w:rsidP="006052B9">
            <w:pPr>
              <w:spacing w:after="0" w:line="240" w:lineRule="auto"/>
            </w:pPr>
            <w:r w:rsidRPr="006D763B">
              <w:t>370829007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65A1C" w:rsidRDefault="006052B9" w:rsidP="006052B9">
            <w:pPr>
              <w:spacing w:after="0" w:line="240" w:lineRule="auto"/>
              <w:rPr>
                <w:rFonts w:eastAsia="Times New Roman"/>
                <w:color w:val="000000" w:themeColor="text1"/>
                <w:lang w:eastAsia="nb-NO"/>
              </w:rPr>
            </w:pPr>
            <w:r>
              <w:t xml:space="preserve">forebygging av mekanisk hud- og vevsskade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pPr>
            <w:r w:rsidRPr="00E916DC">
              <w:t>733871008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rPr>
                <w:rFonts w:eastAsia="Times New Roman"/>
                <w:color w:val="000000" w:themeColor="text1"/>
                <w:lang w:eastAsia="nb-NO"/>
              </w:rPr>
            </w:pPr>
            <w:r>
              <w:t>vurdering av hudnekrose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24C6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pPr>
            <w:r w:rsidRPr="000C44BA">
              <w:t>225996006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rPr>
                <w:rFonts w:eastAsia="Times New Roman"/>
                <w:color w:val="000000" w:themeColor="text1"/>
                <w:lang w:eastAsia="nb-NO"/>
              </w:rPr>
            </w:pPr>
            <w:r>
              <w:t xml:space="preserve">forebygging av trykksår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pPr>
            <w:r w:rsidRPr="00040324">
              <w:t>225393005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D763B" w:rsidRDefault="006052B9" w:rsidP="006052B9">
            <w:pPr>
              <w:spacing w:after="0" w:line="240" w:lineRule="auto"/>
              <w:rPr>
                <w:rFonts w:eastAsia="Times New Roman"/>
                <w:color w:val="000000" w:themeColor="text1"/>
                <w:lang w:eastAsia="nb-NO"/>
              </w:rPr>
            </w:pPr>
            <w:r>
              <w:t xml:space="preserve">vurdering av trykksår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Alltid</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40324" w:rsidRDefault="006052B9" w:rsidP="006052B9">
            <w:pPr>
              <w:spacing w:after="0" w:line="240" w:lineRule="auto"/>
            </w:pPr>
            <w:r w:rsidRPr="00720A3D">
              <w:rPr>
                <w:rFonts w:ascii="Calibri" w:eastAsia="Times New Roman" w:hAnsi="Calibri" w:cs="Calibri"/>
                <w:color w:val="000000"/>
                <w:lang w:eastAsia="nb-NO"/>
              </w:rPr>
              <w:t>14771000202100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pPr>
            <w:r w:rsidRPr="55013345">
              <w:rPr>
                <w:rFonts w:ascii="Calibri" w:eastAsia="Times New Roman" w:hAnsi="Calibri" w:cs="Calibri"/>
                <w:color w:val="000000" w:themeColor="text1"/>
                <w:lang w:eastAsia="nb-NO"/>
              </w:rPr>
              <w:t xml:space="preserve">iverksetting av trykkavlastende tiltak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40324" w:rsidRDefault="006052B9" w:rsidP="006052B9">
            <w:pPr>
              <w:spacing w:after="0" w:line="240" w:lineRule="auto"/>
            </w:pPr>
            <w:r w:rsidRPr="001D6410">
              <w:t>710853006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40324" w:rsidRDefault="006052B9" w:rsidP="006052B9">
            <w:pPr>
              <w:spacing w:after="0" w:line="240" w:lineRule="auto"/>
              <w:rPr>
                <w:rFonts w:eastAsia="Times New Roman"/>
                <w:color w:val="000000" w:themeColor="text1"/>
                <w:lang w:eastAsia="nb-NO"/>
              </w:rPr>
            </w:pPr>
            <w:r>
              <w:t xml:space="preserve">vurdering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Hver x time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CD5F21"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916DC" w:rsidRDefault="006052B9" w:rsidP="006052B9">
            <w:pPr>
              <w:spacing w:after="0" w:line="240" w:lineRule="auto"/>
            </w:pPr>
            <w:r w:rsidRPr="003F1086">
              <w:t>713088006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E916DC" w:rsidRDefault="006052B9" w:rsidP="006052B9">
            <w:pPr>
              <w:spacing w:after="0" w:line="240" w:lineRule="auto"/>
              <w:rPr>
                <w:rFonts w:eastAsia="Times New Roman"/>
                <w:color w:val="000000" w:themeColor="text1"/>
                <w:lang w:eastAsia="nb-NO"/>
              </w:rPr>
            </w:pPr>
            <w:r>
              <w:t xml:space="preserve">vurdering av risiko for ineffektiv vevsperfusjon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3</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267036007</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eastAsia="Times New Roman"/>
                <w:color w:val="000000"/>
                <w:lang w:eastAsia="nb-NO"/>
              </w:rPr>
            </w:pPr>
            <w:r>
              <w:t xml:space="preserve">Dyspné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161938003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eastAsia="Times New Roman"/>
                <w:color w:val="000000"/>
                <w:lang w:eastAsia="nb-NO"/>
              </w:rPr>
            </w:pPr>
            <w:r>
              <w:t xml:space="preserve">ingen dyspné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FE2E3C">
              <w:t>1156330008</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 xml:space="preserve">normalt respirasjonssystem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8C5A35" w:rsidRDefault="006052B9" w:rsidP="006052B9">
            <w:pPr>
              <w:spacing w:after="0" w:line="240" w:lineRule="auto"/>
              <w:rPr>
                <w:rFonts w:ascii="Calibri" w:eastAsia="Times New Roman" w:hAnsi="Calibri" w:cs="Calibri"/>
                <w:color w:val="000000" w:themeColor="text1"/>
                <w:lang w:eastAsia="nb-NO"/>
              </w:rPr>
            </w:pPr>
            <w:r w:rsidRPr="00024C61">
              <w:rPr>
                <w:rFonts w:ascii="Calibri" w:eastAsia="Times New Roman" w:hAnsi="Calibri" w:cs="Calibri"/>
                <w:color w:val="000000"/>
                <w:lang w:eastAsia="nb-NO"/>
              </w:rPr>
              <w:t>Se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304495004</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overvåking av vitale tegn</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3F75C7"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sz w:val="18"/>
                <w:szCs w:val="18"/>
                <w:lang w:eastAsia="nb-NO"/>
              </w:rPr>
            </w:pPr>
            <w:r>
              <w:t>(1-3,14,23,26)</w:t>
            </w: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FE2E3C">
              <w:t>426866005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rPr>
                <w:rFonts w:eastAsia="Times New Roman"/>
                <w:color w:val="000000" w:themeColor="text1"/>
                <w:lang w:eastAsia="nb-NO"/>
              </w:rPr>
            </w:pPr>
            <w:r>
              <w:t xml:space="preserve">avklaring av aktivitetstoleranse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1153547001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fremming av aktivitetsterapi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410102001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stresshåndtering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410103006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undervisning om stresshåndtering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385931008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ødemkontroll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422834003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respirasjon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225398001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nevrologisk status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709474002</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fatigue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385931008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ødemkontroll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385934000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håndtering av ødemkontroll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710839006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vurdering av hjertestatus med overvåkningsutstyr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76075007</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leketerapi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r w:rsidRPr="00FE2E3C">
              <w:t>229824005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eastAsia="Times New Roman"/>
                <w:color w:val="000000"/>
                <w:lang w:eastAsia="nb-NO"/>
              </w:rPr>
            </w:pPr>
            <w:r>
              <w:t xml:space="preserve">leiring av pasient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3F75C7"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20A3D"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720A3D" w:rsidRDefault="006052B9" w:rsidP="006052B9">
            <w:pPr>
              <w:spacing w:after="0" w:line="240" w:lineRule="auto"/>
              <w:rPr>
                <w:rFonts w:ascii="Calibri" w:eastAsia="Times New Roman" w:hAnsi="Calibri" w:cs="Calibri"/>
                <w:color w:val="000000"/>
                <w:lang w:eastAsia="nb-NO"/>
              </w:rPr>
            </w:pPr>
            <w:r>
              <w:t>37801000202103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720A3D" w:rsidRDefault="006052B9" w:rsidP="006052B9">
            <w:pPr>
              <w:spacing w:after="0" w:line="240" w:lineRule="auto"/>
              <w:rPr>
                <w:rFonts w:eastAsia="Times New Roman"/>
                <w:color w:val="000000"/>
                <w:lang w:eastAsia="nb-NO"/>
              </w:rPr>
            </w:pPr>
            <w:r>
              <w:t xml:space="preserve">plassering av pasient i thorax leie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F75C7"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4</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284670008</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lang w:eastAsia="nb-NO"/>
              </w:rPr>
            </w:pPr>
            <w:r>
              <w:t>svekket ernæringsstatus</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79746C">
              <w:rPr>
                <w:rFonts w:ascii="Calibri" w:eastAsia="Times New Roman" w:hAnsi="Calibri" w:cs="Calibri"/>
                <w:color w:val="000000"/>
                <w:lang w:eastAsia="nb-NO"/>
              </w:rPr>
              <w:t>1144549003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79746C"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god respons på enteral ernæring</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4B686EB"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146D57">
              <w:t>1145522009</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t xml:space="preserve">bedret ernæringsstatus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386372009</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0904FE" w:rsidRDefault="006052B9" w:rsidP="006052B9">
            <w:pPr>
              <w:spacing w:after="0" w:line="240" w:lineRule="auto"/>
              <w:rPr>
                <w:rFonts w:eastAsia="Times New Roman"/>
                <w:color w:val="000000"/>
                <w:lang w:eastAsia="nb-NO"/>
              </w:rPr>
            </w:pPr>
            <w:r>
              <w:t xml:space="preserve">håndtering av ernæring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2C7B1C" w:rsidRDefault="006052B9" w:rsidP="006052B9">
            <w:pPr>
              <w:spacing w:after="0" w:line="240" w:lineRule="auto"/>
              <w:rPr>
                <w:rFonts w:ascii="Calibri" w:eastAsia="Times New Roman" w:hAnsi="Calibri" w:cs="Calibri"/>
                <w:color w:val="FF0000"/>
                <w:lang w:eastAsia="nb-NO"/>
              </w:rPr>
            </w:pPr>
          </w:p>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sz w:val="18"/>
                <w:szCs w:val="18"/>
                <w:lang w:eastAsia="nb-NO"/>
              </w:rPr>
            </w:pPr>
            <w:r>
              <w:t>(1,10,14,15,17-23)</w:t>
            </w: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00FE2E3C">
              <w:t>1759002</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t xml:space="preserve">vurdering av ernæringsstatus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 xml:space="preserve">VAR: Kartlegging av ernæringsstatus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386374005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 xml:space="preserve">overvåking av ernæring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1156958007</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 xml:space="preserve">fremming av mat- og næringsinntak som støtter målvekt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Calibri" w:hAnsi="Calibri" w:cs="Calibri"/>
              </w:rPr>
            </w:pPr>
            <w:r>
              <w:t xml:space="preserve">Se VP </w:t>
            </w:r>
            <w:hyperlink r:id="rId40">
              <w:r w:rsidRPr="55013345">
                <w:rPr>
                  <w:rStyle w:val="Hyperkobling"/>
                  <w:rFonts w:ascii="Calibri" w:eastAsia="Calibri" w:hAnsi="Calibri" w:cs="Calibri"/>
                </w:rPr>
                <w:t>Ernæring-Amming &lt; 1 år</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8C6CC5" w:rsidRDefault="006052B9" w:rsidP="006052B9">
            <w:pPr>
              <w:spacing w:after="0" w:line="240" w:lineRule="auto"/>
            </w:pPr>
            <w:r>
              <w:t xml:space="preserve">«Anvend nivå 2: </w:t>
            </w:r>
            <w:hyperlink r:id="rId41" w:history="1">
              <w:r>
                <w:rPr>
                  <w:rStyle w:val="Hyperkobling"/>
                </w:rPr>
                <w:t>Ernæringssonde, innleggelse og fiksering - Nyfødtintensiv</w:t>
              </w:r>
            </w:hyperlink>
            <w:r>
              <w:rPr>
                <w:rStyle w:val="Hyperkobling"/>
              </w:rPr>
              <w:t>»</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t xml:space="preserve">«Anvend nivå 2: </w:t>
            </w:r>
            <w:hyperlink r:id="rId42" w:history="1">
              <w:r>
                <w:rPr>
                  <w:rStyle w:val="Hyperkobling"/>
                </w:rPr>
                <w:t>Ernæringssonde, foreldreopplæring</w:t>
              </w:r>
            </w:hyperlink>
            <w:r>
              <w:rPr>
                <w:rStyle w:val="Hyperkobling"/>
              </w:rPr>
              <w:t>»</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rsidRPr="00FE2E3C">
              <w:t xml:space="preserve">VAR: </w:t>
            </w:r>
            <w:hyperlink r:id="rId43" w:history="1">
              <w:r>
                <w:rPr>
                  <w:rStyle w:val="Hyperkobling"/>
                </w:rPr>
                <w:t>Nasogastrisk ernæringssonde: Metoder for kontroll av sondeposisjon</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t>VAR:</w:t>
            </w:r>
            <w:hyperlink r:id="rId44" w:history="1">
              <w:r>
                <w:rPr>
                  <w:rStyle w:val="Hyperkobling"/>
                </w:rPr>
                <w:t>Nasogastrisk ernæringssonde: nedlegging</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t xml:space="preserve">VAR: </w:t>
            </w:r>
            <w:hyperlink r:id="rId45" w:history="1">
              <w:r>
                <w:rPr>
                  <w:rStyle w:val="Hyperkobling"/>
                </w:rPr>
                <w:t>Administrering av enteral ernæringsløsning gjennom gastrostomiport eller gastrostomisonde - kontinuerlig tilførsel</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8C6CC5" w:rsidRDefault="006052B9" w:rsidP="006052B9">
            <w:pPr>
              <w:spacing w:after="0" w:line="240" w:lineRule="auto"/>
              <w:rPr>
                <w:rFonts w:ascii="Calibri" w:eastAsia="Calibri" w:hAnsi="Calibri" w:cs="Calibri"/>
              </w:rPr>
            </w:pPr>
            <w:r>
              <w:t>“Anvend nivå 2:</w:t>
            </w:r>
            <w:hyperlink r:id="rId46">
              <w:r w:rsidRPr="55013345">
                <w:rPr>
                  <w:rStyle w:val="Hyperkobling"/>
                  <w:rFonts w:ascii="Calibri" w:eastAsia="Calibri" w:hAnsi="Calibri" w:cs="Calibri"/>
                </w:rPr>
                <w:t>Ernæring av barn med HVHS og univentrikulære hjerter “</w:t>
              </w:r>
            </w:hyperlink>
            <w:r w:rsidRPr="55013345">
              <w:rPr>
                <w:rFonts w:ascii="Calibri" w:eastAsia="Calibri" w:hAnsi="Calibri" w:cs="Calibri"/>
              </w:rPr>
              <w:t xml:space="preserve">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Default="006052B9" w:rsidP="006052B9">
            <w:pPr>
              <w:spacing w:after="0" w:line="240" w:lineRule="auto"/>
            </w:pPr>
            <w:r w:rsidRPr="00FE2E3C">
              <w:t xml:space="preserve">Ernæring av barn med HVHS: </w:t>
            </w:r>
          </w:p>
          <w:p w:rsidR="006052B9" w:rsidRPr="000904FE" w:rsidRDefault="006052B9" w:rsidP="006052B9">
            <w:pPr>
              <w:spacing w:after="0" w:line="240" w:lineRule="auto"/>
              <w:rPr>
                <w:rFonts w:ascii="Calibri" w:eastAsia="Calibri" w:hAnsi="Calibri" w:cs="Calibri"/>
              </w:rPr>
            </w:pPr>
            <w:r>
              <w:t>“Anvend nivå 2:</w:t>
            </w:r>
            <w:hyperlink r:id="rId47">
              <w:r w:rsidRPr="55013345">
                <w:rPr>
                  <w:rStyle w:val="Hyperkobling"/>
                  <w:rFonts w:ascii="Calibri" w:eastAsia="Calibri" w:hAnsi="Calibri" w:cs="Calibri"/>
                </w:rPr>
                <w:t>Ernæring av barn med HVHS og univentrikulære hjerter “</w:t>
              </w:r>
            </w:hyperlink>
            <w:r w:rsidRPr="55013345">
              <w:rPr>
                <w:rFonts w:ascii="Calibri" w:eastAsia="Calibri" w:hAnsi="Calibri" w:cs="Calibri"/>
              </w:rPr>
              <w:t xml:space="preserve"> </w:t>
            </w:r>
          </w:p>
          <w:p w:rsidR="006052B9" w:rsidRPr="000904FE" w:rsidRDefault="006052B9" w:rsidP="006052B9">
            <w:pPr>
              <w:spacing w:after="0" w:line="240" w:lineRule="auto"/>
              <w:rPr>
                <w:rFonts w:ascii="Calibri" w:eastAsia="Calibri" w:hAnsi="Calibri" w:cs="Calibri"/>
              </w:rPr>
            </w:pPr>
            <w:r w:rsidRPr="55013345">
              <w:rPr>
                <w:rFonts w:ascii="Calibri" w:eastAsia="Calibri" w:hAnsi="Calibri" w:cs="Calibri"/>
              </w:rPr>
              <w:t>“Anvend nivå 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4</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B47C08">
              <w:rPr>
                <w:rFonts w:ascii="Calibri" w:eastAsia="Times New Roman" w:hAnsi="Calibri" w:cs="Calibri"/>
                <w:color w:val="000000"/>
                <w:lang w:eastAsia="nb-NO"/>
              </w:rPr>
              <w:t>440301000124106</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Under forventet veksthastighet</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A1950" w:rsidRDefault="006052B9" w:rsidP="006052B9">
            <w:pPr>
              <w:spacing w:after="0" w:line="240" w:lineRule="auto"/>
              <w:rPr>
                <w:rFonts w:eastAsia="Times New Roman" w:cstheme="minorHAnsi"/>
                <w:color w:val="000000"/>
                <w:sz w:val="18"/>
                <w:szCs w:val="18"/>
                <w:lang w:eastAsia="nb-NO"/>
              </w:rPr>
            </w:pPr>
            <w:r>
              <w:rPr>
                <w:rFonts w:ascii="Calibri" w:eastAsia="Times New Roman" w:hAnsi="Calibri" w:cs="Calibri"/>
                <w:color w:val="000000"/>
                <w:lang w:eastAsia="nb-NO"/>
              </w:rPr>
              <w:t>58236001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A1950" w:rsidRDefault="006052B9" w:rsidP="006052B9">
            <w:pPr>
              <w:spacing w:after="0" w:line="240" w:lineRule="auto"/>
              <w:rPr>
                <w:rFonts w:eastAsia="Times New Roman"/>
                <w:color w:val="000000"/>
                <w:lang w:eastAsia="nb-NO"/>
              </w:rPr>
            </w:pPr>
            <w:r>
              <w:rPr>
                <w:rFonts w:ascii="Calibri" w:eastAsia="Times New Roman" w:hAnsi="Calibri" w:cs="Calibri"/>
                <w:color w:val="000000"/>
                <w:lang w:eastAsia="nb-NO"/>
              </w:rPr>
              <w:t>Normal vekst</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A1950" w:rsidRDefault="006052B9" w:rsidP="006052B9">
            <w:pPr>
              <w:spacing w:after="0" w:line="240" w:lineRule="auto"/>
              <w:rPr>
                <w:rFonts w:eastAsia="Times New Roman" w:cstheme="minorHAnsi"/>
                <w:color w:val="000000"/>
                <w:sz w:val="18"/>
                <w:szCs w:val="18"/>
                <w:lang w:eastAsia="nb-NO"/>
              </w:rPr>
            </w:pPr>
            <w:r>
              <w:rPr>
                <w:rFonts w:ascii="Calibri" w:eastAsia="Times New Roman" w:hAnsi="Calibri" w:cs="Calibri"/>
                <w:color w:val="000000"/>
                <w:lang w:eastAsia="nb-NO"/>
              </w:rPr>
              <w:t>408984009</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A1950" w:rsidRDefault="006052B9" w:rsidP="006052B9">
            <w:pPr>
              <w:spacing w:after="0" w:line="240" w:lineRule="auto"/>
              <w:rPr>
                <w:rFonts w:eastAsia="Times New Roman"/>
                <w:color w:val="000000"/>
                <w:lang w:eastAsia="nb-NO"/>
              </w:rPr>
            </w:pPr>
            <w:r>
              <w:rPr>
                <w:rFonts w:ascii="Calibri" w:eastAsia="Times New Roman" w:hAnsi="Calibri" w:cs="Calibri"/>
                <w:color w:val="000000"/>
                <w:lang w:eastAsia="nb-NO"/>
              </w:rPr>
              <w:t>Vurdering av behandling relatert til vekst og utvikling</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6A1950" w:rsidRDefault="006052B9" w:rsidP="006052B9">
            <w:pPr>
              <w:spacing w:after="0" w:line="240" w:lineRule="auto"/>
              <w:rPr>
                <w:rFonts w:eastAsia="Times New Roman" w:cstheme="minorHAnsi"/>
                <w:color w:val="000000"/>
                <w:sz w:val="18"/>
                <w:szCs w:val="18"/>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6A1950" w:rsidRDefault="008071AE" w:rsidP="006052B9">
            <w:pPr>
              <w:spacing w:after="0" w:line="240" w:lineRule="auto"/>
              <w:rPr>
                <w:rFonts w:eastAsia="Times New Roman"/>
                <w:color w:val="000000"/>
                <w:lang w:eastAsia="nb-NO"/>
              </w:rPr>
            </w:pPr>
            <w:hyperlink r:id="rId48" w:history="1">
              <w:r w:rsidR="006052B9">
                <w:rPr>
                  <w:color w:val="0000FF"/>
                  <w:u w:val="single"/>
                </w:rPr>
                <w:t>Vekstkurve - registrering</w:t>
              </w:r>
            </w:hyperlink>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bottom"/>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4</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r w:rsidRPr="00653ECB">
              <w:rPr>
                <w:rFonts w:ascii="Calibri" w:eastAsia="Times New Roman" w:hAnsi="Calibri" w:cs="Calibri"/>
                <w:color w:val="000000"/>
                <w:lang w:eastAsia="nb-NO"/>
              </w:rPr>
              <w:t>422587007</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55013345"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kvalme</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53ECB" w:rsidRDefault="006052B9" w:rsidP="006052B9">
            <w:pPr>
              <w:spacing w:after="0" w:line="240" w:lineRule="auto"/>
              <w:rPr>
                <w:rFonts w:eastAsia="Times New Roman" w:cstheme="minorHAnsi"/>
                <w:color w:val="000000"/>
                <w:lang w:eastAsia="nb-NO"/>
              </w:rPr>
            </w:pPr>
            <w:r w:rsidRPr="00653ECB">
              <w:rPr>
                <w:rFonts w:eastAsia="Times New Roman" w:cstheme="minorHAnsi"/>
                <w:color w:val="000000"/>
                <w:lang w:eastAsia="nb-NO"/>
              </w:rPr>
              <w:t>162056003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55013345" w:rsidRDefault="006052B9" w:rsidP="006052B9">
            <w:pPr>
              <w:spacing w:after="0" w:line="240" w:lineRule="auto"/>
              <w:rPr>
                <w:rFonts w:eastAsia="Times New Roman"/>
                <w:color w:val="000000" w:themeColor="text1"/>
                <w:lang w:eastAsia="nb-NO"/>
              </w:rPr>
            </w:pPr>
            <w:r w:rsidRPr="55013345">
              <w:rPr>
                <w:rFonts w:eastAsia="Times New Roman"/>
                <w:color w:val="000000" w:themeColor="text1"/>
                <w:lang w:eastAsia="nb-NO"/>
              </w:rPr>
              <w:t xml:space="preserve">ingen kvalme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53ECB" w:rsidRDefault="006052B9" w:rsidP="006052B9">
            <w:pPr>
              <w:spacing w:after="0" w:line="240" w:lineRule="auto"/>
              <w:rPr>
                <w:rFonts w:eastAsia="Times New Roman" w:cstheme="minorHAnsi"/>
                <w:color w:val="000000"/>
                <w:lang w:eastAsia="nb-NO"/>
              </w:rPr>
            </w:pPr>
            <w:r w:rsidRPr="004933F9">
              <w:rPr>
                <w:rFonts w:eastAsia="Times New Roman" w:cstheme="minorHAnsi"/>
                <w:color w:val="000000"/>
                <w:lang w:eastAsia="nb-NO"/>
              </w:rPr>
              <w:t>16161000202103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53ECB"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redusert kvalme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933F9" w:rsidRDefault="006052B9" w:rsidP="006052B9">
            <w:pPr>
              <w:spacing w:after="0" w:line="240" w:lineRule="auto"/>
              <w:rPr>
                <w:rFonts w:eastAsia="Times New Roman" w:cstheme="minorHAnsi"/>
                <w:color w:val="000000"/>
                <w:lang w:eastAsia="nb-NO"/>
              </w:rPr>
            </w:pPr>
            <w:r w:rsidRPr="00B74253">
              <w:rPr>
                <w:rFonts w:eastAsia="Times New Roman" w:cstheme="minorHAnsi"/>
                <w:color w:val="000000"/>
                <w:lang w:eastAsia="nb-NO"/>
              </w:rPr>
              <w:t>408882007</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4933F9"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håndtering av kvalmebehandling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B74253" w:rsidRDefault="006052B9" w:rsidP="006052B9">
            <w:pPr>
              <w:spacing w:after="0" w:line="240" w:lineRule="auto"/>
              <w:rPr>
                <w:rFonts w:eastAsia="Times New Roman" w:cstheme="minorHAnsi"/>
                <w:color w:val="000000"/>
                <w:lang w:eastAsia="nb-NO"/>
              </w:rPr>
            </w:pPr>
            <w:r w:rsidRPr="00B74253">
              <w:rPr>
                <w:rFonts w:eastAsia="Times New Roman" w:cstheme="minorHAnsi"/>
                <w:color w:val="000000"/>
                <w:lang w:eastAsia="nb-NO"/>
              </w:rPr>
              <w:t>1217125005</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55013345" w:rsidRDefault="006052B9" w:rsidP="006052B9">
            <w:pPr>
              <w:spacing w:after="0" w:line="240" w:lineRule="auto"/>
              <w:rPr>
                <w:rFonts w:eastAsia="Times New Roman"/>
                <w:color w:val="000000" w:themeColor="text1"/>
                <w:lang w:eastAsia="nb-NO"/>
              </w:rPr>
            </w:pPr>
            <w:r w:rsidRPr="55013345">
              <w:rPr>
                <w:rFonts w:eastAsia="Times New Roman"/>
                <w:color w:val="000000" w:themeColor="text1"/>
                <w:lang w:eastAsia="nb-NO"/>
              </w:rPr>
              <w:t xml:space="preserve">vurdering av kvalme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933F9" w:rsidRDefault="006052B9" w:rsidP="006052B9">
            <w:pPr>
              <w:spacing w:after="0" w:line="240" w:lineRule="auto"/>
              <w:rPr>
                <w:rFonts w:eastAsia="Times New Roman" w:cstheme="minorHAnsi"/>
                <w:color w:val="000000"/>
                <w:lang w:eastAsia="nb-NO"/>
              </w:rPr>
            </w:pPr>
            <w:r w:rsidRPr="003233DF">
              <w:rPr>
                <w:rFonts w:eastAsia="Times New Roman" w:cstheme="minorHAnsi"/>
                <w:color w:val="000000"/>
                <w:lang w:eastAsia="nb-NO"/>
              </w:rPr>
              <w:t>386275008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933F9"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elektrolyttovervåking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233DF" w:rsidRDefault="006052B9" w:rsidP="006052B9">
            <w:pPr>
              <w:spacing w:after="0" w:line="240" w:lineRule="auto"/>
              <w:rPr>
                <w:rFonts w:eastAsia="Times New Roman" w:cstheme="minorHAnsi"/>
                <w:color w:val="000000"/>
                <w:lang w:eastAsia="nb-NO"/>
              </w:rPr>
            </w:pPr>
            <w:r w:rsidRPr="00925EA6">
              <w:rPr>
                <w:rFonts w:eastAsia="Times New Roman" w:cstheme="minorHAnsi"/>
                <w:color w:val="000000"/>
                <w:lang w:eastAsia="nb-NO"/>
              </w:rPr>
              <w:t>710853006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233DF"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vurdering av væskebalanse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925EA6" w:rsidRDefault="006052B9" w:rsidP="006052B9">
            <w:pPr>
              <w:spacing w:after="0" w:line="240" w:lineRule="auto"/>
              <w:rPr>
                <w:rFonts w:eastAsia="Times New Roman" w:cstheme="minorHAnsi"/>
                <w:color w:val="000000"/>
                <w:lang w:eastAsia="nb-NO"/>
              </w:rPr>
            </w:pPr>
            <w:r w:rsidRPr="00A34CC5">
              <w:rPr>
                <w:rFonts w:eastAsia="Times New Roman" w:cstheme="minorHAnsi"/>
                <w:color w:val="000000"/>
                <w:lang w:eastAsia="nb-NO"/>
              </w:rPr>
              <w:t>711005003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925EA6"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måling av væskeproduksjon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653ECB"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A34CC5" w:rsidRDefault="006052B9" w:rsidP="006052B9">
            <w:pPr>
              <w:spacing w:after="0" w:line="240" w:lineRule="auto"/>
              <w:rPr>
                <w:rFonts w:eastAsia="Times New Roman" w:cstheme="minorHAnsi"/>
                <w:color w:val="000000"/>
                <w:lang w:eastAsia="nb-NO"/>
              </w:rPr>
            </w:pPr>
            <w:r w:rsidRPr="00BD24A9">
              <w:rPr>
                <w:rFonts w:eastAsia="Times New Roman" w:cstheme="minorHAnsi"/>
                <w:color w:val="000000"/>
                <w:lang w:eastAsia="nb-NO"/>
              </w:rPr>
              <w:t>276026009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A34CC5"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regulering av væskebalanse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S</w:t>
            </w:r>
            <w:r>
              <w:rPr>
                <w:rFonts w:ascii="Calibri" w:eastAsia="Times New Roman" w:hAnsi="Calibri" w:cs="Calibri"/>
                <w:color w:val="000000" w:themeColor="text1"/>
                <w:lang w:eastAsia="nb-NO"/>
              </w:rPr>
              <w:t>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4</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r w:rsidRPr="007E5484">
              <w:rPr>
                <w:rFonts w:ascii="Calibri" w:eastAsia="Times New Roman" w:hAnsi="Calibri" w:cs="Calibri"/>
                <w:color w:val="000000"/>
                <w:lang w:eastAsia="nb-NO"/>
              </w:rPr>
              <w:t>289084000</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vansker med amming</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67A19" w:rsidRDefault="006052B9" w:rsidP="006052B9">
            <w:pPr>
              <w:spacing w:after="0" w:line="240" w:lineRule="auto"/>
              <w:rPr>
                <w:rFonts w:eastAsia="Times New Roman" w:cstheme="minorHAnsi"/>
                <w:color w:val="000000"/>
                <w:lang w:eastAsia="nb-NO"/>
              </w:rPr>
            </w:pPr>
            <w:r w:rsidRPr="00667A19">
              <w:rPr>
                <w:rFonts w:eastAsia="Times New Roman" w:cstheme="minorHAnsi"/>
                <w:color w:val="000000"/>
                <w:lang w:eastAsia="nb-NO"/>
              </w:rPr>
              <w:t>69840006</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67A19"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tilfredsstillende amming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67A19" w:rsidRDefault="006052B9" w:rsidP="006052B9">
            <w:pPr>
              <w:spacing w:after="0" w:line="240" w:lineRule="auto"/>
              <w:rPr>
                <w:rFonts w:eastAsia="Times New Roman" w:cstheme="minorHAnsi"/>
                <w:color w:val="000000"/>
                <w:lang w:eastAsia="nb-NO"/>
              </w:rPr>
            </w:pPr>
            <w:r w:rsidRPr="00D76DFD">
              <w:rPr>
                <w:rFonts w:eastAsia="Times New Roman" w:cstheme="minorHAnsi"/>
                <w:color w:val="000000"/>
                <w:lang w:eastAsia="nb-NO"/>
              </w:rPr>
              <w:t>408883002</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667A19"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ammestøtte </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76DFD" w:rsidRDefault="006052B9" w:rsidP="006052B9">
            <w:pPr>
              <w:spacing w:after="0" w:line="240" w:lineRule="auto"/>
              <w:rPr>
                <w:rFonts w:eastAsia="Times New Roman" w:cstheme="minorHAnsi"/>
                <w:color w:val="000000"/>
                <w:lang w:eastAsia="nb-NO"/>
              </w:rPr>
            </w:pPr>
            <w:r w:rsidRPr="00D76DFD">
              <w:rPr>
                <w:rFonts w:eastAsia="Times New Roman" w:cstheme="minorHAnsi"/>
                <w:color w:val="000000"/>
                <w:lang w:eastAsia="nb-NO"/>
              </w:rPr>
              <w:t>711029005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76DFD"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ammerådgivning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76DFD" w:rsidRDefault="006052B9" w:rsidP="006052B9">
            <w:pPr>
              <w:spacing w:after="0" w:line="240" w:lineRule="auto"/>
              <w:rPr>
                <w:rFonts w:eastAsia="Times New Roman" w:cstheme="minorHAnsi"/>
                <w:color w:val="000000"/>
                <w:lang w:eastAsia="nb-NO"/>
              </w:rPr>
            </w:pPr>
            <w:r w:rsidRPr="00B96146">
              <w:rPr>
                <w:rFonts w:eastAsia="Times New Roman" w:cstheme="minorHAnsi"/>
                <w:color w:val="000000"/>
                <w:lang w:eastAsia="nb-NO"/>
              </w:rPr>
              <w:t>710952002</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76DFD"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fremming av amming</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96146" w:rsidRDefault="006052B9" w:rsidP="006052B9">
            <w:pPr>
              <w:spacing w:after="0" w:line="240" w:lineRule="auto"/>
              <w:rPr>
                <w:rFonts w:eastAsia="Times New Roman" w:cstheme="minorHAnsi"/>
                <w:color w:val="000000"/>
                <w:lang w:eastAsia="nb-NO"/>
              </w:rPr>
            </w:pPr>
            <w:r w:rsidRPr="000A4677">
              <w:rPr>
                <w:rFonts w:eastAsia="Times New Roman" w:cstheme="minorHAnsi"/>
                <w:color w:val="000000"/>
                <w:lang w:eastAsia="nb-NO"/>
              </w:rPr>
              <w:t>386342003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96146" w:rsidRDefault="006052B9" w:rsidP="006052B9">
            <w:pPr>
              <w:spacing w:after="0" w:line="240" w:lineRule="auto"/>
              <w:rPr>
                <w:rFonts w:eastAsia="Times New Roman" w:cstheme="minorHAnsi"/>
                <w:color w:val="000000"/>
                <w:lang w:eastAsia="nb-NO"/>
              </w:rPr>
            </w:pPr>
            <w:r w:rsidRPr="000A4677">
              <w:rPr>
                <w:rFonts w:eastAsia="Times New Roman" w:cstheme="minorHAnsi"/>
                <w:color w:val="000000"/>
                <w:lang w:eastAsia="nb-NO"/>
              </w:rPr>
              <w:t xml:space="preserve">kenguruomsorg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7E5484"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A4677" w:rsidRDefault="006052B9" w:rsidP="006052B9">
            <w:pPr>
              <w:spacing w:after="0" w:line="240" w:lineRule="auto"/>
              <w:rPr>
                <w:rFonts w:eastAsia="Times New Roman" w:cstheme="minorHAns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A4677" w:rsidRDefault="006052B9" w:rsidP="006052B9">
            <w:pPr>
              <w:spacing w:after="0" w:line="240" w:lineRule="auto"/>
              <w:rPr>
                <w:rFonts w:eastAsia="Times New Roman" w:cstheme="minorHAnsi"/>
                <w:color w:val="000000"/>
                <w:lang w:eastAsia="nb-NO"/>
              </w:rPr>
            </w:pPr>
            <w:r>
              <w:rPr>
                <w:rFonts w:eastAsia="Times New Roman" w:cstheme="minorHAnsi"/>
                <w:color w:val="000000"/>
                <w:lang w:eastAsia="nb-NO"/>
              </w:rPr>
              <w:t xml:space="preserve">Tilby melk i munn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5</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rsidRPr="00FE2E3C">
              <w:t>129851009</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r>
              <w:t xml:space="preserve">endring i eliminasjon av avføring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6A1950" w:rsidRDefault="006052B9" w:rsidP="006052B9">
            <w:pPr>
              <w:spacing w:after="0" w:line="240" w:lineRule="auto"/>
              <w:rPr>
                <w:rFonts w:eastAsia="Times New Roman" w:cstheme="minorHAnsi"/>
                <w:color w:val="000000"/>
                <w:lang w:eastAsia="nb-NO"/>
              </w:rPr>
            </w:pPr>
            <w:r w:rsidRPr="006A1950">
              <w:rPr>
                <w:rFonts w:eastAsia="Times New Roman" w:cstheme="minorHAnsi"/>
                <w:color w:val="000000"/>
                <w:lang w:eastAsia="nb-NO"/>
              </w:rPr>
              <w:t>278861000202106</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6A1950" w:rsidRDefault="006052B9" w:rsidP="006052B9">
            <w:pPr>
              <w:spacing w:after="0" w:line="240" w:lineRule="auto"/>
              <w:rPr>
                <w:rFonts w:eastAsia="Times New Roman"/>
                <w:color w:val="000000"/>
                <w:lang w:eastAsia="nb-NO"/>
              </w:rPr>
            </w:pPr>
            <w:r w:rsidRPr="55013345">
              <w:rPr>
                <w:rFonts w:eastAsia="Times New Roman"/>
                <w:color w:val="000000" w:themeColor="text1"/>
                <w:lang w:eastAsia="nb-NO"/>
              </w:rPr>
              <w:t xml:space="preserve">tilfredsstillende funksjon i mage-tarmsystem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r>
              <w:t>(10,14-17,20)</w:t>
            </w: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FE2E3C">
              <w:t>300375001</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i stand til defekasjon</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pPr>
            <w:r w:rsidRPr="00ED042C">
              <w:t>162089003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FE2E3C" w:rsidRDefault="006052B9" w:rsidP="006052B9">
            <w:pPr>
              <w:spacing w:after="0" w:line="240" w:lineRule="auto"/>
              <w:rPr>
                <w:rFonts w:eastAsia="Times New Roman"/>
                <w:color w:val="000000" w:themeColor="text1"/>
                <w:lang w:eastAsia="nb-NO"/>
              </w:rPr>
            </w:pPr>
            <w:r>
              <w:t xml:space="preserve">normal avføring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952385" w:rsidRDefault="006052B9" w:rsidP="006052B9">
            <w:pPr>
              <w:spacing w:after="0" w:line="240" w:lineRule="auto"/>
              <w:rPr>
                <w:rFonts w:eastAsia="Times New Roman" w:cstheme="minorHAnsi"/>
                <w:color w:val="000000"/>
                <w:lang w:eastAsia="nb-NO"/>
              </w:rPr>
            </w:pPr>
            <w:r w:rsidRPr="00FE2E3C">
              <w:t>710969000</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952385" w:rsidRDefault="006052B9" w:rsidP="006052B9">
            <w:pPr>
              <w:spacing w:after="0" w:line="240" w:lineRule="auto"/>
              <w:rPr>
                <w:rFonts w:eastAsia="Times New Roman"/>
                <w:color w:val="000000"/>
                <w:lang w:eastAsia="nb-NO"/>
              </w:rPr>
            </w:pPr>
            <w:r>
              <w:t xml:space="preserve">håndtering av avføring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sz w:val="18"/>
                <w:szCs w:val="18"/>
                <w:lang w:eastAsia="nb-NO"/>
              </w:rPr>
            </w:pPr>
            <w:r>
              <w:t>(10,14-17,20)</w:t>
            </w: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00952385">
              <w:rPr>
                <w:rFonts w:eastAsia="Times New Roman" w:cstheme="minorHAnsi"/>
                <w:color w:val="000000"/>
                <w:lang w:eastAsia="nb-NO"/>
              </w:rPr>
              <w:t>443466001</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rPr>
                <w:rFonts w:eastAsia="Times New Roman"/>
                <w:color w:val="000000" w:themeColor="text1"/>
                <w:lang w:eastAsia="nb-NO"/>
              </w:rPr>
            </w:pPr>
            <w:r w:rsidRPr="55013345">
              <w:rPr>
                <w:rFonts w:eastAsia="Times New Roman"/>
                <w:color w:val="000000" w:themeColor="text1"/>
                <w:lang w:eastAsia="nb-NO"/>
              </w:rPr>
              <w:t xml:space="preserve">vurdering av mage-tarm-kanal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pPr>
            <w:r w:rsidRPr="00EA05D8">
              <w:t>182923009</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FE2E3C" w:rsidRDefault="006052B9" w:rsidP="006052B9">
            <w:pPr>
              <w:spacing w:after="0" w:line="240" w:lineRule="auto"/>
              <w:rPr>
                <w:rFonts w:eastAsia="Times New Roman"/>
                <w:color w:val="000000" w:themeColor="text1"/>
                <w:lang w:eastAsia="nb-NO"/>
              </w:rPr>
            </w:pPr>
            <w:r>
              <w:t xml:space="preserve">null per os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S</w:t>
            </w:r>
            <w:r>
              <w:rPr>
                <w:rFonts w:ascii="Calibri" w:eastAsia="Times New Roman" w:hAnsi="Calibri" w:cs="Calibri"/>
                <w:color w:val="000000" w:themeColor="text1"/>
                <w:lang w:eastAsia="nb-NO"/>
              </w:rPr>
              <w:t>e plan og mål i kurve</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268389004</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 xml:space="preserve">vurdering av tarm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167592004</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undersøkelse av avføring</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710145000</w:t>
            </w:r>
          </w:p>
        </w:tc>
        <w:tc>
          <w:tcPr>
            <w:tcW w:w="2757"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eastAsia="Times New Roman"/>
                <w:color w:val="000000"/>
                <w:lang w:eastAsia="nb-NO"/>
              </w:rPr>
            </w:pPr>
            <w:r>
              <w:t xml:space="preserve">fremming av effektiv tarmtømming </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r w:rsidRPr="55013345">
              <w:rPr>
                <w:rFonts w:ascii="Calibri" w:eastAsia="Times New Roman" w:hAnsi="Calibri" w:cs="Calibri"/>
                <w:color w:val="000000" w:themeColor="text1"/>
                <w:lang w:eastAsia="nb-NO"/>
              </w:rPr>
              <w:t>6</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r>
              <w:t>416462003</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pPr>
            <w:r>
              <w:t xml:space="preserve">sår </w:t>
            </w: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830130002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 xml:space="preserve">god sårtilheling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rPr>
                <w:rFonts w:ascii="Calibri" w:eastAsia="Times New Roman" w:hAnsi="Calibri" w:cs="Calibri"/>
                <w:color w:val="000000" w:themeColor="text1"/>
                <w:sz w:val="18"/>
                <w:szCs w:val="18"/>
                <w:lang w:eastAsia="nb-NO"/>
              </w:rPr>
            </w:pPr>
          </w:p>
          <w:p w:rsidR="006052B9" w:rsidRDefault="006052B9" w:rsidP="006052B9">
            <w:pPr>
              <w:spacing w:after="0"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444884003</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after="0" w:line="240" w:lineRule="auto"/>
            </w:pPr>
            <w:r>
              <w:t xml:space="preserve">intakt hud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Default="006052B9" w:rsidP="006052B9">
            <w:pPr>
              <w:spacing w:line="240" w:lineRule="auto"/>
              <w:rPr>
                <w:rFonts w:ascii="Calibri" w:eastAsia="Times New Roman" w:hAnsi="Calibri" w:cs="Calibri"/>
                <w:color w:val="000000" w:themeColor="text1"/>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Default="006052B9" w:rsidP="006052B9">
            <w:pPr>
              <w:spacing w:line="240" w:lineRule="auto"/>
            </w:pPr>
            <w:r>
              <w:t>225358003</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Default="006052B9" w:rsidP="006052B9">
            <w:pPr>
              <w:spacing w:line="240" w:lineRule="auto"/>
            </w:pPr>
            <w:r>
              <w:t>sårbehandling</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line="240" w:lineRule="auto"/>
              <w:rPr>
                <w:rFonts w:ascii="Calibri" w:eastAsia="Times New Roman" w:hAnsi="Calibri" w:cs="Calibri"/>
                <w:color w:val="000000" w:themeColor="text1"/>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Default="006052B9" w:rsidP="006052B9">
            <w:pPr>
              <w:spacing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line="240" w:lineRule="auto"/>
              <w:rPr>
                <w:rFonts w:ascii="Calibri" w:eastAsia="Times New Roman" w:hAnsi="Calibri" w:cs="Calibri"/>
                <w:color w:val="000000" w:themeColor="text1"/>
                <w:lang w:eastAsia="nb-NO"/>
              </w:rPr>
            </w:pPr>
            <w:r w:rsidRPr="1D9BE7F3">
              <w:rPr>
                <w:rFonts w:ascii="Calibri" w:eastAsia="Times New Roman" w:hAnsi="Calibri" w:cs="Calibri"/>
                <w:color w:val="000000" w:themeColor="text1"/>
                <w:lang w:eastAsia="nb-NO"/>
              </w:rPr>
              <w:t>(1)</w:t>
            </w: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55013345">
              <w:t>226007004</w:t>
            </w:r>
          </w:p>
          <w:p w:rsidR="006052B9" w:rsidRPr="00FE2E3C"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pPr>
            <w:r w:rsidRPr="55013345">
              <w:t>stell av kirurgisk sår</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v/behov</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E2E3C" w:rsidRDefault="006052B9" w:rsidP="006052B9">
            <w:pPr>
              <w:spacing w:after="0"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pPr>
            <w:r w:rsidRPr="55013345">
              <w:t>“Anvende nivå 2:</w:t>
            </w:r>
            <w:hyperlink r:id="rId49">
              <w:r w:rsidRPr="55013345">
                <w:rPr>
                  <w:rStyle w:val="Hyperkobling"/>
                  <w:rFonts w:ascii="Calibri" w:eastAsia="Calibri" w:hAnsi="Calibri" w:cs="Calibri"/>
                </w:rPr>
                <w:t>Pacemaker; bruk, stell, observasjon og fjerning av tråder - sykepleie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55013345" w:rsidRDefault="006052B9" w:rsidP="006052B9">
            <w:pPr>
              <w:spacing w:after="0"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FA6D4C">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Default="006052B9" w:rsidP="006052B9">
            <w:pPr>
              <w:spacing w:line="240" w:lineRule="auto"/>
            </w:pPr>
            <w:r w:rsidRPr="55013345">
              <w:t>Holde sternum stabilt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FA6D4C">
        <w:trPr>
          <w:trHeight w:val="585"/>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line="240" w:lineRule="auto"/>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Default="006052B9" w:rsidP="006052B9">
            <w:pPr>
              <w:spacing w:line="240" w:lineRule="auto"/>
            </w:pPr>
            <w:r w:rsidRPr="55013345">
              <w:t>Instruere pårørende i å bære, løfte, rape de første 4-6 uker</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line="240" w:lineRule="auto"/>
              <w:rPr>
                <w:rFonts w:ascii="Calibri" w:eastAsia="Times New Roman" w:hAnsi="Calibri" w:cs="Calibri"/>
                <w:color w:val="000000" w:themeColor="text1"/>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711041003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eastAsia="Times New Roman"/>
                <w:color w:val="000000"/>
                <w:lang w:eastAsia="nb-NO"/>
              </w:rPr>
            </w:pPr>
            <w:r>
              <w:t xml:space="preserve">vurdering av hudkvalitet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09289D">
              <w:t>711126000</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t>vurdering av postoperativ infeksjonsrisiko</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47EF3161"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289D" w:rsidRDefault="006052B9" w:rsidP="006052B9">
            <w:pPr>
              <w:spacing w:after="0" w:line="240" w:lineRule="auto"/>
            </w:pPr>
            <w:r w:rsidRPr="00103783">
              <w:t>711127009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289D" w:rsidRDefault="006052B9" w:rsidP="006052B9">
            <w:pPr>
              <w:spacing w:after="0" w:line="240" w:lineRule="auto"/>
            </w:pPr>
            <w:r w:rsidRPr="00103783">
              <w:t xml:space="preserve">overvåkning av tegn og symptomer på postoperativ infeksjon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1153455005</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eastAsia="Times New Roman"/>
                <w:color w:val="000000"/>
                <w:lang w:eastAsia="nb-NO"/>
              </w:rPr>
            </w:pPr>
            <w:r>
              <w:t xml:space="preserve">vurdering av tegn og symptomer på infeksjon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30549001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eastAsia="Times New Roman"/>
                <w:color w:val="000000"/>
                <w:lang w:eastAsia="nb-NO"/>
              </w:rPr>
            </w:pPr>
            <w:r>
              <w:t xml:space="preserve">fjerning av sutur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Dato:</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302414003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eastAsia="Times New Roman"/>
                <w:color w:val="000000"/>
                <w:lang w:eastAsia="nb-NO"/>
              </w:rPr>
            </w:pPr>
            <w:r>
              <w:t xml:space="preserve">fjerning av hudagraff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Dato:</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E2E3C">
              <w:t>225358003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eastAsia="Times New Roman"/>
                <w:color w:val="000000"/>
                <w:lang w:eastAsia="nb-NO"/>
              </w:rPr>
            </w:pPr>
            <w:r>
              <w:t xml:space="preserve">sårbehandling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10032863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lang w:eastAsia="nb-NO"/>
              </w:rPr>
            </w:pPr>
            <w:r>
              <w:t>VAR:Stell av kirurgiske sår</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Calibri" w:hAnsi="Calibri" w:cs="Calibri"/>
              </w:rPr>
            </w:pPr>
            <w:r>
              <w:t xml:space="preserve">VAR: </w:t>
            </w:r>
            <w:hyperlink r:id="rId50">
              <w:r w:rsidRPr="55013345">
                <w:rPr>
                  <w:rStyle w:val="Hyperkobling"/>
                  <w:rFonts w:ascii="Calibri" w:eastAsia="Calibri" w:hAnsi="Calibri" w:cs="Calibri"/>
                </w:rPr>
                <w:t>Stell av infiserte kirurgiske sår</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8</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22253000</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739A5"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themeColor="text1"/>
                <w:lang w:eastAsia="nb-NO"/>
              </w:rPr>
              <w:t xml:space="preserve">smerte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1A0685"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81765008</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1A0685" w:rsidRDefault="006052B9" w:rsidP="006052B9">
            <w:pPr>
              <w:spacing w:after="0" w:line="240" w:lineRule="auto"/>
              <w:rPr>
                <w:rFonts w:ascii="Calibri" w:eastAsia="Times New Roman" w:hAnsi="Calibri" w:cs="Calibri"/>
                <w:color w:val="000000"/>
                <w:lang w:eastAsia="nb-NO"/>
              </w:rPr>
            </w:pPr>
            <w:r w:rsidRPr="001A0685">
              <w:rPr>
                <w:rFonts w:ascii="Calibri" w:eastAsia="Times New Roman" w:hAnsi="Calibri" w:cs="Calibri"/>
                <w:color w:val="000000"/>
                <w:lang w:eastAsia="nb-NO"/>
              </w:rPr>
              <w:t xml:space="preserve">ingen smerte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Default="006052B9" w:rsidP="006052B9">
            <w:pPr>
              <w:spacing w:after="0" w:line="240" w:lineRule="auto"/>
              <w:rPr>
                <w:rFonts w:ascii="Calibri" w:eastAsia="Times New Roman" w:hAnsi="Calibri" w:cs="Calibri"/>
                <w:color w:val="000000"/>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739A5"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739A5"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633F4E">
              <w:rPr>
                <w:rFonts w:ascii="Calibri" w:eastAsia="Times New Roman" w:hAnsi="Calibri" w:cs="Calibri"/>
                <w:color w:val="000000"/>
                <w:lang w:eastAsia="nb-NO"/>
              </w:rPr>
              <w:t>816133002</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633F4E"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redusert smertefølelse</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739A5"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739A5"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E50DA7">
              <w:rPr>
                <w:rFonts w:ascii="Calibri" w:eastAsia="Times New Roman" w:hAnsi="Calibri" w:cs="Calibri"/>
                <w:color w:val="000000"/>
                <w:lang w:eastAsia="nb-NO"/>
              </w:rPr>
              <w:t>1149085006</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E50DA7" w:rsidRDefault="006052B9" w:rsidP="006052B9">
            <w:pPr>
              <w:spacing w:after="0" w:line="240" w:lineRule="auto"/>
              <w:rPr>
                <w:rFonts w:ascii="Calibri" w:eastAsia="Times New Roman" w:hAnsi="Calibri" w:cs="Calibri"/>
                <w:color w:val="000000"/>
                <w:lang w:eastAsia="nb-NO"/>
              </w:rPr>
            </w:pPr>
            <w:r w:rsidRPr="00E50DA7">
              <w:rPr>
                <w:rFonts w:ascii="Calibri" w:eastAsia="Times New Roman" w:hAnsi="Calibri" w:cs="Calibri"/>
                <w:color w:val="000000"/>
                <w:lang w:eastAsia="nb-NO"/>
              </w:rPr>
              <w:t xml:space="preserve">tilfreds med smertelindring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3B448A" w:rsidRDefault="006052B9" w:rsidP="006052B9">
            <w:pPr>
              <w:spacing w:after="0" w:line="240" w:lineRule="auto"/>
              <w:rPr>
                <w:rFonts w:ascii="Calibri" w:eastAsia="Times New Roman" w:hAnsi="Calibri" w:cs="Calibri"/>
                <w:color w:val="000000"/>
                <w:lang w:eastAsia="nb-NO"/>
              </w:rPr>
            </w:pPr>
            <w:r w:rsidRPr="003B448A">
              <w:rPr>
                <w:rFonts w:ascii="Calibri" w:eastAsia="Times New Roman" w:hAnsi="Calibri" w:cs="Calibri"/>
                <w:color w:val="000000"/>
                <w:lang w:eastAsia="nb-NO"/>
              </w:rPr>
              <w:t>182970005</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3B448A" w:rsidRDefault="006052B9" w:rsidP="006052B9">
            <w:pPr>
              <w:spacing w:after="0" w:line="240" w:lineRule="auto"/>
              <w:rPr>
                <w:rFonts w:ascii="Calibri" w:eastAsia="Times New Roman" w:hAnsi="Calibri" w:cs="Calibri"/>
                <w:color w:val="000000"/>
                <w:lang w:eastAsia="nb-NO"/>
              </w:rPr>
            </w:pPr>
            <w:r w:rsidRPr="003B448A">
              <w:rPr>
                <w:rFonts w:ascii="Calibri" w:eastAsia="Times New Roman" w:hAnsi="Calibri" w:cs="Calibri"/>
                <w:color w:val="000000"/>
                <w:lang w:eastAsia="nb-NO"/>
              </w:rPr>
              <w:t xml:space="preserve">smertelindring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2080E" w:rsidRDefault="006052B9" w:rsidP="006052B9">
            <w:pPr>
              <w:spacing w:after="0" w:line="240" w:lineRule="auto"/>
              <w:rPr>
                <w:rFonts w:ascii="Calibri" w:eastAsia="Times New Roman" w:hAnsi="Calibri" w:cs="Calibri"/>
                <w:color w:val="000000"/>
                <w:lang w:eastAsia="nb-NO"/>
              </w:rPr>
            </w:pPr>
            <w:r w:rsidRPr="0032080E">
              <w:rPr>
                <w:rFonts w:ascii="Calibri" w:eastAsia="Times New Roman" w:hAnsi="Calibri" w:cs="Calibri"/>
                <w:color w:val="000000"/>
                <w:lang w:eastAsia="nb-NO"/>
              </w:rPr>
              <w:t>225399009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2080E" w:rsidRDefault="006052B9" w:rsidP="006052B9">
            <w:pPr>
              <w:spacing w:after="0" w:line="240" w:lineRule="auto"/>
              <w:rPr>
                <w:rFonts w:ascii="Calibri" w:eastAsia="Times New Roman" w:hAnsi="Calibri" w:cs="Calibri"/>
                <w:color w:val="000000"/>
                <w:lang w:eastAsia="nb-NO"/>
              </w:rPr>
            </w:pPr>
            <w:r w:rsidRPr="0032080E">
              <w:rPr>
                <w:rFonts w:ascii="Calibri" w:eastAsia="Times New Roman" w:hAnsi="Calibri" w:cs="Calibri"/>
                <w:color w:val="000000"/>
                <w:lang w:eastAsia="nb-NO"/>
              </w:rPr>
              <w:t xml:space="preserve">vurdering av smerte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3A3DD0">
              <w:rPr>
                <w:rFonts w:ascii="Calibri" w:eastAsia="Times New Roman" w:hAnsi="Calibri" w:cs="Calibri"/>
                <w:color w:val="000000"/>
                <w:lang w:eastAsia="nb-NO"/>
              </w:rPr>
              <w:t>278414003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A3DD0" w:rsidRDefault="006052B9" w:rsidP="006052B9">
            <w:pPr>
              <w:spacing w:after="0" w:line="240" w:lineRule="auto"/>
              <w:rPr>
                <w:rFonts w:ascii="Calibri" w:eastAsia="Times New Roman" w:hAnsi="Calibri" w:cs="Calibri"/>
                <w:color w:val="000000"/>
                <w:lang w:eastAsia="nb-NO"/>
              </w:rPr>
            </w:pPr>
            <w:r w:rsidRPr="003A3DD0">
              <w:rPr>
                <w:rFonts w:ascii="Calibri" w:eastAsia="Times New Roman" w:hAnsi="Calibri" w:cs="Calibri"/>
                <w:color w:val="000000"/>
                <w:lang w:eastAsia="nb-NO"/>
              </w:rPr>
              <w:t xml:space="preserve">håndtering av smerte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63156E">
              <w:rPr>
                <w:rFonts w:ascii="Calibri" w:eastAsia="Times New Roman" w:hAnsi="Calibri" w:cs="Calibri"/>
                <w:color w:val="000000"/>
                <w:lang w:eastAsia="nb-NO"/>
              </w:rPr>
              <w:t>14971000202102</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63156E"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observasjon av smerte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RPr="0040590E"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FF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0590E" w:rsidRDefault="006052B9" w:rsidP="006052B9">
            <w:pPr>
              <w:spacing w:after="0" w:line="240" w:lineRule="auto"/>
              <w:rPr>
                <w:rFonts w:ascii="Calibri" w:eastAsia="Times New Roman" w:hAnsi="Calibri" w:cs="Calibri"/>
                <w:color w:val="FF0000"/>
                <w:lang w:eastAsia="nb-NO"/>
              </w:rPr>
            </w:pPr>
            <w:r w:rsidRPr="005C2684">
              <w:rPr>
                <w:rFonts w:ascii="Calibri" w:eastAsia="Times New Roman" w:hAnsi="Calibri" w:cs="Calibri"/>
                <w:color w:val="000000" w:themeColor="text1"/>
                <w:lang w:eastAsia="nb-NO"/>
              </w:rPr>
              <w:t>52685006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40590E" w:rsidRDefault="006052B9" w:rsidP="006052B9">
            <w:pPr>
              <w:spacing w:after="0" w:line="240" w:lineRule="auto"/>
              <w:rPr>
                <w:rFonts w:ascii="Calibri" w:eastAsia="Times New Roman" w:hAnsi="Calibri" w:cs="Calibri"/>
                <w:color w:val="FF0000"/>
                <w:lang w:eastAsia="nb-NO"/>
              </w:rPr>
            </w:pPr>
            <w:r w:rsidRPr="005C2684">
              <w:rPr>
                <w:rFonts w:ascii="Calibri" w:eastAsia="Times New Roman" w:hAnsi="Calibri" w:cs="Calibri"/>
                <w:color w:val="000000" w:themeColor="text1"/>
                <w:lang w:eastAsia="nb-NO"/>
              </w:rPr>
              <w:t>administrering av smertestillende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S forord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r>
      <w:tr w:rsidR="006052B9" w:rsidRPr="0040590E"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FF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themeColor="text1"/>
                <w:lang w:eastAsia="nb-NO"/>
              </w:rPr>
            </w:pPr>
            <w:r w:rsidRPr="005C2684">
              <w:rPr>
                <w:rFonts w:ascii="Calibri" w:eastAsia="Times New Roman" w:hAnsi="Calibri" w:cs="Calibri"/>
                <w:color w:val="000000" w:themeColor="text1"/>
                <w:lang w:eastAsia="nb-NO"/>
              </w:rPr>
              <w:t>710221008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themeColor="text1"/>
                <w:lang w:eastAsia="nb-NO"/>
              </w:rPr>
            </w:pPr>
            <w:r w:rsidRPr="005C2684">
              <w:rPr>
                <w:rFonts w:ascii="Calibri" w:eastAsia="Times New Roman" w:hAnsi="Calibri" w:cs="Calibri"/>
                <w:color w:val="000000" w:themeColor="text1"/>
                <w:lang w:eastAsia="nb-NO"/>
              </w:rPr>
              <w:t>administrasjon av sykepleiestyrt smertelindring</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FF0000"/>
                <w:lang w:eastAsia="nb-NO"/>
              </w:rPr>
            </w:pPr>
            <w:r w:rsidRPr="005C2684">
              <w:rPr>
                <w:rFonts w:ascii="Calibri" w:eastAsia="Times New Roman" w:hAnsi="Calibri" w:cs="Calibri"/>
                <w:color w:val="000000" w:themeColor="text1"/>
                <w:lang w:eastAsia="nb-NO"/>
              </w:rPr>
              <w:t>S forord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40590E" w:rsidRDefault="006052B9" w:rsidP="006052B9">
            <w:pPr>
              <w:spacing w:after="0" w:line="240" w:lineRule="auto"/>
              <w:rPr>
                <w:rFonts w:ascii="Calibri" w:eastAsia="Times New Roman" w:hAnsi="Calibri" w:cs="Calibri"/>
                <w:color w:val="FF0000"/>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r w:rsidRPr="0087557A">
              <w:rPr>
                <w:rFonts w:ascii="Calibri" w:eastAsia="Times New Roman" w:hAnsi="Calibri" w:cs="Calibri"/>
                <w:color w:val="000000"/>
                <w:lang w:eastAsia="nb-NO"/>
              </w:rPr>
              <w:t>Ikke</w:t>
            </w:r>
            <w:r>
              <w:rPr>
                <w:rFonts w:ascii="Calibri" w:eastAsia="Times New Roman" w:hAnsi="Calibri" w:cs="Calibri"/>
                <w:color w:val="000000"/>
                <w:lang w:eastAsia="nb-NO"/>
              </w:rPr>
              <w:t xml:space="preserve"> medikamentelle smertelindringstiltak</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5C2684"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«Anvend nivå 2:</w:t>
            </w:r>
            <w:r w:rsidRPr="002B1C30">
              <w:t xml:space="preserve"> </w:t>
            </w:r>
            <w:hyperlink r:id="rId51" w:history="1">
              <w:r>
                <w:rPr>
                  <w:rStyle w:val="Hyperkobling"/>
                  <w:rFonts w:ascii="Calibri" w:eastAsia="Times New Roman" w:hAnsi="Calibri" w:cs="Calibri"/>
                  <w:lang w:eastAsia="nb-NO"/>
                </w:rPr>
                <w:t xml:space="preserve">Ikke-medikamentell smertelindring til nyfødte og premature, Sukkervann 25%» </w:t>
              </w:r>
            </w:hyperlink>
            <w:r w:rsidRPr="002B1C30">
              <w:rPr>
                <w:rFonts w:ascii="Calibri" w:eastAsia="Times New Roman" w:hAnsi="Calibri" w:cs="Calibri"/>
                <w:color w:val="000000"/>
                <w:lang w:eastAsia="nb-NO"/>
              </w:rPr>
              <w:tab/>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«Anvend nivå 2: </w:t>
            </w:r>
            <w:hyperlink r:id="rId52" w:history="1">
              <w:r>
                <w:rPr>
                  <w:rStyle w:val="Hyperkobling"/>
                  <w:rFonts w:ascii="Calibri" w:eastAsia="Times New Roman" w:hAnsi="Calibri" w:cs="Calibri"/>
                  <w:lang w:eastAsia="nb-NO"/>
                </w:rPr>
                <w:t>Smerte- og sedasjonsskåring ved bruk av N-PASS (Neonatal Pain, Agitation and Sedation Scale)</w:t>
              </w:r>
            </w:hyperlink>
            <w:r>
              <w:rPr>
                <w:rFonts w:ascii="Calibri" w:eastAsia="Times New Roman" w:hAnsi="Calibri" w:cs="Calibri"/>
                <w:color w:val="000000"/>
                <w:lang w:eastAsia="nb-NO"/>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r w:rsidRPr="00CE6B02">
              <w:rPr>
                <w:rFonts w:ascii="Calibri" w:eastAsia="Times New Roman" w:hAnsi="Calibri" w:cs="Calibri"/>
                <w:color w:val="000000"/>
                <w:lang w:eastAsia="nb-NO"/>
              </w:rPr>
              <w:t>710978006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3E57F1" w:rsidRDefault="006052B9" w:rsidP="006052B9">
            <w:pPr>
              <w:spacing w:after="0" w:line="240" w:lineRule="auto"/>
              <w:rPr>
                <w:rFonts w:ascii="Calibri" w:eastAsia="Times New Roman" w:hAnsi="Calibri" w:cs="Calibri"/>
                <w:color w:val="000000"/>
                <w:lang w:eastAsia="nb-NO"/>
              </w:rPr>
            </w:pPr>
            <w:r w:rsidRPr="00CE6B02">
              <w:rPr>
                <w:rFonts w:ascii="Calibri" w:eastAsia="Times New Roman" w:hAnsi="Calibri" w:cs="Calibri"/>
                <w:color w:val="000000"/>
                <w:lang w:eastAsia="nb-NO"/>
              </w:rPr>
              <w:t xml:space="preserve">begrensning av stimuli i omgivelser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2B1C3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r w:rsidRPr="00D71A17">
              <w:rPr>
                <w:rFonts w:ascii="Calibri" w:eastAsia="Times New Roman" w:hAnsi="Calibri" w:cs="Calibri"/>
                <w:color w:val="000000"/>
                <w:lang w:eastAsia="nb-NO"/>
              </w:rPr>
              <w:t>8</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F238D6">
              <w:rPr>
                <w:rFonts w:ascii="Calibri" w:eastAsia="Times New Roman" w:hAnsi="Calibri" w:cs="Calibri"/>
                <w:color w:val="000000"/>
                <w:lang w:eastAsia="nb-NO"/>
              </w:rPr>
              <w:t>26677001</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F238D6" w:rsidRDefault="006052B9" w:rsidP="006052B9">
            <w:pPr>
              <w:spacing w:after="0" w:line="240" w:lineRule="auto"/>
              <w:rPr>
                <w:rFonts w:ascii="Calibri" w:eastAsia="Times New Roman" w:hAnsi="Calibri" w:cs="Calibri"/>
                <w:color w:val="000000"/>
                <w:lang w:eastAsia="nb-NO"/>
              </w:rPr>
            </w:pPr>
            <w:r w:rsidRPr="00F238D6">
              <w:rPr>
                <w:rFonts w:ascii="Calibri" w:eastAsia="Times New Roman" w:hAnsi="Calibri" w:cs="Calibri"/>
                <w:color w:val="000000"/>
                <w:lang w:eastAsia="nb-NO"/>
              </w:rPr>
              <w:t xml:space="preserve">forstyrret søvnmønster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C55" w:rsidRDefault="006052B9" w:rsidP="006052B9">
            <w:pPr>
              <w:spacing w:after="0" w:line="240" w:lineRule="auto"/>
              <w:rPr>
                <w:rFonts w:ascii="Calibri" w:eastAsia="Times New Roman" w:hAnsi="Calibri" w:cs="Calibri"/>
                <w:color w:val="000000"/>
                <w:lang w:eastAsia="nb-NO"/>
              </w:rPr>
            </w:pPr>
            <w:r w:rsidRPr="00D94C55">
              <w:rPr>
                <w:rFonts w:ascii="Calibri" w:eastAsia="Times New Roman" w:hAnsi="Calibri" w:cs="Calibri"/>
                <w:color w:val="000000"/>
                <w:lang w:eastAsia="nb-NO"/>
              </w:rPr>
              <w:t>1137437005</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D94C55"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tilstrekkelig søvn</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0E49F7">
              <w:rPr>
                <w:rFonts w:ascii="Calibri" w:eastAsia="Times New Roman" w:hAnsi="Calibri" w:cs="Calibri"/>
                <w:color w:val="000000"/>
                <w:lang w:eastAsia="nb-NO"/>
              </w:rPr>
              <w:t>386441009</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0E49F7" w:rsidRDefault="006052B9" w:rsidP="006052B9">
            <w:pPr>
              <w:spacing w:after="0" w:line="240" w:lineRule="auto"/>
              <w:rPr>
                <w:rFonts w:ascii="Calibri" w:eastAsia="Times New Roman" w:hAnsi="Calibri" w:cs="Calibri"/>
                <w:color w:val="000000"/>
                <w:lang w:eastAsia="nb-NO"/>
              </w:rPr>
            </w:pPr>
            <w:r w:rsidRPr="000E49F7">
              <w:rPr>
                <w:rFonts w:ascii="Calibri" w:eastAsia="Times New Roman" w:hAnsi="Calibri" w:cs="Calibri"/>
                <w:color w:val="000000"/>
                <w:lang w:eastAsia="nb-NO"/>
              </w:rPr>
              <w:t xml:space="preserve">søvnforbedring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114E9C">
              <w:rPr>
                <w:rFonts w:ascii="Calibri" w:eastAsia="Times New Roman" w:hAnsi="Calibri" w:cs="Calibri"/>
                <w:color w:val="000000"/>
                <w:lang w:eastAsia="nb-NO"/>
              </w:rPr>
              <w:t>11851000202103</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14E9C" w:rsidRDefault="006052B9" w:rsidP="006052B9">
            <w:pPr>
              <w:spacing w:after="0" w:line="240" w:lineRule="auto"/>
              <w:rPr>
                <w:rFonts w:ascii="Calibri" w:eastAsia="Times New Roman" w:hAnsi="Calibri" w:cs="Calibri"/>
                <w:color w:val="000000"/>
                <w:lang w:eastAsia="nb-NO"/>
              </w:rPr>
            </w:pPr>
            <w:r w:rsidRPr="00114E9C">
              <w:rPr>
                <w:rFonts w:ascii="Calibri" w:eastAsia="Times New Roman" w:hAnsi="Calibri" w:cs="Calibri"/>
                <w:color w:val="000000"/>
                <w:lang w:eastAsia="nb-NO"/>
              </w:rPr>
              <w:t xml:space="preserve">kartlegging av søvn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r w:rsidRPr="00A04F02">
              <w:rPr>
                <w:rFonts w:ascii="Calibri" w:eastAsia="Times New Roman" w:hAnsi="Calibri" w:cs="Calibri"/>
                <w:color w:val="000000"/>
                <w:lang w:eastAsia="nb-NO"/>
              </w:rPr>
              <w:t>15181000202101</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A04F02" w:rsidRDefault="006052B9" w:rsidP="006052B9">
            <w:pPr>
              <w:spacing w:after="0" w:line="240" w:lineRule="auto"/>
              <w:rPr>
                <w:rFonts w:ascii="Calibri" w:eastAsia="Times New Roman" w:hAnsi="Calibri" w:cs="Calibri"/>
                <w:color w:val="000000"/>
                <w:lang w:eastAsia="nb-NO"/>
              </w:rPr>
            </w:pPr>
            <w:r w:rsidRPr="00A04F02">
              <w:rPr>
                <w:rFonts w:ascii="Calibri" w:eastAsia="Times New Roman" w:hAnsi="Calibri" w:cs="Calibri"/>
                <w:color w:val="000000"/>
                <w:lang w:eastAsia="nb-NO"/>
              </w:rPr>
              <w:t xml:space="preserve">observasjon av søvn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sz w:val="18"/>
                <w:szCs w:val="18"/>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C0E31"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r w:rsidRPr="00BC0E31">
              <w:rPr>
                <w:rFonts w:ascii="Calibri" w:eastAsia="Times New Roman" w:hAnsi="Calibri" w:cs="Calibri"/>
                <w:color w:val="000000"/>
                <w:lang w:eastAsia="nb-NO"/>
              </w:rPr>
              <w:t>1172583004</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r w:rsidRPr="00BC0E31">
              <w:rPr>
                <w:rFonts w:ascii="Calibri" w:eastAsia="Times New Roman" w:hAnsi="Calibri" w:cs="Calibri"/>
                <w:color w:val="000000"/>
                <w:lang w:eastAsia="nb-NO"/>
              </w:rPr>
              <w:t xml:space="preserve">fremming av søvnhygiene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BC0E3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BC0E31"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r w:rsidRPr="001D443D">
              <w:rPr>
                <w:rFonts w:ascii="Calibri" w:eastAsia="Times New Roman" w:hAnsi="Calibri" w:cs="Calibri"/>
                <w:color w:val="000000"/>
                <w:lang w:eastAsia="nb-NO"/>
              </w:rPr>
              <w:t>445221009</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r w:rsidRPr="001D443D">
              <w:rPr>
                <w:rFonts w:ascii="Calibri" w:eastAsia="Times New Roman" w:hAnsi="Calibri" w:cs="Calibri"/>
                <w:color w:val="000000"/>
                <w:lang w:eastAsia="nb-NO"/>
              </w:rPr>
              <w:t xml:space="preserve">vurdering av søvnmønster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BC0E31"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C0E31"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D443D" w:rsidRDefault="006052B9" w:rsidP="006052B9">
            <w:pPr>
              <w:spacing w:after="0" w:line="240" w:lineRule="auto"/>
              <w:rPr>
                <w:rFonts w:ascii="Calibri" w:eastAsia="Times New Roman" w:hAnsi="Calibri" w:cs="Calibri"/>
                <w:color w:val="000000"/>
                <w:lang w:eastAsia="nb-NO"/>
              </w:rPr>
            </w:pPr>
            <w:r w:rsidRPr="00C931AD">
              <w:rPr>
                <w:rFonts w:ascii="Calibri" w:eastAsia="Times New Roman" w:hAnsi="Calibri" w:cs="Calibri"/>
                <w:color w:val="000000"/>
                <w:lang w:eastAsia="nb-NO"/>
              </w:rPr>
              <w:t>1156687006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D443D" w:rsidRDefault="006052B9" w:rsidP="006052B9">
            <w:pPr>
              <w:spacing w:after="0" w:line="240" w:lineRule="auto"/>
              <w:rPr>
                <w:rFonts w:ascii="Calibri" w:eastAsia="Times New Roman" w:hAnsi="Calibri" w:cs="Calibri"/>
                <w:color w:val="000000"/>
                <w:lang w:eastAsia="nb-NO"/>
              </w:rPr>
            </w:pPr>
            <w:r w:rsidRPr="00C931AD">
              <w:rPr>
                <w:rFonts w:ascii="Calibri" w:eastAsia="Times New Roman" w:hAnsi="Calibri" w:cs="Calibri"/>
                <w:color w:val="000000"/>
                <w:lang w:eastAsia="nb-NO"/>
              </w:rPr>
              <w:t xml:space="preserve">tilrettelegging for tilstrekkelig søvn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1D443D"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D443D"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71A17"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0904FE" w:rsidRDefault="006052B9" w:rsidP="006052B9">
            <w:pPr>
              <w:spacing w:after="0" w:line="240" w:lineRule="auto"/>
              <w:rPr>
                <w:rFonts w:ascii="Calibri" w:eastAsia="Times New Roman" w:hAnsi="Calibri" w:cs="Calibri"/>
                <w:color w:val="000000"/>
                <w:sz w:val="18"/>
                <w:szCs w:val="18"/>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C931AD" w:rsidRDefault="006052B9" w:rsidP="006052B9">
            <w:pPr>
              <w:spacing w:after="0" w:line="240" w:lineRule="auto"/>
              <w:rPr>
                <w:rFonts w:ascii="Calibri" w:eastAsia="Times New Roman" w:hAnsi="Calibri" w:cs="Calibri"/>
                <w:color w:val="000000"/>
                <w:lang w:eastAsia="nb-NO"/>
              </w:rPr>
            </w:pPr>
            <w:r w:rsidRPr="00CE6B02">
              <w:rPr>
                <w:rFonts w:ascii="Calibri" w:eastAsia="Times New Roman" w:hAnsi="Calibri" w:cs="Calibri"/>
                <w:color w:val="000000"/>
                <w:lang w:eastAsia="nb-NO"/>
              </w:rPr>
              <w:t>710978006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C931AD" w:rsidRDefault="006052B9" w:rsidP="006052B9">
            <w:pPr>
              <w:spacing w:after="0" w:line="240" w:lineRule="auto"/>
              <w:rPr>
                <w:rFonts w:ascii="Calibri" w:eastAsia="Times New Roman" w:hAnsi="Calibri" w:cs="Calibri"/>
                <w:color w:val="000000"/>
                <w:lang w:eastAsia="nb-NO"/>
              </w:rPr>
            </w:pPr>
            <w:r w:rsidRPr="00CE6B02">
              <w:rPr>
                <w:rFonts w:ascii="Calibri" w:eastAsia="Times New Roman" w:hAnsi="Calibri" w:cs="Calibri"/>
                <w:color w:val="000000"/>
                <w:lang w:eastAsia="nb-NO"/>
              </w:rPr>
              <w:t xml:space="preserve">begrensning av stimuli i omgivelser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1D443D"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1D443D"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D47E90">
              <w:rPr>
                <w:rFonts w:ascii="Calibri" w:eastAsia="Times New Roman" w:hAnsi="Calibri" w:cs="Calibri"/>
                <w:color w:val="000000"/>
                <w:lang w:eastAsia="nb-NO"/>
              </w:rPr>
              <w:t>410305008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D47E90">
              <w:rPr>
                <w:rFonts w:ascii="Calibri" w:eastAsia="Times New Roman" w:hAnsi="Calibri" w:cs="Calibri"/>
                <w:color w:val="000000"/>
                <w:lang w:eastAsia="nb-NO"/>
              </w:rPr>
              <w:t>opplæring, veiledning</w:t>
            </w:r>
            <w:r>
              <w:rPr>
                <w:rFonts w:ascii="Calibri" w:eastAsia="Times New Roman" w:hAnsi="Calibri" w:cs="Calibri"/>
                <w:color w:val="000000"/>
                <w:lang w:eastAsia="nb-NO"/>
              </w:rPr>
              <w:t xml:space="preserve"> og rådgivning om søvn og hvile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10</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A83C28" w:rsidRDefault="006052B9" w:rsidP="006052B9">
            <w:pPr>
              <w:spacing w:after="0" w:line="240" w:lineRule="auto"/>
              <w:rPr>
                <w:rFonts w:ascii="Calibri" w:eastAsia="Times New Roman" w:hAnsi="Calibri" w:cs="Calibri"/>
                <w:color w:val="000000"/>
                <w:lang w:eastAsia="nb-NO"/>
              </w:rPr>
            </w:pPr>
            <w:r w:rsidRPr="00A83C28">
              <w:rPr>
                <w:rFonts w:ascii="Calibri" w:eastAsia="Times New Roman" w:hAnsi="Calibri" w:cs="Calibri"/>
                <w:color w:val="000000"/>
                <w:lang w:eastAsia="nb-NO"/>
              </w:rPr>
              <w:t>SCTID 300936002</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u</w:t>
            </w:r>
            <w:r w:rsidRPr="00A83C28">
              <w:rPr>
                <w:rFonts w:ascii="Calibri" w:eastAsia="Times New Roman" w:hAnsi="Calibri" w:cs="Calibri"/>
                <w:color w:val="000000"/>
                <w:lang w:eastAsia="nb-NO"/>
              </w:rPr>
              <w:t>helbredelig sykdom</w:t>
            </w:r>
          </w:p>
        </w:tc>
        <w:tc>
          <w:tcPr>
            <w:tcW w:w="1813" w:type="dxa"/>
            <w:tcBorders>
              <w:top w:val="nil"/>
              <w:left w:val="nil"/>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r w:rsidRPr="0025418A">
              <w:t>1149158002</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r>
              <w:t xml:space="preserve">redusert stress hos omsorgsgiver </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nil"/>
              <w:left w:val="nil"/>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r>
              <w:t>1144471005</w:t>
            </w:r>
          </w:p>
        </w:tc>
        <w:tc>
          <w:tcPr>
            <w:tcW w:w="2757" w:type="dxa"/>
            <w:tcBorders>
              <w:top w:val="single" w:sz="4" w:space="0" w:color="auto"/>
              <w:left w:val="single" w:sz="4" w:space="0" w:color="auto"/>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r>
              <w:t>Pårørende viser kunnskap om sykdomsforløp</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103735009</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t>Palliativ pleie</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710819007</w:t>
            </w: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t>Støtte til verdig død</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t xml:space="preserve">«Anvende nivå 2: </w:t>
            </w:r>
            <w:hyperlink r:id="rId53" w:history="1">
              <w:r>
                <w:rPr>
                  <w:color w:val="0000FF"/>
                  <w:u w:val="single"/>
                </w:rPr>
                <w:t>Palliativ behandling nyfødte - terminalomsorg til barnet og familien"</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B878D8"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10</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713459004</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A83C28"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f</w:t>
            </w:r>
            <w:r w:rsidRPr="00A83C28">
              <w:rPr>
                <w:rFonts w:ascii="Calibri" w:eastAsia="Times New Roman" w:hAnsi="Calibri" w:cs="Calibri"/>
                <w:color w:val="000000"/>
                <w:lang w:eastAsia="nb-NO"/>
              </w:rPr>
              <w:t>amilie i sorg</w:t>
            </w:r>
          </w:p>
        </w:tc>
        <w:tc>
          <w:tcPr>
            <w:tcW w:w="1813" w:type="dxa"/>
            <w:tcBorders>
              <w:top w:val="single" w:sz="4" w:space="0" w:color="auto"/>
              <w:left w:val="single" w:sz="4" w:space="0" w:color="auto"/>
              <w:bottom w:val="single" w:sz="4" w:space="0" w:color="auto"/>
              <w:right w:val="single" w:sz="4" w:space="0" w:color="auto"/>
            </w:tcBorders>
            <w:shd w:val="clear" w:color="auto" w:fill="FFCCCC"/>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CCCC"/>
            <w:noWrap/>
            <w:vAlign w:val="bottom"/>
          </w:tcPr>
          <w:p w:rsidR="003870DB" w:rsidRPr="00D47E90" w:rsidRDefault="003870DB" w:rsidP="006052B9">
            <w:pPr>
              <w:spacing w:after="0" w:line="240" w:lineRule="auto"/>
              <w:rPr>
                <w:rFonts w:ascii="Calibri" w:eastAsia="Times New Roman" w:hAnsi="Calibri" w:cs="Calibri"/>
                <w:color w:val="000000"/>
                <w:lang w:eastAsia="nb-NO"/>
              </w:rPr>
            </w:pPr>
            <w:r w:rsidRPr="00B878D8">
              <w:rPr>
                <w:rFonts w:ascii="Calibri" w:eastAsia="Times New Roman" w:hAnsi="Calibri" w:cs="Calibri"/>
                <w:color w:val="000000" w:themeColor="text1"/>
                <w:lang w:eastAsia="nb-NO"/>
              </w:rPr>
              <w:t>Familie i krise er ivaretatt</w:t>
            </w:r>
          </w:p>
        </w:tc>
        <w:tc>
          <w:tcPr>
            <w:tcW w:w="1111" w:type="dxa"/>
            <w:tcBorders>
              <w:top w:val="single" w:sz="4" w:space="0" w:color="auto"/>
              <w:left w:val="single" w:sz="4" w:space="0" w:color="auto"/>
              <w:bottom w:val="single" w:sz="4" w:space="0" w:color="auto"/>
              <w:right w:val="single" w:sz="4" w:space="0" w:color="auto"/>
            </w:tcBorders>
            <w:shd w:val="clear" w:color="auto" w:fill="FFCCCC"/>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CCCC"/>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CCCC"/>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A83C28"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710865005</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Støtte pårørendes sorgprosess</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710844004</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Vurdering av tradisjon ved dødsfall</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Anvende nivå 2: </w:t>
            </w:r>
            <w:hyperlink r:id="rId54" w:history="1">
              <w:r>
                <w:rPr>
                  <w:color w:val="0000FF"/>
                  <w:u w:val="single"/>
                </w:rPr>
                <w:t>Dødsfall Nyfødtintensiv - rutiner, dokumenter, stell, minner, seremonier, foreldreoppfølging og transport</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 xml:space="preserve">«Anvende nivå 2: </w:t>
            </w:r>
            <w:hyperlink r:id="rId55" w:history="1">
              <w:r>
                <w:rPr>
                  <w:color w:val="0000FF"/>
                  <w:u w:val="single"/>
                </w:rPr>
                <w:t>Nøddåp, Nyfødtintensiv</w:t>
              </w:r>
            </w:hyperlink>
            <w: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052B9" w:rsidRPr="00D47E90" w:rsidRDefault="008071AE" w:rsidP="006052B9">
            <w:pPr>
              <w:spacing w:after="0" w:line="240" w:lineRule="auto"/>
              <w:rPr>
                <w:rFonts w:ascii="Calibri" w:eastAsia="Times New Roman" w:hAnsi="Calibri" w:cs="Calibri"/>
                <w:color w:val="000000"/>
                <w:lang w:eastAsia="nb-NO"/>
              </w:rPr>
            </w:pPr>
            <w:hyperlink r:id="rId56" w:history="1">
              <w:r w:rsidR="006052B9">
                <w:rPr>
                  <w:color w:val="0000FF"/>
                  <w:u w:val="single"/>
                </w:rPr>
                <w:t>Åndelige og eksistensielle behov hos pasienter og pårørende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8071AE" w:rsidP="006052B9">
            <w:pPr>
              <w:spacing w:after="0" w:line="240" w:lineRule="auto"/>
              <w:rPr>
                <w:rFonts w:ascii="Calibri" w:eastAsia="Times New Roman" w:hAnsi="Calibri" w:cs="Calibri"/>
                <w:color w:val="000000"/>
                <w:lang w:eastAsia="nb-NO"/>
              </w:rPr>
            </w:pPr>
            <w:hyperlink r:id="rId57" w:history="1">
              <w:r w:rsidR="006052B9">
                <w:rPr>
                  <w:color w:val="0000FF"/>
                  <w:u w:val="single"/>
                </w:rPr>
                <w:t xml:space="preserve">Samtalepartner om tro- og livssyn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2B9" w:rsidRPr="00D47E90" w:rsidRDefault="008071AE" w:rsidP="006052B9">
            <w:pPr>
              <w:spacing w:after="0" w:line="240" w:lineRule="auto"/>
              <w:rPr>
                <w:rFonts w:ascii="Calibri" w:eastAsia="Times New Roman" w:hAnsi="Calibri" w:cs="Calibri"/>
                <w:color w:val="000000"/>
                <w:lang w:eastAsia="nb-NO"/>
              </w:rPr>
            </w:pPr>
            <w:hyperlink r:id="rId58" w:history="1">
              <w:r w:rsidR="006052B9">
                <w:rPr>
                  <w:color w:val="0000FF"/>
                  <w:u w:val="single"/>
                </w:rPr>
                <w:t xml:space="preserve">Oversikt over samtalepartnere innen tros- eller livssynssamfunn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r w:rsidRPr="00D47E90">
              <w:rPr>
                <w:rFonts w:ascii="Calibri" w:eastAsia="Times New Roman" w:hAnsi="Calibri" w:cs="Calibri"/>
                <w:color w:val="000000"/>
                <w:lang w:eastAsia="nb-NO"/>
              </w:rPr>
              <w:t>12</w:t>
            </w: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r w:rsidRPr="00D47E90">
              <w:rPr>
                <w:rFonts w:ascii="Calibri" w:eastAsia="Times New Roman" w:hAnsi="Calibri" w:cs="Calibri"/>
                <w:color w:val="000000"/>
                <w:lang w:eastAsia="nb-NO"/>
              </w:rPr>
              <w:t>1137439008</w:t>
            </w: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r w:rsidRPr="00D47E90">
              <w:rPr>
                <w:rFonts w:ascii="Calibri" w:eastAsia="Times New Roman" w:hAnsi="Calibri" w:cs="Calibri"/>
                <w:color w:val="000000"/>
                <w:lang w:eastAsia="nb-NO"/>
              </w:rPr>
              <w:t xml:space="preserve">sammensatt legemiddelregime </w:t>
            </w: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47E90" w:rsidRDefault="006052B9" w:rsidP="006052B9">
            <w:pPr>
              <w:spacing w:after="0" w:line="240" w:lineRule="auto"/>
              <w:rPr>
                <w:rFonts w:ascii="Calibri" w:eastAsia="Times New Roman" w:hAnsi="Calibri" w:cs="Calibri"/>
                <w:color w:val="000000"/>
                <w:lang w:eastAsia="nb-NO"/>
              </w:rPr>
            </w:pPr>
            <w:r w:rsidRPr="0023504A">
              <w:rPr>
                <w:rFonts w:ascii="Calibri" w:eastAsia="Times New Roman" w:hAnsi="Calibri" w:cs="Calibri"/>
                <w:color w:val="000000"/>
                <w:lang w:eastAsia="nb-NO"/>
              </w:rPr>
              <w:t>408358005</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D47E90" w:rsidRDefault="006052B9" w:rsidP="006052B9">
            <w:pPr>
              <w:spacing w:after="0" w:line="240" w:lineRule="auto"/>
              <w:rPr>
                <w:rFonts w:ascii="Calibri" w:eastAsia="Times New Roman" w:hAnsi="Calibri" w:cs="Calibri"/>
                <w:color w:val="000000"/>
                <w:lang w:eastAsia="nb-NO"/>
              </w:rPr>
            </w:pPr>
            <w:r w:rsidRPr="0023504A">
              <w:rPr>
                <w:rFonts w:ascii="Calibri" w:eastAsia="Times New Roman" w:hAnsi="Calibri" w:cs="Calibri"/>
                <w:color w:val="000000"/>
                <w:lang w:eastAsia="nb-NO"/>
              </w:rPr>
              <w:t xml:space="preserve">ingen uønsket legemiddelinteraksjon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23504A" w:rsidRDefault="006052B9" w:rsidP="006052B9">
            <w:pPr>
              <w:spacing w:after="0" w:line="240" w:lineRule="auto"/>
              <w:rPr>
                <w:rFonts w:ascii="Calibri" w:eastAsia="Times New Roman" w:hAnsi="Calibri" w:cs="Calibri"/>
                <w:color w:val="000000"/>
                <w:lang w:eastAsia="nb-NO"/>
              </w:rPr>
            </w:pPr>
            <w:r w:rsidRPr="00A449BE">
              <w:rPr>
                <w:rFonts w:ascii="Calibri" w:eastAsia="Times New Roman" w:hAnsi="Calibri" w:cs="Calibri"/>
                <w:color w:val="000000"/>
                <w:lang w:eastAsia="nb-NO"/>
              </w:rPr>
              <w:t>408508002</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23504A" w:rsidRDefault="006052B9" w:rsidP="006052B9">
            <w:pPr>
              <w:spacing w:after="0" w:line="240" w:lineRule="auto"/>
              <w:rPr>
                <w:rFonts w:ascii="Calibri" w:eastAsia="Times New Roman" w:hAnsi="Calibri" w:cs="Calibri"/>
                <w:color w:val="000000"/>
                <w:lang w:eastAsia="nb-NO"/>
              </w:rPr>
            </w:pPr>
            <w:r w:rsidRPr="00A449BE">
              <w:rPr>
                <w:rFonts w:ascii="Calibri" w:eastAsia="Times New Roman" w:hAnsi="Calibri" w:cs="Calibri"/>
                <w:color w:val="000000"/>
                <w:lang w:eastAsia="nb-NO"/>
              </w:rPr>
              <w:t xml:space="preserve">ingen tegn til legemiddelbivirkning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D7D6"/>
            <w:noWrap/>
          </w:tcPr>
          <w:p w:rsidR="006052B9" w:rsidRPr="0023504A" w:rsidRDefault="006052B9" w:rsidP="006052B9">
            <w:pPr>
              <w:spacing w:after="0" w:line="240" w:lineRule="auto"/>
              <w:rPr>
                <w:rFonts w:ascii="Calibri" w:eastAsia="Times New Roman" w:hAnsi="Calibri" w:cs="Calibri"/>
                <w:color w:val="000000"/>
                <w:lang w:eastAsia="nb-NO"/>
              </w:rPr>
            </w:pPr>
            <w:r w:rsidRPr="00790CF0">
              <w:rPr>
                <w:rFonts w:ascii="Calibri" w:eastAsia="Times New Roman" w:hAnsi="Calibri" w:cs="Calibri"/>
                <w:color w:val="000000"/>
                <w:lang w:eastAsia="nb-NO"/>
              </w:rPr>
              <w:t>1137679005</w:t>
            </w:r>
          </w:p>
        </w:tc>
        <w:tc>
          <w:tcPr>
            <w:tcW w:w="2757" w:type="dxa"/>
            <w:tcBorders>
              <w:top w:val="single" w:sz="4" w:space="0" w:color="auto"/>
              <w:left w:val="single" w:sz="4" w:space="0" w:color="auto"/>
              <w:bottom w:val="single" w:sz="4" w:space="0" w:color="auto"/>
              <w:right w:val="single" w:sz="4" w:space="0" w:color="auto"/>
            </w:tcBorders>
            <w:shd w:val="clear" w:color="auto" w:fill="FFD7D6"/>
            <w:noWrap/>
          </w:tcPr>
          <w:p w:rsidR="006052B9" w:rsidRPr="0023504A" w:rsidRDefault="006052B9" w:rsidP="006052B9">
            <w:pPr>
              <w:spacing w:after="0" w:line="240" w:lineRule="auto"/>
              <w:rPr>
                <w:rFonts w:ascii="Calibri" w:eastAsia="Times New Roman" w:hAnsi="Calibri" w:cs="Calibri"/>
                <w:color w:val="000000"/>
                <w:lang w:eastAsia="nb-NO"/>
              </w:rPr>
            </w:pPr>
            <w:r w:rsidRPr="00790CF0">
              <w:rPr>
                <w:rFonts w:ascii="Calibri" w:eastAsia="Times New Roman" w:hAnsi="Calibri" w:cs="Calibri"/>
                <w:color w:val="000000"/>
                <w:lang w:eastAsia="nb-NO"/>
              </w:rPr>
              <w:t xml:space="preserve">god respons på legemiddel </w:t>
            </w:r>
          </w:p>
        </w:tc>
        <w:tc>
          <w:tcPr>
            <w:tcW w:w="1111" w:type="dxa"/>
            <w:tcBorders>
              <w:top w:val="single" w:sz="4" w:space="0" w:color="auto"/>
              <w:left w:val="single" w:sz="4" w:space="0" w:color="auto"/>
              <w:bottom w:val="single" w:sz="4" w:space="0" w:color="auto"/>
              <w:right w:val="single" w:sz="4" w:space="0" w:color="auto"/>
            </w:tcBorders>
            <w:shd w:val="clear" w:color="auto" w:fill="FFD7D6"/>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D7D6"/>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D7D6"/>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7EE"/>
            <w:noWrap/>
          </w:tcPr>
          <w:p w:rsidR="006052B9" w:rsidRPr="00D47E90" w:rsidRDefault="006052B9" w:rsidP="006052B9">
            <w:pPr>
              <w:spacing w:after="0" w:line="240" w:lineRule="auto"/>
              <w:rPr>
                <w:rFonts w:ascii="Calibri" w:eastAsia="Times New Roman" w:hAnsi="Calibri" w:cs="Calibri"/>
                <w:color w:val="000000"/>
                <w:lang w:eastAsia="nb-NO"/>
              </w:rPr>
            </w:pPr>
            <w:r w:rsidRPr="00236DB5">
              <w:rPr>
                <w:rFonts w:ascii="Calibri" w:eastAsia="Times New Roman" w:hAnsi="Calibri" w:cs="Calibri"/>
                <w:color w:val="000000"/>
                <w:lang w:eastAsia="nb-NO"/>
              </w:rPr>
              <w:t>18629005</w:t>
            </w:r>
          </w:p>
        </w:tc>
        <w:tc>
          <w:tcPr>
            <w:tcW w:w="2757" w:type="dxa"/>
            <w:tcBorders>
              <w:top w:val="single" w:sz="4" w:space="0" w:color="auto"/>
              <w:left w:val="single" w:sz="4" w:space="0" w:color="auto"/>
              <w:bottom w:val="single" w:sz="4" w:space="0" w:color="auto"/>
              <w:right w:val="single" w:sz="4" w:space="0" w:color="auto"/>
            </w:tcBorders>
            <w:shd w:val="clear" w:color="auto" w:fill="BDD7EE"/>
            <w:noWrap/>
          </w:tcPr>
          <w:p w:rsidR="006052B9" w:rsidRPr="00D47E90" w:rsidRDefault="006052B9" w:rsidP="006052B9">
            <w:pPr>
              <w:spacing w:after="0" w:line="240" w:lineRule="auto"/>
              <w:rPr>
                <w:rFonts w:ascii="Calibri" w:eastAsia="Times New Roman" w:hAnsi="Calibri" w:cs="Calibri"/>
                <w:color w:val="000000"/>
                <w:lang w:eastAsia="nb-NO"/>
              </w:rPr>
            </w:pPr>
            <w:r w:rsidRPr="00236DB5">
              <w:rPr>
                <w:rFonts w:ascii="Calibri" w:eastAsia="Times New Roman" w:hAnsi="Calibri" w:cs="Calibri"/>
                <w:color w:val="000000"/>
                <w:lang w:eastAsia="nb-NO"/>
              </w:rPr>
              <w:t xml:space="preserve">administrering av legemiddel </w:t>
            </w:r>
          </w:p>
        </w:tc>
        <w:tc>
          <w:tcPr>
            <w:tcW w:w="1111" w:type="dxa"/>
            <w:tcBorders>
              <w:top w:val="single" w:sz="4" w:space="0" w:color="auto"/>
              <w:left w:val="single" w:sz="4" w:space="0" w:color="auto"/>
              <w:bottom w:val="single" w:sz="4" w:space="0" w:color="auto"/>
              <w:right w:val="single" w:sz="4" w:space="0" w:color="auto"/>
            </w:tcBorders>
            <w:shd w:val="clear" w:color="auto" w:fill="BDD7EE"/>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7EE"/>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7EE"/>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F377C9">
              <w:rPr>
                <w:rFonts w:ascii="Calibri" w:eastAsia="Times New Roman" w:hAnsi="Calibri" w:cs="Calibri"/>
                <w:color w:val="000000"/>
                <w:lang w:eastAsia="nb-NO"/>
              </w:rPr>
              <w:t>52685006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F377C9">
              <w:rPr>
                <w:rFonts w:ascii="Calibri" w:eastAsia="Times New Roman" w:hAnsi="Calibri" w:cs="Calibri"/>
                <w:color w:val="000000"/>
                <w:lang w:eastAsia="nb-NO"/>
              </w:rPr>
              <w:t>administrering av smertestillende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tcPr>
          <w:p w:rsidR="006052B9" w:rsidRPr="00D47E90" w:rsidRDefault="006052B9" w:rsidP="006052B9">
            <w:pPr>
              <w:spacing w:after="0" w:line="240" w:lineRule="auto"/>
              <w:rPr>
                <w:rFonts w:ascii="Calibri" w:eastAsia="Times New Roman" w:hAnsi="Calibri" w:cs="Calibri"/>
                <w:color w:val="000000"/>
                <w:lang w:eastAsia="nb-NO"/>
              </w:rPr>
            </w:pPr>
            <w:r w:rsidRPr="55013345">
              <w:rPr>
                <w:rFonts w:ascii="Calibri" w:eastAsia="Times New Roman" w:hAnsi="Calibri" w:cs="Calibri"/>
                <w:color w:val="000000" w:themeColor="text1"/>
                <w:lang w:eastAsia="nb-NO"/>
              </w:rPr>
              <w:t>S forord,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3E57F1">
              <w:rPr>
                <w:rFonts w:ascii="Calibri" w:eastAsia="Times New Roman" w:hAnsi="Calibri" w:cs="Calibri"/>
                <w:color w:val="000000"/>
                <w:lang w:eastAsia="nb-NO"/>
              </w:rPr>
              <w:t>710221008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3E57F1">
              <w:rPr>
                <w:rFonts w:ascii="Calibri" w:eastAsia="Times New Roman" w:hAnsi="Calibri" w:cs="Calibri"/>
                <w:color w:val="000000"/>
                <w:lang w:eastAsia="nb-NO"/>
              </w:rPr>
              <w:t>administrasjon av sykepleiestyrt smertelindring</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 forord, i kurve</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BB5B1F" w:rsidRDefault="006052B9" w:rsidP="006052B9">
            <w:pPr>
              <w:spacing w:after="0" w:line="240" w:lineRule="auto"/>
            </w:pPr>
            <w:r>
              <w:t>«Anvend nivå 2:</w:t>
            </w:r>
            <w:r w:rsidRPr="00BB5B1F">
              <w:t xml:space="preserve"> </w:t>
            </w:r>
            <w:r>
              <w:rPr>
                <w:color w:val="0000FF"/>
                <w:u w:val="single"/>
              </w:rPr>
              <w:t>Blandekort, -utblanding og administrering av legemidler til nyfødte og premature»</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r w:rsidRPr="00FE2E3C">
              <w:t>370807008</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Default="006052B9" w:rsidP="006052B9">
            <w:pPr>
              <w:spacing w:after="0" w:line="240" w:lineRule="auto"/>
            </w:pPr>
            <w:r w:rsidRPr="00FE2E3C">
              <w:t>vurdering av respons på legemiddel</w:t>
            </w:r>
            <w:r>
              <w:t xml:space="preserve">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6052B9" w:rsidTr="00D9796F">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3044BC" w:rsidRDefault="006052B9"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860725">
              <w:t>410397006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FE2E3C" w:rsidRDefault="006052B9" w:rsidP="006052B9">
            <w:pPr>
              <w:spacing w:after="0" w:line="240" w:lineRule="auto"/>
            </w:pPr>
            <w:r w:rsidRPr="00860725">
              <w:t xml:space="preserve">overvåking av </w:t>
            </w:r>
            <w:r>
              <w:t>v</w:t>
            </w:r>
            <w:r w:rsidRPr="00860725">
              <w:t xml:space="preserve">irkning og bivirkning av legemiddel </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Pr="00D47E90" w:rsidRDefault="006052B9"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52B9" w:rsidRPr="00D47E90" w:rsidRDefault="006052B9"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6052B9" w:rsidRDefault="006052B9" w:rsidP="006052B9">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3044BC" w:rsidRDefault="00B878D8"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6052B9">
            <w:pPr>
              <w:spacing w:after="0" w:line="240" w:lineRule="auto"/>
            </w:pP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6052B9">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3044BC" w:rsidRDefault="00B878D8" w:rsidP="006052B9">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6052B9">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6052B9">
            <w:pPr>
              <w:spacing w:after="0" w:line="240" w:lineRule="auto"/>
            </w:pP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6052B9">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6052B9">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6052B9">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3044BC" w:rsidRDefault="00B878D8" w:rsidP="00B878D8">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lang w:eastAsia="nb-NO"/>
              </w:rPr>
              <w:t>12</w:t>
            </w: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B878D8" w:rsidRPr="00860725" w:rsidRDefault="00B878D8" w:rsidP="00B878D8">
            <w:pPr>
              <w:spacing w:after="0" w:line="240" w:lineRule="auto"/>
            </w:pPr>
            <w:r>
              <w:rPr>
                <w:rFonts w:ascii="Calibri" w:eastAsia="Times New Roman" w:hAnsi="Calibri" w:cs="Calibri"/>
                <w:color w:val="000000"/>
                <w:lang w:eastAsia="nb-NO"/>
              </w:rPr>
              <w:t>709755006</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rsidR="00B878D8" w:rsidRPr="00860725" w:rsidRDefault="00B878D8" w:rsidP="00B878D8">
            <w:pPr>
              <w:spacing w:after="0" w:line="240" w:lineRule="auto"/>
            </w:pPr>
            <w:r>
              <w:rPr>
                <w:rFonts w:ascii="Calibri" w:eastAsia="Times New Roman" w:hAnsi="Calibri" w:cs="Calibri"/>
                <w:color w:val="000000"/>
                <w:lang w:eastAsia="nb-NO"/>
              </w:rPr>
              <w:t>samarbeid med lege</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78D8" w:rsidRDefault="00B878D8" w:rsidP="00B878D8">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3044BC" w:rsidRDefault="00B878D8" w:rsidP="00B878D8">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860725" w:rsidRDefault="00B878D8" w:rsidP="00B878D8">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860725" w:rsidRDefault="00B878D8" w:rsidP="00B878D8">
            <w:pPr>
              <w:spacing w:after="0" w:line="240" w:lineRule="auto"/>
            </w:pPr>
            <w:r w:rsidRPr="00656366">
              <w:rPr>
                <w:rFonts w:eastAsia="Times New Roman" w:cstheme="minorHAnsi"/>
                <w:color w:val="000000"/>
                <w:lang w:eastAsia="nb-NO"/>
              </w:rPr>
              <w:t xml:space="preserve">«Anvende nivå 2: Vedlegg Strukturert visitt intensivpasient i </w:t>
            </w:r>
            <w:hyperlink r:id="rId59" w:history="1">
              <w:r w:rsidRPr="00656366">
                <w:rPr>
                  <w:rFonts w:cstheme="minorHAnsi"/>
                  <w:color w:val="0000FF"/>
                  <w:u w:val="single"/>
                </w:rPr>
                <w:t xml:space="preserve">Nyfødtintensivpasient -standard sykepleie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B878D8">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3044BC" w:rsidRDefault="00B878D8" w:rsidP="00B878D8">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860725" w:rsidRDefault="00B878D8" w:rsidP="00B878D8">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860725" w:rsidRDefault="00B878D8" w:rsidP="00B878D8">
            <w:pPr>
              <w:spacing w:after="0" w:line="240" w:lineRule="auto"/>
            </w:pPr>
            <w:hyperlink r:id="rId60" w:history="1">
              <w:r w:rsidRPr="00656366">
                <w:rPr>
                  <w:rFonts w:cstheme="minorHAnsi"/>
                  <w:color w:val="0000FF"/>
                  <w:u w:val="single"/>
                </w:rPr>
                <w:t xml:space="preserve">ISBAR med SALSA </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B878D8">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3044BC" w:rsidRDefault="00B878D8" w:rsidP="00B878D8">
            <w:pPr>
              <w:spacing w:after="0" w:line="240" w:lineRule="auto"/>
              <w:rPr>
                <w:rFonts w:ascii="Calibri" w:eastAsia="Times New Roman" w:hAnsi="Calibri" w:cs="Calibri"/>
                <w:color w:val="000000" w:themeColor="text1"/>
                <w:lang w:eastAsia="nb-NO"/>
              </w:rPr>
            </w:pPr>
            <w:r>
              <w:rPr>
                <w:rFonts w:ascii="Calibri" w:eastAsia="Times New Roman" w:hAnsi="Calibri" w:cs="Calibri"/>
                <w:color w:val="000000"/>
                <w:lang w:eastAsia="nb-NO"/>
              </w:rPr>
              <w:t>12</w:t>
            </w: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B878D8" w:rsidRPr="00860725" w:rsidRDefault="00B878D8" w:rsidP="00B878D8">
            <w:pPr>
              <w:spacing w:after="0" w:line="240" w:lineRule="auto"/>
            </w:pPr>
            <w:r>
              <w:rPr>
                <w:rFonts w:ascii="Calibri" w:eastAsia="Times New Roman" w:hAnsi="Calibri" w:cs="Calibri"/>
                <w:lang w:eastAsia="nb-NO"/>
              </w:rPr>
              <w:t>406152008</w:t>
            </w:r>
          </w:p>
        </w:tc>
        <w:tc>
          <w:tcPr>
            <w:tcW w:w="27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B878D8" w:rsidRPr="00860725" w:rsidRDefault="00B878D8" w:rsidP="00B878D8">
            <w:pPr>
              <w:spacing w:after="0" w:line="240" w:lineRule="auto"/>
            </w:pPr>
            <w:r w:rsidRPr="00656366">
              <w:rPr>
                <w:rFonts w:eastAsia="Times New Roman" w:cstheme="minorHAnsi"/>
                <w:color w:val="000000"/>
                <w:lang w:eastAsia="nb-NO"/>
              </w:rPr>
              <w:t>innkomstsvurdering</w:t>
            </w:r>
          </w:p>
        </w:tc>
        <w:tc>
          <w:tcPr>
            <w:tcW w:w="11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878D8" w:rsidRDefault="00B878D8" w:rsidP="00B878D8">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3044BC" w:rsidRDefault="00B878D8" w:rsidP="00B878D8">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B878D8">
            <w:pPr>
              <w:spacing w:after="0" w:line="240" w:lineRule="auto"/>
            </w:pPr>
            <w:r>
              <w:rPr>
                <w:rFonts w:ascii="Calibri" w:eastAsia="Times New Roman" w:hAnsi="Calibri" w:cs="Calibri"/>
                <w:lang w:eastAsia="nb-NO"/>
              </w:rPr>
              <w:t>225343006</w:t>
            </w: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B878D8">
            <w:pPr>
              <w:spacing w:after="0" w:line="240" w:lineRule="auto"/>
            </w:pPr>
            <w:r>
              <w:rPr>
                <w:rFonts w:ascii="Calibri" w:eastAsia="Times New Roman" w:hAnsi="Calibri" w:cs="Calibri"/>
                <w:color w:val="000000"/>
                <w:lang w:eastAsia="nb-NO"/>
              </w:rPr>
              <w:t>vurdering av behov</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B878D8">
            <w:pPr>
              <w:spacing w:after="0" w:line="240" w:lineRule="auto"/>
              <w:rPr>
                <w:rFonts w:ascii="Calibri" w:eastAsia="Times New Roman" w:hAnsi="Calibri" w:cs="Calibri"/>
                <w:color w:val="000000" w:themeColor="text1"/>
                <w:lang w:eastAsia="nb-NO"/>
              </w:rPr>
            </w:pPr>
          </w:p>
        </w:tc>
      </w:tr>
      <w:tr w:rsidR="00B878D8" w:rsidTr="00B878D8">
        <w:trPr>
          <w:trHeight w:val="300"/>
        </w:trPr>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3044BC" w:rsidRDefault="00B878D8" w:rsidP="00B878D8">
            <w:pPr>
              <w:spacing w:after="0" w:line="240" w:lineRule="auto"/>
              <w:rPr>
                <w:rFonts w:ascii="Calibri" w:eastAsia="Times New Roman" w:hAnsi="Calibri" w:cs="Calibri"/>
                <w:color w:val="000000" w:themeColor="text1"/>
                <w:lang w:eastAsia="nb-NO"/>
              </w:rPr>
            </w:pP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81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860725" w:rsidRDefault="00B878D8" w:rsidP="00B878D8">
            <w:pPr>
              <w:spacing w:after="0" w:line="240" w:lineRule="auto"/>
            </w:pPr>
          </w:p>
        </w:tc>
        <w:tc>
          <w:tcPr>
            <w:tcW w:w="27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878D8" w:rsidRPr="00860725" w:rsidRDefault="00B878D8" w:rsidP="00B878D8">
            <w:pPr>
              <w:spacing w:after="0" w:line="240" w:lineRule="auto"/>
            </w:pPr>
            <w:r>
              <w:rPr>
                <w:rFonts w:ascii="Calibri" w:eastAsia="Times New Roman" w:hAnsi="Calibri" w:cs="Calibri"/>
                <w:color w:val="000000"/>
                <w:lang w:eastAsia="nb-NO"/>
              </w:rPr>
              <w:t>«</w:t>
            </w:r>
            <w:r w:rsidRPr="00656AEB">
              <w:rPr>
                <w:rFonts w:ascii="Calibri" w:eastAsia="Times New Roman" w:hAnsi="Calibri" w:cs="Calibri"/>
                <w:color w:val="000000"/>
                <w:lang w:eastAsia="nb-NO"/>
              </w:rPr>
              <w:t xml:space="preserve">Anvende nivå 2: </w:t>
            </w:r>
            <w:hyperlink r:id="rId61" w:history="1">
              <w:r>
                <w:rPr>
                  <w:color w:val="0000FF"/>
                  <w:u w:val="single"/>
                </w:rPr>
                <w:t>Nyfødtintensivpasient -standard sykepleie"</w:t>
              </w:r>
            </w:hyperlink>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Pr="00D47E90" w:rsidRDefault="00B878D8" w:rsidP="00B878D8">
            <w:pPr>
              <w:spacing w:after="0" w:line="240" w:lineRule="auto"/>
              <w:rPr>
                <w:rFonts w:ascii="Calibri" w:eastAsia="Times New Roman" w:hAnsi="Calibri" w:cs="Calibri"/>
                <w:color w:val="000000"/>
                <w:lang w:eastAsia="nb-NO"/>
              </w:rPr>
            </w:pPr>
          </w:p>
        </w:tc>
        <w:tc>
          <w:tcPr>
            <w:tcW w:w="162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878D8" w:rsidRPr="00D47E90" w:rsidRDefault="00B878D8" w:rsidP="00B878D8">
            <w:pPr>
              <w:spacing w:after="0" w:line="240" w:lineRule="auto"/>
              <w:rPr>
                <w:rFonts w:ascii="Calibri" w:eastAsia="Times New Roman" w:hAnsi="Calibri" w:cs="Calibri"/>
                <w:color w:val="000000"/>
                <w:lang w:eastAsia="nb-NO"/>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B878D8" w:rsidRDefault="00B878D8" w:rsidP="00B878D8">
            <w:pPr>
              <w:spacing w:after="0" w:line="240" w:lineRule="auto"/>
              <w:rPr>
                <w:rFonts w:ascii="Calibri" w:eastAsia="Times New Roman" w:hAnsi="Calibri" w:cs="Calibri"/>
                <w:color w:val="000000" w:themeColor="text1"/>
                <w:lang w:eastAsia="nb-NO"/>
              </w:rPr>
            </w:pPr>
          </w:p>
        </w:tc>
      </w:tr>
    </w:tbl>
    <w:p w:rsidR="003044BC" w:rsidRDefault="003044BC">
      <w:pPr>
        <w:rPr>
          <w:rFonts w:ascii="Calibri" w:hAnsi="Calibri" w:cs="Calibri"/>
          <w:sz w:val="18"/>
          <w:szCs w:val="18"/>
        </w:rPr>
      </w:pPr>
    </w:p>
    <w:p w:rsidR="00E816D2" w:rsidRDefault="00E816D2">
      <w:pPr>
        <w:rPr>
          <w:rFonts w:ascii="Calibri" w:eastAsia="Times New Roman" w:hAnsi="Calibri" w:cs="Times New Roman"/>
          <w:b/>
          <w:bCs/>
        </w:rPr>
      </w:pPr>
    </w:p>
    <w:p w:rsidR="00E816D2" w:rsidRDefault="1D511F8B">
      <w:r w:rsidRPr="55013345">
        <w:rPr>
          <w:rFonts w:ascii="Calibri" w:eastAsia="Calibri" w:hAnsi="Calibri" w:cs="Calibri"/>
          <w:b/>
          <w:bCs/>
          <w:sz w:val="28"/>
          <w:szCs w:val="28"/>
          <w:lang w:val="en-US"/>
        </w:rPr>
        <w:t>Eksterne referanser:</w:t>
      </w:r>
    </w:p>
    <w:p w:rsidR="00E816D2" w:rsidRDefault="1D511F8B">
      <w:r w:rsidRPr="55013345">
        <w:rPr>
          <w:rFonts w:ascii="Helvetica" w:eastAsia="Helvetica" w:hAnsi="Helvetica" w:cs="Helvetica"/>
          <w:color w:val="333333"/>
          <w:sz w:val="18"/>
          <w:szCs w:val="18"/>
          <w:lang w:val="en"/>
        </w:rPr>
        <w:t xml:space="preserve"> </w:t>
      </w:r>
    </w:p>
    <w:p w:rsidR="00E816D2" w:rsidRDefault="1D511F8B" w:rsidP="55013345">
      <w:pPr>
        <w:jc w:val="right"/>
      </w:pPr>
      <w:r w:rsidRPr="55013345">
        <w:rPr>
          <w:rFonts w:ascii="Helvetica" w:eastAsia="Helvetica" w:hAnsi="Helvetica" w:cs="Helvetica"/>
          <w:b/>
          <w:bCs/>
          <w:color w:val="333333"/>
          <w:sz w:val="18"/>
          <w:szCs w:val="18"/>
          <w:lang w:val="en"/>
        </w:rPr>
        <w:t>:</w:t>
      </w:r>
    </w:p>
    <w:p w:rsidR="00E816D2" w:rsidRDefault="1D511F8B" w:rsidP="00F712E8">
      <w:pPr>
        <w:pStyle w:val="Listeavsnitt"/>
        <w:numPr>
          <w:ilvl w:val="0"/>
          <w:numId w:val="16"/>
        </w:numPr>
        <w:rPr>
          <w:rFonts w:ascii="Calibri" w:eastAsia="Calibri" w:hAnsi="Calibri" w:cs="Calibri"/>
          <w:sz w:val="24"/>
          <w:szCs w:val="24"/>
          <w:lang w:val="en"/>
        </w:rPr>
      </w:pPr>
      <w:r w:rsidRPr="55013345">
        <w:rPr>
          <w:rFonts w:ascii="Calibri" w:eastAsia="Calibri" w:hAnsi="Calibri" w:cs="Calibri"/>
          <w:sz w:val="24"/>
          <w:szCs w:val="24"/>
          <w:lang w:val="en-US"/>
        </w:rPr>
        <w:t>Ashley TJ., Oji O., Pravikoff D. (2018)</w:t>
      </w:r>
      <w:r w:rsidRPr="55013345">
        <w:rPr>
          <w:rFonts w:ascii="Helvetica" w:eastAsia="Helvetica" w:hAnsi="Helvetica" w:cs="Helvetica"/>
          <w:color w:val="333333"/>
          <w:sz w:val="18"/>
          <w:szCs w:val="18"/>
          <w:lang w:val="en-US"/>
        </w:rPr>
        <w:t xml:space="preserve"> </w:t>
      </w:r>
      <w:r w:rsidRPr="55013345">
        <w:rPr>
          <w:rFonts w:ascii="Calibri" w:eastAsia="Calibri" w:hAnsi="Calibri" w:cs="Calibri"/>
          <w:sz w:val="24"/>
          <w:szCs w:val="24"/>
          <w:lang w:val="en"/>
        </w:rPr>
        <w:t xml:space="preserve">Heart Failure in Children </w:t>
      </w:r>
    </w:p>
    <w:p w:rsidR="00E816D2" w:rsidRDefault="00BB5B1F">
      <w:r w:rsidRPr="00954E61">
        <w:rPr>
          <w:lang w:val="en-US"/>
        </w:rPr>
        <w:t xml:space="preserve">              </w:t>
      </w:r>
      <w:hyperlink r:id="rId62">
        <w:r w:rsidR="1D511F8B" w:rsidRPr="00954E61">
          <w:rPr>
            <w:rStyle w:val="Hyperkobling"/>
            <w:rFonts w:ascii="Times New Roman" w:eastAsia="Times New Roman" w:hAnsi="Times New Roman" w:cs="Times New Roman"/>
            <w:sz w:val="24"/>
            <w:szCs w:val="24"/>
            <w:lang w:val="en-US"/>
          </w:rPr>
          <w:t>http://search.ebscohost.com/login.aspx?direct=true&amp;db=nup&amp;AN=T703173&amp;site=nup-live&amp;scope=site</w:t>
        </w:r>
      </w:hyperlink>
      <w:r w:rsidR="1D511F8B" w:rsidRPr="00954E61">
        <w:rPr>
          <w:rFonts w:ascii="Calibri" w:eastAsia="Calibri" w:hAnsi="Calibri" w:cs="Calibri"/>
          <w:sz w:val="24"/>
          <w:szCs w:val="24"/>
          <w:lang w:val="en-US"/>
        </w:rPr>
        <w:t xml:space="preserve">. </w:t>
      </w:r>
      <w:r w:rsidR="1D511F8B" w:rsidRPr="00BB5B1F">
        <w:rPr>
          <w:rFonts w:ascii="Calibri" w:eastAsia="Calibri" w:hAnsi="Calibri" w:cs="Calibri"/>
          <w:sz w:val="24"/>
          <w:szCs w:val="24"/>
        </w:rPr>
        <w:t>Hentet 19.02.20.</w:t>
      </w:r>
    </w:p>
    <w:p w:rsidR="00E816D2" w:rsidRDefault="1D511F8B">
      <w:r w:rsidRPr="00BB5B1F">
        <w:rPr>
          <w:rFonts w:ascii="Calibri" w:eastAsia="Calibri" w:hAnsi="Calibri" w:cs="Calibri"/>
          <w:sz w:val="24"/>
          <w:szCs w:val="24"/>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Singh KR, Singh TP (2019) </w:t>
      </w:r>
      <w:hyperlink r:id="rId63">
        <w:r w:rsidRPr="55013345">
          <w:rPr>
            <w:rStyle w:val="Hyperkobling"/>
            <w:rFonts w:ascii="Times New Roman" w:eastAsia="Times New Roman" w:hAnsi="Times New Roman" w:cs="Times New Roman"/>
            <w:sz w:val="24"/>
            <w:szCs w:val="24"/>
            <w:lang w:val="en-US"/>
          </w:rPr>
          <w:t>Management of heart failure in infants and children</w:t>
        </w:r>
      </w:hyperlink>
      <w:r w:rsidRPr="55013345">
        <w:rPr>
          <w:rFonts w:ascii="Calibri" w:eastAsia="Calibri" w:hAnsi="Calibri" w:cs="Calibri"/>
          <w:sz w:val="24"/>
          <w:szCs w:val="24"/>
          <w:lang w:val="en-US"/>
        </w:rPr>
        <w:t>. Hentet 19.02.20.</w:t>
      </w:r>
    </w:p>
    <w:p w:rsidR="00E816D2" w:rsidRDefault="1D511F8B">
      <w:r w:rsidRPr="55013345">
        <w:rPr>
          <w:rFonts w:ascii="Calibri" w:eastAsia="Calibri" w:hAnsi="Calibri" w:cs="Calibri"/>
          <w:sz w:val="20"/>
          <w:szCs w:val="20"/>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Singh KR, Singh TP (2019)</w:t>
      </w:r>
      <w:r w:rsidRPr="55013345">
        <w:rPr>
          <w:rFonts w:ascii="Times New Roman" w:eastAsia="Times New Roman" w:hAnsi="Times New Roman" w:cs="Times New Roman"/>
          <w:sz w:val="24"/>
          <w:szCs w:val="24"/>
          <w:lang w:val="en-US"/>
        </w:rPr>
        <w:t xml:space="preserve"> </w:t>
      </w:r>
      <w:hyperlink r:id="rId64">
        <w:r w:rsidRPr="55013345">
          <w:rPr>
            <w:rStyle w:val="Hyperkobling"/>
            <w:rFonts w:ascii="Times New Roman" w:eastAsia="Times New Roman" w:hAnsi="Times New Roman" w:cs="Times New Roman"/>
            <w:sz w:val="24"/>
            <w:szCs w:val="24"/>
            <w:lang w:val="en-US"/>
          </w:rPr>
          <w:t>heart failure in children management</w:t>
        </w:r>
      </w:hyperlink>
      <w:r w:rsidRPr="55013345">
        <w:rPr>
          <w:rFonts w:ascii="Calibri" w:eastAsia="Calibri" w:hAnsi="Calibri" w:cs="Calibri"/>
          <w:sz w:val="24"/>
          <w:szCs w:val="24"/>
          <w:lang w:val="en-US"/>
        </w:rPr>
        <w:t xml:space="preserve"> Hentet 18.01.21</w:t>
      </w:r>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Dodds MK., Merle C.(2005) </w:t>
      </w:r>
      <w:hyperlink r:id="rId65">
        <w:r w:rsidRPr="55013345">
          <w:rPr>
            <w:rStyle w:val="Hyperkobling"/>
            <w:rFonts w:ascii="Times New Roman" w:eastAsia="Times New Roman" w:hAnsi="Times New Roman" w:cs="Times New Roman"/>
            <w:sz w:val="24"/>
            <w:szCs w:val="24"/>
            <w:lang w:val="en-US"/>
          </w:rPr>
          <w:t>Discharging Neonates with Congenital Heart Disease After Cardiac Surgery: A Practical Approach. Clinic in perinatology4</w:t>
        </w:r>
      </w:hyperlink>
      <w:r w:rsidRPr="55013345">
        <w:rPr>
          <w:rFonts w:ascii="Calibri" w:eastAsia="Calibri" w:hAnsi="Calibri" w:cs="Calibri"/>
          <w:sz w:val="24"/>
          <w:szCs w:val="24"/>
          <w:lang w:val="en-US"/>
        </w:rPr>
        <w:t>. Hentet 19.02.20</w:t>
      </w:r>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Cognata A., et al (2019)</w:t>
      </w:r>
      <w:r w:rsidRPr="55013345">
        <w:rPr>
          <w:rFonts w:ascii="Times New Roman" w:eastAsia="Times New Roman" w:hAnsi="Times New Roman" w:cs="Times New Roman"/>
          <w:sz w:val="24"/>
          <w:szCs w:val="24"/>
          <w:lang w:val="en-US"/>
        </w:rPr>
        <w:t xml:space="preserve"> </w:t>
      </w:r>
      <w:hyperlink r:id="rId66">
        <w:r w:rsidRPr="55013345">
          <w:rPr>
            <w:rStyle w:val="Hyperkobling"/>
            <w:rFonts w:ascii="Times New Roman" w:eastAsia="Times New Roman" w:hAnsi="Times New Roman" w:cs="Times New Roman"/>
            <w:sz w:val="24"/>
            <w:szCs w:val="24"/>
            <w:lang w:val="en"/>
          </w:rPr>
          <w:t>Human Milk Use in the Preoperative Period Is Associated with a Lower Risk for Necrotizing Enterocolitis in Neonates with Complex Congenital Heart Disease8</w:t>
        </w:r>
      </w:hyperlink>
      <w:r w:rsidRPr="55013345">
        <w:rPr>
          <w:rFonts w:ascii="Calibri" w:eastAsia="Calibri" w:hAnsi="Calibri" w:cs="Calibri"/>
          <w:sz w:val="24"/>
          <w:szCs w:val="24"/>
          <w:lang w:val="en"/>
        </w:rPr>
        <w:t xml:space="preserve"> </w:t>
      </w:r>
      <w:r w:rsidRPr="55013345">
        <w:rPr>
          <w:rFonts w:ascii="Calibri" w:eastAsia="Calibri" w:hAnsi="Calibri" w:cs="Calibri"/>
          <w:sz w:val="24"/>
          <w:szCs w:val="24"/>
          <w:lang w:val="en-US"/>
        </w:rPr>
        <w:t xml:space="preserve">Nedlastet fra </w:t>
      </w:r>
      <w:hyperlink r:id="rId67">
        <w:r w:rsidRPr="55013345">
          <w:rPr>
            <w:rStyle w:val="Hyperkobling"/>
            <w:rFonts w:ascii="Times New Roman" w:eastAsia="Times New Roman" w:hAnsi="Times New Roman" w:cs="Times New Roman"/>
            <w:sz w:val="24"/>
            <w:szCs w:val="24"/>
            <w:lang w:val="en-US"/>
          </w:rPr>
          <w:t>https://www.ncbi.nlm.nih.gov/pubmed/31561958</w:t>
        </w:r>
      </w:hyperlink>
      <w:r w:rsidRPr="55013345">
        <w:rPr>
          <w:rFonts w:ascii="Calibri" w:eastAsia="Calibri" w:hAnsi="Calibri" w:cs="Calibri"/>
          <w:sz w:val="24"/>
          <w:szCs w:val="24"/>
          <w:lang w:val="en-US"/>
        </w:rPr>
        <w:t xml:space="preserve"> Hentet 05.11.19.</w:t>
      </w:r>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
        </w:rPr>
      </w:pPr>
      <w:r w:rsidRPr="55013345">
        <w:rPr>
          <w:rFonts w:ascii="Calibri" w:eastAsia="Calibri" w:hAnsi="Calibri" w:cs="Calibri"/>
          <w:sz w:val="24"/>
          <w:szCs w:val="24"/>
          <w:lang w:val="en-US"/>
        </w:rPr>
        <w:t xml:space="preserve">Wei H., Roscigno., Hanson CC.,Swanson KM. (2015) </w:t>
      </w:r>
      <w:hyperlink r:id="rId68" w:anchor="cebib0010">
        <w:r w:rsidRPr="55013345">
          <w:rPr>
            <w:rStyle w:val="Hyperkobling"/>
            <w:rFonts w:ascii="Times New Roman" w:eastAsia="Times New Roman" w:hAnsi="Times New Roman" w:cs="Times New Roman"/>
            <w:sz w:val="24"/>
            <w:szCs w:val="24"/>
            <w:lang w:val="en"/>
          </w:rPr>
          <w:t>Families of children with congenital heart disease: A literature review0</w:t>
        </w:r>
      </w:hyperlink>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Lexicomp.(2020) </w:t>
      </w:r>
      <w:hyperlink r:id="rId69">
        <w:r w:rsidRPr="55013345">
          <w:rPr>
            <w:rStyle w:val="Hyperkobling"/>
            <w:rFonts w:ascii="Times New Roman" w:eastAsia="Times New Roman" w:hAnsi="Times New Roman" w:cs="Times New Roman"/>
            <w:sz w:val="24"/>
            <w:szCs w:val="24"/>
            <w:lang w:val="en-US"/>
          </w:rPr>
          <w:t>milrinone-pediatric-drug-information</w:t>
        </w:r>
      </w:hyperlink>
    </w:p>
    <w:p w:rsidR="00E816D2" w:rsidRDefault="1D511F8B">
      <w:r w:rsidRPr="55013345">
        <w:rPr>
          <w:rFonts w:ascii="Calibri" w:eastAsia="Calibri" w:hAnsi="Calibri" w:cs="Calibri"/>
          <w:sz w:val="24"/>
          <w:szCs w:val="24"/>
        </w:rPr>
        <w:t xml:space="preserve">            Nedlastet fra </w:t>
      </w:r>
      <w:hyperlink r:id="rId70">
        <w:r w:rsidRPr="55013345">
          <w:rPr>
            <w:rStyle w:val="Hyperkobling"/>
            <w:rFonts w:ascii="Times New Roman" w:eastAsia="Times New Roman" w:hAnsi="Times New Roman" w:cs="Times New Roman"/>
            <w:sz w:val="24"/>
            <w:szCs w:val="24"/>
          </w:rPr>
          <w:t>https://www.uptodate.com</w:t>
        </w:r>
      </w:hyperlink>
      <w:r w:rsidRPr="55013345">
        <w:rPr>
          <w:rFonts w:ascii="Calibri" w:eastAsia="Calibri" w:hAnsi="Calibri" w:cs="Calibri"/>
          <w:sz w:val="24"/>
          <w:szCs w:val="24"/>
        </w:rPr>
        <w:t>. 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6"/>
        </w:numPr>
        <w:rPr>
          <w:rFonts w:ascii="Calibri" w:eastAsia="Calibri" w:hAnsi="Calibri" w:cs="Calibri"/>
          <w:color w:val="000000" w:themeColor="text1"/>
          <w:sz w:val="24"/>
          <w:szCs w:val="24"/>
        </w:rPr>
      </w:pPr>
      <w:r w:rsidRPr="55013345">
        <w:rPr>
          <w:rFonts w:ascii="Calibri" w:eastAsia="Calibri" w:hAnsi="Calibri" w:cs="Calibri"/>
          <w:sz w:val="24"/>
          <w:szCs w:val="24"/>
        </w:rPr>
        <w:t>Hjort- Johansen E. (2013).</w:t>
      </w:r>
      <w:hyperlink r:id="rId71">
        <w:r w:rsidRPr="55013345">
          <w:rPr>
            <w:rStyle w:val="Hyperkobling"/>
            <w:rFonts w:ascii="Times New Roman" w:eastAsia="Times New Roman" w:hAnsi="Times New Roman" w:cs="Times New Roman"/>
            <w:sz w:val="24"/>
            <w:szCs w:val="24"/>
          </w:rPr>
          <w:t>Hjem etter hjerteoperasjon i nyfødtperioden : Kan skriftlig informasjon basert på overgangsteori møte foreldres behov for informasjon og øke deres kunnskap og mestring ved utskrivelse fra sykehus?</w:t>
        </w:r>
      </w:hyperlink>
      <w:r w:rsidRPr="55013345">
        <w:rPr>
          <w:rFonts w:ascii="Calibri" w:eastAsia="Calibri" w:hAnsi="Calibri" w:cs="Calibri"/>
          <w:color w:val="000000" w:themeColor="text1"/>
          <w:sz w:val="24"/>
          <w:szCs w:val="24"/>
        </w:rPr>
        <w:t xml:space="preserve"> Nedlastet fra:</w:t>
      </w:r>
      <w:r w:rsidRPr="55013345">
        <w:rPr>
          <w:rFonts w:ascii="Calibri" w:eastAsia="Calibri" w:hAnsi="Calibri" w:cs="Calibri"/>
          <w:sz w:val="24"/>
          <w:szCs w:val="24"/>
        </w:rPr>
        <w:t xml:space="preserve"> </w:t>
      </w:r>
      <w:hyperlink r:id="rId72">
        <w:r w:rsidRPr="55013345">
          <w:rPr>
            <w:rStyle w:val="Hyperkobling"/>
            <w:rFonts w:ascii="Times New Roman" w:eastAsia="Times New Roman" w:hAnsi="Times New Roman" w:cs="Times New Roman"/>
            <w:sz w:val="24"/>
            <w:szCs w:val="24"/>
          </w:rPr>
          <w:t>https://bibsys-almaprimo.hosted.exlibrisgroup.con</w:t>
        </w:r>
      </w:hyperlink>
      <w:r w:rsidRPr="55013345">
        <w:rPr>
          <w:rFonts w:ascii="Calibri" w:eastAsia="Calibri" w:hAnsi="Calibri" w:cs="Calibri"/>
          <w:sz w:val="24"/>
          <w:szCs w:val="24"/>
        </w:rPr>
        <w:t xml:space="preserve"> </w:t>
      </w:r>
      <w:r w:rsidRPr="55013345">
        <w:rPr>
          <w:rFonts w:ascii="Calibri" w:eastAsia="Calibri" w:hAnsi="Calibri" w:cs="Calibri"/>
          <w:color w:val="000000" w:themeColor="text1"/>
          <w:sz w:val="24"/>
          <w:szCs w:val="24"/>
        </w:rPr>
        <w:t>Hentet: 21.02.20.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color w:val="000000" w:themeColor="text1"/>
          <w:sz w:val="24"/>
          <w:szCs w:val="24"/>
          <w:lang w:val="en-US"/>
        </w:rPr>
        <w:t xml:space="preserve">Singh KR, Singh TP (2019)  Heart failure in children: Etiology, clinical manifestations, and diagnosis </w:t>
      </w:r>
      <w:hyperlink r:id="rId73">
        <w:r w:rsidRPr="55013345">
          <w:rPr>
            <w:rStyle w:val="Hyperkobling"/>
            <w:rFonts w:ascii="Times New Roman" w:eastAsia="Times New Roman" w:hAnsi="Times New Roman" w:cs="Times New Roman"/>
            <w:sz w:val="24"/>
            <w:szCs w:val="24"/>
            <w:lang w:val="en-US"/>
          </w:rPr>
          <w:t>https://www.uptodate.com/contents/14373</w:t>
        </w:r>
      </w:hyperlink>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Cognata A, Kataria-Hale J, Griffiths P, Maskatia S, Rios D, O'Donnell A, Roddy DJ, Mehollin-Ray A, Hagan J, Placencia J, Hair AB. Human Milk Use in the Preoperative Period Is Associated with a Lower Risk for Necrotizing Enterocolitis in Neonates with Complex Congenital Heart Disease. J Pediatr. 2019 Dec;215:11-16.e2. </w:t>
      </w:r>
      <w:r w:rsidRPr="55013345">
        <w:rPr>
          <w:rFonts w:ascii="Calibri" w:eastAsia="Calibri" w:hAnsi="Calibri" w:cs="Calibri"/>
          <w:sz w:val="24"/>
          <w:szCs w:val="24"/>
          <w:lang w:val="en"/>
        </w:rPr>
        <w:t xml:space="preserve">DOI: </w:t>
      </w:r>
      <w:hyperlink r:id="rId74">
        <w:r w:rsidRPr="55013345">
          <w:rPr>
            <w:rStyle w:val="Hyperkobling"/>
            <w:rFonts w:ascii="Times New Roman" w:eastAsia="Times New Roman" w:hAnsi="Times New Roman" w:cs="Times New Roman"/>
            <w:sz w:val="24"/>
            <w:szCs w:val="24"/>
            <w:lang w:val="en"/>
          </w:rPr>
          <w:t xml:space="preserve">10.1016/j.jpeds.2019.08.009 </w:t>
        </w:r>
      </w:hyperlink>
      <w:r w:rsidRPr="55013345">
        <w:rPr>
          <w:rFonts w:ascii="Calibri" w:eastAsia="Calibri" w:hAnsi="Calibri" w:cs="Calibri"/>
          <w:sz w:val="24"/>
          <w:szCs w:val="24"/>
          <w:lang w:val="en-US"/>
        </w:rPr>
        <w:t xml:space="preserve"> PMCID: PMC7294855.</w:t>
      </w:r>
    </w:p>
    <w:tbl>
      <w:tblPr>
        <w:tblW w:w="0" w:type="auto"/>
        <w:tblLayout w:type="fixed"/>
        <w:tblLook w:val="06A0" w:firstRow="1" w:lastRow="0" w:firstColumn="1" w:lastColumn="0" w:noHBand="1" w:noVBand="1"/>
      </w:tblPr>
      <w:tblGrid>
        <w:gridCol w:w="6930"/>
      </w:tblGrid>
      <w:tr w:rsidR="55013345" w:rsidRPr="00B878D8" w:rsidTr="55013345">
        <w:trPr>
          <w:trHeight w:val="270"/>
        </w:trPr>
        <w:tc>
          <w:tcPr>
            <w:tcW w:w="6930" w:type="dxa"/>
            <w:tcBorders>
              <w:top w:val="nil"/>
              <w:left w:val="nil"/>
              <w:bottom w:val="nil"/>
              <w:right w:val="nil"/>
            </w:tcBorders>
            <w:tcMar>
              <w:left w:w="108" w:type="dxa"/>
              <w:right w:w="108" w:type="dxa"/>
            </w:tcMar>
          </w:tcPr>
          <w:p w:rsidR="55013345" w:rsidRPr="00F27FD5" w:rsidRDefault="55013345">
            <w:pPr>
              <w:rPr>
                <w:lang w:val="en-US"/>
              </w:rPr>
            </w:pPr>
            <w:r w:rsidRPr="55013345">
              <w:rPr>
                <w:rFonts w:ascii="Calibri" w:eastAsia="Calibri" w:hAnsi="Calibri" w:cs="Calibri"/>
                <w:color w:val="000000" w:themeColor="text1"/>
                <w:sz w:val="23"/>
                <w:szCs w:val="23"/>
                <w:lang w:val="en-US"/>
              </w:rPr>
              <w:t xml:space="preserve"> </w:t>
            </w:r>
          </w:p>
        </w:tc>
      </w:tr>
    </w:tbl>
    <w:p w:rsidR="00E816D2" w:rsidRDefault="1D511F8B" w:rsidP="00F712E8">
      <w:pPr>
        <w:pStyle w:val="Listeavsnitt"/>
        <w:numPr>
          <w:ilvl w:val="0"/>
          <w:numId w:val="16"/>
        </w:numPr>
        <w:rPr>
          <w:rFonts w:ascii="Calibri" w:eastAsia="Calibri" w:hAnsi="Calibri" w:cs="Calibri"/>
          <w:sz w:val="24"/>
          <w:szCs w:val="24"/>
        </w:rPr>
      </w:pPr>
      <w:r w:rsidRPr="55013345">
        <w:rPr>
          <w:rFonts w:ascii="Calibri" w:eastAsia="Calibri" w:hAnsi="Calibri" w:cs="Calibri"/>
          <w:sz w:val="24"/>
          <w:szCs w:val="24"/>
          <w:lang w:val="en-US"/>
        </w:rPr>
        <w:t xml:space="preserve">Lawoko S, Soares JJ. Satisfaction with care: a study of parents of children with congenital heart disease and parents of children with other diseases. </w:t>
      </w:r>
      <w:r w:rsidRPr="55013345">
        <w:rPr>
          <w:rFonts w:ascii="Calibri" w:eastAsia="Calibri" w:hAnsi="Calibri" w:cs="Calibri"/>
          <w:sz w:val="24"/>
          <w:szCs w:val="24"/>
        </w:rPr>
        <w:t xml:space="preserve">Scand J Caring Sci. 2004 Mar;18(1):90-102. </w:t>
      </w:r>
      <w:r w:rsidRPr="55013345">
        <w:rPr>
          <w:rFonts w:ascii="Calibri" w:eastAsia="Calibri" w:hAnsi="Calibri" w:cs="Calibri"/>
          <w:sz w:val="24"/>
          <w:szCs w:val="24"/>
          <w:lang w:val="en"/>
        </w:rPr>
        <w:t xml:space="preserve">DOI: </w:t>
      </w:r>
      <w:hyperlink r:id="rId75">
        <w:r w:rsidRPr="55013345">
          <w:rPr>
            <w:rStyle w:val="Hyperkobling"/>
            <w:rFonts w:ascii="Times New Roman" w:eastAsia="Times New Roman" w:hAnsi="Times New Roman" w:cs="Times New Roman"/>
            <w:sz w:val="24"/>
            <w:szCs w:val="24"/>
            <w:lang w:val="en"/>
          </w:rPr>
          <w:t xml:space="preserve">10.1111/j.1471-6712.2004.00264.x </w:t>
        </w:r>
      </w:hyperlink>
      <w:r w:rsidRPr="55013345">
        <w:rPr>
          <w:rFonts w:ascii="Calibri" w:eastAsia="Calibri" w:hAnsi="Calibri" w:cs="Calibri"/>
          <w:sz w:val="24"/>
          <w:szCs w:val="24"/>
        </w:rPr>
        <w:t xml:space="preserve"> PMID: 15005668.</w:t>
      </w:r>
      <w:r w:rsidR="00E816D2">
        <w:br/>
      </w:r>
      <w:r w:rsidRPr="55013345">
        <w:rPr>
          <w:rFonts w:ascii="Calibri" w:eastAsia="Calibri" w:hAnsi="Calibri" w:cs="Calibri"/>
          <w:sz w:val="24"/>
          <w:szCs w:val="24"/>
          <w:lang w:val="en"/>
        </w:rPr>
        <w:t xml:space="preserve"> </w:t>
      </w:r>
      <w:r w:rsidR="00E816D2">
        <w:br/>
      </w:r>
    </w:p>
    <w:p w:rsidR="00E816D2" w:rsidRDefault="1D511F8B" w:rsidP="00F712E8">
      <w:pPr>
        <w:pStyle w:val="Listeavsnitt"/>
        <w:numPr>
          <w:ilvl w:val="0"/>
          <w:numId w:val="16"/>
        </w:numPr>
        <w:rPr>
          <w:rFonts w:ascii="Calibri" w:eastAsia="Calibri" w:hAnsi="Calibri" w:cs="Calibri"/>
          <w:sz w:val="24"/>
          <w:szCs w:val="24"/>
        </w:rPr>
      </w:pPr>
      <w:r w:rsidRPr="55013345">
        <w:rPr>
          <w:rFonts w:ascii="Calibri" w:eastAsia="Calibri" w:hAnsi="Calibri" w:cs="Calibri"/>
          <w:sz w:val="24"/>
          <w:szCs w:val="24"/>
        </w:rPr>
        <w:t xml:space="preserve">Higgins et al (2019) </w:t>
      </w:r>
      <w:hyperlink r:id="rId76">
        <w:r w:rsidRPr="55013345">
          <w:rPr>
            <w:rStyle w:val="Hyperkobling"/>
            <w:rFonts w:ascii="Times New Roman" w:eastAsia="Times New Roman" w:hAnsi="Times New Roman" w:cs="Times New Roman"/>
            <w:sz w:val="24"/>
            <w:szCs w:val="24"/>
          </w:rPr>
          <w:t>pumpbehandling-raddar-liv-pa-barn-i-vantan-pa-hjarttransplantation</w:t>
        </w:r>
      </w:hyperlink>
      <w:r w:rsidRPr="55013345">
        <w:rPr>
          <w:rFonts w:ascii="Calibri" w:eastAsia="Calibri" w:hAnsi="Calibri" w:cs="Calibri"/>
          <w:sz w:val="24"/>
          <w:szCs w:val="24"/>
        </w:rPr>
        <w:t xml:space="preserve"> DOI: 10.1016/j.jpeds.2019.08.009</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rPr>
      </w:pPr>
      <w:r w:rsidRPr="55013345">
        <w:rPr>
          <w:rFonts w:ascii="Calibri" w:eastAsia="Calibri" w:hAnsi="Calibri" w:cs="Calibri"/>
          <w:sz w:val="24"/>
          <w:szCs w:val="24"/>
        </w:rPr>
        <w:t xml:space="preserve">Dellgren et al (2009) </w:t>
      </w:r>
      <w:hyperlink r:id="rId77">
        <w:r w:rsidRPr="55013345">
          <w:rPr>
            <w:rStyle w:val="Hyperkobling"/>
            <w:rFonts w:ascii="Times New Roman" w:eastAsia="Times New Roman" w:hAnsi="Times New Roman" w:cs="Times New Roman"/>
            <w:sz w:val="24"/>
            <w:szCs w:val="24"/>
          </w:rPr>
          <w:t>resultaten-av-hjarttransplantation-allt-battre</w:t>
        </w:r>
      </w:hyperlink>
    </w:p>
    <w:p w:rsidR="00E816D2" w:rsidRDefault="1D511F8B">
      <w:r w:rsidRPr="55013345">
        <w:rPr>
          <w:rFonts w:ascii="Calibri" w:eastAsia="Calibri" w:hAnsi="Calibri" w:cs="Calibri"/>
          <w:b/>
          <w:bCs/>
          <w:sz w:val="24"/>
          <w:szCs w:val="24"/>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Kenney P.M., et al (2016) Cardiovascular diseases and surgical interventions. I </w:t>
      </w:r>
      <w:r w:rsidRPr="55013345">
        <w:rPr>
          <w:rFonts w:ascii="Calibri" w:eastAsia="Calibri" w:hAnsi="Calibri" w:cs="Calibri"/>
          <w:i/>
          <w:iCs/>
          <w:sz w:val="24"/>
          <w:szCs w:val="24"/>
          <w:lang w:val="en-US"/>
        </w:rPr>
        <w:t>Merenstein &amp; Gardner's Handbook of Neonatal Intensive Care</w:t>
      </w:r>
      <w:r w:rsidRPr="55013345">
        <w:rPr>
          <w:rFonts w:ascii="Calibri" w:eastAsia="Calibri" w:hAnsi="Calibri" w:cs="Calibri"/>
          <w:sz w:val="24"/>
          <w:szCs w:val="24"/>
          <w:lang w:val="en-US"/>
        </w:rPr>
        <w:t xml:space="preserve"> (8th ed. S. 678-716). Elsevier.</w:t>
      </w:r>
    </w:p>
    <w:p w:rsidR="00E816D2" w:rsidRDefault="1D511F8B">
      <w:r w:rsidRPr="55013345">
        <w:rPr>
          <w:rFonts w:ascii="Calibri" w:eastAsia="Calibri" w:hAnsi="Calibri" w:cs="Calibri"/>
          <w:b/>
          <w:bCs/>
          <w:sz w:val="24"/>
          <w:szCs w:val="24"/>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b/>
          <w:bCs/>
          <w:sz w:val="24"/>
          <w:szCs w:val="24"/>
        </w:rPr>
        <w:t xml:space="preserve">  </w:t>
      </w:r>
      <w:r w:rsidRPr="55013345">
        <w:rPr>
          <w:rFonts w:ascii="Calibri" w:eastAsia="Calibri" w:hAnsi="Calibri" w:cs="Calibri"/>
          <w:sz w:val="24"/>
          <w:szCs w:val="24"/>
        </w:rPr>
        <w:t xml:space="preserve">Davies, R. R., et al (2013). </w:t>
      </w:r>
      <w:r w:rsidRPr="55013345">
        <w:rPr>
          <w:rFonts w:ascii="Calibri" w:eastAsia="Calibri" w:hAnsi="Calibri" w:cs="Calibri"/>
          <w:sz w:val="24"/>
          <w:szCs w:val="24"/>
          <w:lang w:val="en-US"/>
        </w:rPr>
        <w:t xml:space="preserve">Gastrointestinal Complications After Stage I Norwood Versus Hybrid Procedures. The Annals of Thoracic Surgery, 95(1), 189–196. </w:t>
      </w:r>
      <w:hyperlink r:id="rId78">
        <w:r w:rsidRPr="55013345">
          <w:rPr>
            <w:rStyle w:val="Hyperkobling"/>
            <w:rFonts w:ascii="Times New Roman" w:eastAsia="Times New Roman" w:hAnsi="Times New Roman" w:cs="Times New Roman"/>
            <w:sz w:val="24"/>
            <w:szCs w:val="24"/>
            <w:lang w:val="en-US"/>
          </w:rPr>
          <w:t>https://doi.org/10.1016/j.athoracsur.2012.05.130</w:t>
        </w:r>
      </w:hyperlink>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Di Maria, et al (2013). Supplemental Tube Feeding Does Not Mitigate Weight Loss in Infants with Shunt-Dependent Single-Ventricle Physiology. Pediatric Cardiology, 34(6), 1350–1356. </w:t>
      </w:r>
      <w:hyperlink r:id="rId79">
        <w:r w:rsidRPr="55013345">
          <w:rPr>
            <w:rStyle w:val="Hyperkobling"/>
            <w:rFonts w:ascii="Times New Roman" w:eastAsia="Times New Roman" w:hAnsi="Times New Roman" w:cs="Times New Roman"/>
            <w:sz w:val="24"/>
            <w:szCs w:val="24"/>
            <w:lang w:val="en-US"/>
          </w:rPr>
          <w:t>https://doi.org/10.1007/s00246-013-0648-x</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Hebson, et al (2012). Association of feeding modality with interstage mortality after single-ventricle palliation. The Journal of Thoracic and Cardiovascular Surgery, 144(1), 173–177. </w:t>
      </w:r>
      <w:hyperlink r:id="rId80">
        <w:r w:rsidRPr="55013345">
          <w:rPr>
            <w:rStyle w:val="Hyperkobling"/>
            <w:rFonts w:ascii="Times New Roman" w:eastAsia="Times New Roman" w:hAnsi="Times New Roman" w:cs="Times New Roman"/>
            <w:sz w:val="24"/>
            <w:szCs w:val="24"/>
            <w:lang w:val="en-US"/>
          </w:rPr>
          <w:t>https://doi.org/10.1016/j.jtcvs.2011.12.027</w:t>
        </w:r>
      </w:hyperlink>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McCrary, Andrew W, Clabby, Martha L, &amp; Mahle, William T. (2013). Patient and practice factors affecting growth of infants with systemic-to-pulmonary shunt. Cardiology in the Young, 23(4), 499–506. </w:t>
      </w:r>
      <w:hyperlink r:id="rId81">
        <w:r w:rsidRPr="55013345">
          <w:rPr>
            <w:rStyle w:val="Hyperkobling"/>
            <w:rFonts w:ascii="Times New Roman" w:eastAsia="Times New Roman" w:hAnsi="Times New Roman" w:cs="Times New Roman"/>
            <w:sz w:val="24"/>
            <w:szCs w:val="24"/>
            <w:lang w:val="en-US"/>
          </w:rPr>
          <w:t>https://doi.org/10.1017/S1047951112001382</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Hehir et al (2011). Feeding, growth, nutrition, and optimal interstage surveillance for infants with hypoplastic left heart syndrome. Cardiology in the Young, 21(S2), 59–64. </w:t>
      </w:r>
      <w:hyperlink r:id="rId82">
        <w:r w:rsidRPr="55013345">
          <w:rPr>
            <w:rStyle w:val="Hyperkobling"/>
            <w:rFonts w:ascii="Times New Roman" w:eastAsia="Times New Roman" w:hAnsi="Times New Roman" w:cs="Times New Roman"/>
            <w:sz w:val="24"/>
            <w:szCs w:val="24"/>
            <w:lang w:val="en-US"/>
          </w:rPr>
          <w:t>https://doi.org/10.1017/S1047951111001600</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Natarajan, Girija, Reddy Anne, Sreedhar, &amp; Aggarwal, Sanjeev. (2010). Enteral Feeding of Neonates with Congenital Heart Disease. Neonatology (Basel, Switzerland), 98(4), 330–336. </w:t>
      </w:r>
      <w:hyperlink r:id="rId83">
        <w:r w:rsidRPr="55013345">
          <w:rPr>
            <w:rStyle w:val="Hyperkobling"/>
            <w:rFonts w:ascii="Times New Roman" w:eastAsia="Times New Roman" w:hAnsi="Times New Roman" w:cs="Times New Roman"/>
            <w:sz w:val="24"/>
            <w:szCs w:val="24"/>
            <w:lang w:val="en-US"/>
          </w:rPr>
          <w:t>https://doi.org/10.1159/000285706</w:t>
        </w:r>
      </w:hyperlink>
    </w:p>
    <w:p w:rsidR="00E816D2" w:rsidRPr="00F27FD5"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  Medoff-Cooper et al (2010). Feeding, growth, and nutrition in children with congenitally malformed hearts. Cardiology in the Young, 20(S3), 149–153. </w:t>
      </w:r>
      <w:hyperlink r:id="rId84">
        <w:r w:rsidRPr="55013345">
          <w:rPr>
            <w:rStyle w:val="Hyperkobling"/>
            <w:rFonts w:ascii="Times New Roman" w:eastAsia="Times New Roman" w:hAnsi="Times New Roman" w:cs="Times New Roman"/>
            <w:sz w:val="24"/>
            <w:szCs w:val="24"/>
            <w:lang w:val="en-US"/>
          </w:rPr>
          <w:t>https://doi.org/10.1017/S1047951110001228</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Golbus et al (2011). Feeding Complications in Hypoplastic Left Heart Syndrome After the Norwood Procedure: A Systematic Review of the Literature. Pediatric Cardiology, 32(4), 539–552. </w:t>
      </w:r>
      <w:hyperlink r:id="rId85">
        <w:r w:rsidRPr="55013345">
          <w:rPr>
            <w:rStyle w:val="Hyperkobling"/>
            <w:rFonts w:ascii="Times New Roman" w:eastAsia="Times New Roman" w:hAnsi="Times New Roman" w:cs="Times New Roman"/>
            <w:sz w:val="24"/>
            <w:szCs w:val="24"/>
            <w:lang w:val="en-US"/>
          </w:rPr>
          <w:t>https://doi.org/10.1007/s00246-011-9907-x</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Times New Roman" w:eastAsia="Times New Roman" w:hAnsi="Times New Roman" w:cs="Times New Roman"/>
          <w:color w:val="0000FF"/>
          <w:sz w:val="24"/>
          <w:szCs w:val="24"/>
          <w:u w:val="single"/>
          <w:lang w:val="en-US"/>
        </w:rPr>
      </w:pPr>
      <w:r w:rsidRPr="55013345">
        <w:rPr>
          <w:rFonts w:ascii="Calibri" w:eastAsia="Calibri" w:hAnsi="Calibri" w:cs="Calibri"/>
          <w:sz w:val="24"/>
          <w:szCs w:val="24"/>
          <w:lang w:val="en-US"/>
        </w:rPr>
        <w:t xml:space="preserve">Jadcherla, S R, Vijayapal, A S, &amp; Leuthner, S. (2009). Feeding abilities in neonates with congenital heart disease: a retrospective study. Journal of Perinatology, 29(2), 112–118. </w:t>
      </w:r>
      <w:hyperlink r:id="rId86">
        <w:r w:rsidRPr="55013345">
          <w:rPr>
            <w:rStyle w:val="Hyperkobling"/>
            <w:rFonts w:ascii="Times New Roman" w:eastAsia="Times New Roman" w:hAnsi="Times New Roman" w:cs="Times New Roman"/>
            <w:sz w:val="24"/>
            <w:szCs w:val="24"/>
            <w:lang w:val="en-US"/>
          </w:rPr>
          <w:t>https://doi.org/10.1038/jp.2008.136</w:t>
        </w:r>
      </w:hyperlink>
    </w:p>
    <w:p w:rsidR="00E816D2" w:rsidRDefault="1D511F8B">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Heart failure in children </w:t>
      </w:r>
      <w:hyperlink r:id="rId87">
        <w:r w:rsidRPr="55013345">
          <w:rPr>
            <w:rStyle w:val="Hyperkobling"/>
            <w:rFonts w:ascii="Times New Roman" w:eastAsia="Times New Roman" w:hAnsi="Times New Roman" w:cs="Times New Roman"/>
            <w:sz w:val="24"/>
            <w:szCs w:val="24"/>
            <w:lang w:val="en-US"/>
          </w:rPr>
          <w:t>https://www.stanfordchildrens.org/en/topic/default?id=heart-failure-in-children-90-P01775</w:t>
        </w:r>
      </w:hyperlink>
      <w:r w:rsidRPr="55013345">
        <w:rPr>
          <w:rFonts w:ascii="Calibri" w:eastAsia="Calibri" w:hAnsi="Calibri" w:cs="Calibri"/>
          <w:sz w:val="24"/>
          <w:szCs w:val="24"/>
          <w:lang w:val="en-US"/>
        </w:rPr>
        <w:t xml:space="preserve"> Hentet 15.01.21.</w:t>
      </w:r>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Default="1D511F8B" w:rsidP="00F712E8">
      <w:pPr>
        <w:pStyle w:val="Listeavsnitt"/>
        <w:numPr>
          <w:ilvl w:val="0"/>
          <w:numId w:val="16"/>
        </w:numPr>
        <w:rPr>
          <w:rFonts w:ascii="Calibri" w:eastAsia="Calibri" w:hAnsi="Calibri" w:cs="Calibri"/>
          <w:sz w:val="24"/>
          <w:szCs w:val="24"/>
          <w:lang w:val="en-US"/>
        </w:rPr>
      </w:pPr>
      <w:r w:rsidRPr="55013345">
        <w:rPr>
          <w:rFonts w:ascii="Calibri" w:eastAsia="Calibri" w:hAnsi="Calibri" w:cs="Calibri"/>
          <w:sz w:val="24"/>
          <w:szCs w:val="24"/>
          <w:lang w:val="en-US"/>
        </w:rPr>
        <w:t xml:space="preserve">Heart failure in children </w:t>
      </w:r>
      <w:hyperlink r:id="rId88">
        <w:r w:rsidRPr="55013345">
          <w:rPr>
            <w:rStyle w:val="Hyperkobling"/>
            <w:rFonts w:ascii="Times New Roman" w:eastAsia="Times New Roman" w:hAnsi="Times New Roman" w:cs="Times New Roman"/>
            <w:sz w:val="24"/>
            <w:szCs w:val="24"/>
            <w:lang w:val="en-US"/>
          </w:rPr>
          <w:t>http://search.ebscohost.com/login.aspx?direct=true&amp;bquery=heart+failure+in+children&amp;type=0&amp;searchMode=Standard&amp;site=nup-live&amp;scope=site</w:t>
        </w:r>
      </w:hyperlink>
      <w:r w:rsidRPr="55013345">
        <w:rPr>
          <w:rFonts w:ascii="Calibri" w:eastAsia="Calibri" w:hAnsi="Calibri" w:cs="Calibri"/>
          <w:sz w:val="24"/>
          <w:szCs w:val="24"/>
          <w:lang w:val="en-US"/>
        </w:rPr>
        <w:t xml:space="preserve"> Hentet 15.01.21.</w:t>
      </w:r>
    </w:p>
    <w:p w:rsidR="00F27FD5" w:rsidRPr="00F27FD5" w:rsidRDefault="00F27FD5" w:rsidP="00F27FD5">
      <w:pPr>
        <w:pStyle w:val="Listeavsnitt"/>
        <w:rPr>
          <w:rFonts w:ascii="Calibri" w:eastAsia="Calibri" w:hAnsi="Calibri" w:cs="Calibri"/>
          <w:sz w:val="24"/>
          <w:szCs w:val="24"/>
          <w:lang w:val="en-US"/>
        </w:rPr>
      </w:pPr>
    </w:p>
    <w:p w:rsidR="00F27FD5" w:rsidRPr="00BB5B1F" w:rsidRDefault="1D511F8B" w:rsidP="00F27FD5">
      <w:pPr>
        <w:pStyle w:val="Listeavsnitt"/>
        <w:numPr>
          <w:ilvl w:val="0"/>
          <w:numId w:val="16"/>
        </w:numPr>
        <w:rPr>
          <w:rFonts w:ascii="Calibri" w:eastAsia="Calibri" w:hAnsi="Calibri" w:cs="Calibri"/>
          <w:sz w:val="24"/>
          <w:szCs w:val="24"/>
          <w:lang w:val="en-US"/>
        </w:rPr>
      </w:pPr>
      <w:r w:rsidRPr="00F27FD5">
        <w:rPr>
          <w:rFonts w:ascii="Calibri" w:eastAsia="Calibri" w:hAnsi="Calibri" w:cs="Calibri"/>
          <w:sz w:val="24"/>
          <w:szCs w:val="24"/>
          <w:lang w:val="en-US"/>
        </w:rPr>
        <w:t xml:space="preserve"> </w:t>
      </w:r>
      <w:r w:rsidR="00F27FD5" w:rsidRPr="00BB5B1F">
        <w:rPr>
          <w:rFonts w:ascii="Calibri" w:hAnsi="Calibri" w:cs="Calibri"/>
          <w:sz w:val="24"/>
          <w:szCs w:val="24"/>
          <w:lang w:val="en-US"/>
        </w:rPr>
        <w:t xml:space="preserve">Hjorth-Johansen E, Børøsund E, Martinsen Østen I, Holmstrøm H, Moen A. Acceptability and Initial Adoption of the Heart Observation App for Infants With Congenital Heart Disease: Qualitative Study. JMIR Form Res 2023;7:e45920 URL: </w:t>
      </w:r>
      <w:hyperlink r:id="rId89" w:history="1">
        <w:r w:rsidR="00F27FD5" w:rsidRPr="00BB5B1F">
          <w:rPr>
            <w:rStyle w:val="Hyperkobling"/>
            <w:rFonts w:ascii="Calibri" w:hAnsi="Calibri" w:cs="Calibri"/>
            <w:sz w:val="24"/>
            <w:szCs w:val="24"/>
            <w:lang w:val="en-US"/>
          </w:rPr>
          <w:t>https://formative.jmir.org/2023/1/e45920</w:t>
        </w:r>
      </w:hyperlink>
      <w:r w:rsidR="00F27FD5" w:rsidRPr="00BB5B1F">
        <w:rPr>
          <w:rFonts w:ascii="Calibri" w:hAnsi="Calibri" w:cs="Calibri"/>
          <w:sz w:val="24"/>
          <w:szCs w:val="24"/>
          <w:lang w:val="en-US"/>
        </w:rPr>
        <w:t xml:space="preserve"> DOI: 10.2196/45920 </w:t>
      </w:r>
    </w:p>
    <w:p w:rsidR="00F27FD5" w:rsidRPr="00BB5B1F" w:rsidRDefault="00F27FD5" w:rsidP="00F27FD5">
      <w:pPr>
        <w:pStyle w:val="Listeavsnitt"/>
        <w:rPr>
          <w:rFonts w:ascii="Calibri" w:hAnsi="Calibri" w:cs="Calibri"/>
          <w:sz w:val="24"/>
          <w:szCs w:val="24"/>
          <w:lang w:val="en-US"/>
        </w:rPr>
      </w:pPr>
    </w:p>
    <w:p w:rsidR="00F27FD5" w:rsidRPr="00BB5B1F" w:rsidRDefault="00F27FD5" w:rsidP="00F27FD5">
      <w:pPr>
        <w:pStyle w:val="Listeavsnitt"/>
        <w:numPr>
          <w:ilvl w:val="0"/>
          <w:numId w:val="16"/>
        </w:numPr>
        <w:rPr>
          <w:rFonts w:ascii="Calibri" w:eastAsia="Calibri" w:hAnsi="Calibri" w:cs="Calibri"/>
          <w:sz w:val="24"/>
          <w:szCs w:val="24"/>
          <w:lang w:val="en-US"/>
        </w:rPr>
      </w:pPr>
      <w:r w:rsidRPr="00BB5B1F">
        <w:rPr>
          <w:rFonts w:ascii="Calibri" w:hAnsi="Calibri" w:cs="Calibri"/>
          <w:sz w:val="24"/>
          <w:szCs w:val="24"/>
          <w:lang w:val="en-US"/>
        </w:rPr>
        <w:t xml:space="preserve">Hjorth-Johansen E, Børøsund E, Moen A, Harmens A, Martinsen I, Wik G, Fredriksen BE, Eger SHW, Holmstrøm H. Heart OBServation app: development of a decision support tool for parents of infants with severe cardiac disease. Cardiol Young. 2022 Aug 8:1-9. </w:t>
      </w:r>
      <w:hyperlink r:id="rId90" w:history="1">
        <w:r w:rsidRPr="00BB5B1F">
          <w:rPr>
            <w:rStyle w:val="Hyperkobling"/>
            <w:rFonts w:ascii="Calibri" w:hAnsi="Calibri" w:cs="Calibri"/>
            <w:sz w:val="24"/>
            <w:szCs w:val="24"/>
            <w:lang w:val="en-US"/>
          </w:rPr>
          <w:t>https://pubmed.ncbi.nlm.nih.gov/35938297/</w:t>
        </w:r>
      </w:hyperlink>
      <w:r w:rsidRPr="00BB5B1F">
        <w:rPr>
          <w:rFonts w:ascii="Calibri" w:hAnsi="Calibri" w:cs="Calibri"/>
          <w:sz w:val="24"/>
          <w:szCs w:val="24"/>
          <w:lang w:val="en-US"/>
        </w:rPr>
        <w:t xml:space="preserve"> doi: 10.1017/S1047951122002438. </w:t>
      </w:r>
    </w:p>
    <w:p w:rsidR="00E816D2" w:rsidRPr="00F712E8" w:rsidRDefault="00E816D2">
      <w:pPr>
        <w:rPr>
          <w:lang w:val="en-US"/>
        </w:rPr>
      </w:pPr>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Pr="00F712E8" w:rsidRDefault="1D511F8B">
      <w:pPr>
        <w:rPr>
          <w:lang w:val="en-US"/>
        </w:rPr>
      </w:pPr>
      <w:r w:rsidRPr="55013345">
        <w:rPr>
          <w:rFonts w:ascii="Calibri" w:eastAsia="Calibri" w:hAnsi="Calibri" w:cs="Calibri"/>
          <w:sz w:val="24"/>
          <w:szCs w:val="24"/>
          <w:lang w:val="en-US"/>
        </w:rPr>
        <w:t xml:space="preserve"> </w:t>
      </w:r>
    </w:p>
    <w:p w:rsidR="00E816D2" w:rsidRPr="00F712E8" w:rsidRDefault="00E816D2">
      <w:pPr>
        <w:rPr>
          <w:lang w:val="en-US"/>
        </w:rPr>
      </w:pPr>
      <w:r w:rsidRPr="00F712E8">
        <w:rPr>
          <w:lang w:val="en-US"/>
        </w:rPr>
        <w:br/>
      </w:r>
    </w:p>
    <w:p w:rsidR="00E816D2" w:rsidRDefault="1D511F8B">
      <w:r w:rsidRPr="55013345">
        <w:rPr>
          <w:rFonts w:ascii="Calibri" w:eastAsia="Calibri" w:hAnsi="Calibri" w:cs="Calibri"/>
          <w:b/>
          <w:bCs/>
          <w:sz w:val="24"/>
          <w:szCs w:val="24"/>
        </w:rPr>
        <w:t xml:space="preserve">Interne referanser: </w:t>
      </w:r>
    </w:p>
    <w:p w:rsidR="00E816D2" w:rsidRDefault="1D511F8B">
      <w:r w:rsidRPr="55013345">
        <w:rPr>
          <w:rFonts w:ascii="Calibri" w:eastAsia="Calibri" w:hAnsi="Calibri" w:cs="Calibri"/>
          <w:b/>
          <w:bCs/>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Fredriksen B., og Hjort-Johansen EH., (2019) i samarbeid med tverrfaglig arbeidsgruppe. </w:t>
      </w:r>
      <w:hyperlink r:id="rId91">
        <w:r w:rsidRPr="55013345">
          <w:rPr>
            <w:rStyle w:val="Hyperkobling"/>
            <w:rFonts w:ascii="Times New Roman" w:eastAsia="Times New Roman" w:hAnsi="Times New Roman" w:cs="Times New Roman"/>
            <w:sz w:val="24"/>
            <w:szCs w:val="24"/>
          </w:rPr>
          <w:t>Ernæring av barn med ettkammerhjerte</w:t>
        </w:r>
      </w:hyperlink>
      <w:r w:rsidRPr="55013345">
        <w:rPr>
          <w:rFonts w:ascii="Calibri" w:eastAsia="Calibri" w:hAnsi="Calibri" w:cs="Calibri"/>
          <w:sz w:val="24"/>
          <w:szCs w:val="24"/>
        </w:rPr>
        <w:t xml:space="preserve"> Nedlastet fra </w:t>
      </w:r>
      <w:hyperlink r:id="rId92">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w:t>
      </w:r>
    </w:p>
    <w:p w:rsidR="00E816D2" w:rsidRDefault="1D511F8B" w:rsidP="00F712E8">
      <w:pPr>
        <w:pStyle w:val="Listeavsnitt"/>
        <w:numPr>
          <w:ilvl w:val="1"/>
          <w:numId w:val="14"/>
        </w:numPr>
        <w:rPr>
          <w:rFonts w:ascii="Calibri" w:eastAsia="Calibri" w:hAnsi="Calibri" w:cs="Calibri"/>
          <w:sz w:val="24"/>
          <w:szCs w:val="24"/>
        </w:rPr>
      </w:pPr>
      <w:r w:rsidRPr="55013345">
        <w:rPr>
          <w:rFonts w:ascii="Calibri" w:eastAsia="Calibri" w:hAnsi="Calibri" w:cs="Calibri"/>
          <w:sz w:val="24"/>
          <w:szCs w:val="24"/>
        </w:rPr>
        <w:t>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Hjorth-Johansen EH., og Holmstrøm H., (2019), i samarbeid med tverrfaglig arbeidsgruppe. </w:t>
      </w:r>
      <w:hyperlink r:id="rId93">
        <w:r w:rsidRPr="55013345">
          <w:rPr>
            <w:rStyle w:val="Hyperkobling"/>
            <w:rFonts w:ascii="Times New Roman" w:eastAsia="Times New Roman" w:hAnsi="Times New Roman" w:cs="Times New Roman"/>
            <w:sz w:val="24"/>
            <w:szCs w:val="24"/>
          </w:rPr>
          <w:t>Til dere med et hjerteoperert spedbarn</w:t>
        </w:r>
      </w:hyperlink>
      <w:r w:rsidRPr="55013345">
        <w:rPr>
          <w:rFonts w:ascii="Calibri" w:eastAsia="Calibri" w:hAnsi="Calibri" w:cs="Calibri"/>
          <w:sz w:val="24"/>
          <w:szCs w:val="24"/>
        </w:rPr>
        <w:t xml:space="preserve"> Nedlastet fra </w:t>
      </w:r>
      <w:hyperlink r:id="rId94">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b/>
          <w:bCs/>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Hjorth- Johansen EH., og Holmstrøm H., (2019), i samarbeid meg tverrfaglig arbeidsgruppe. </w:t>
      </w:r>
      <w:hyperlink r:id="rId95">
        <w:r w:rsidRPr="55013345">
          <w:rPr>
            <w:rStyle w:val="Hyperkobling"/>
            <w:rFonts w:ascii="Times New Roman" w:eastAsia="Times New Roman" w:hAnsi="Times New Roman" w:cs="Times New Roman"/>
            <w:sz w:val="24"/>
            <w:szCs w:val="24"/>
          </w:rPr>
          <w:t>Til-dere-med-et-barn-som-er-operert-med-banding</w:t>
        </w:r>
      </w:hyperlink>
      <w:r w:rsidRPr="55013345">
        <w:rPr>
          <w:rFonts w:ascii="Calibri" w:eastAsia="Calibri" w:hAnsi="Calibri" w:cs="Calibri"/>
          <w:sz w:val="24"/>
          <w:szCs w:val="24"/>
        </w:rPr>
        <w:t xml:space="preserve"> Nedlastet fra </w:t>
      </w:r>
      <w:hyperlink r:id="rId96">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Hjort-Johansen EH., og Holmstrøm H.,(2019), i samarbeid meg tverrfaglig arbeidsgruppe. </w:t>
      </w:r>
      <w:hyperlink r:id="rId97">
        <w:r w:rsidRPr="55013345">
          <w:rPr>
            <w:rStyle w:val="Hyperkobling"/>
            <w:rFonts w:ascii="Times New Roman" w:eastAsia="Times New Roman" w:hAnsi="Times New Roman" w:cs="Times New Roman"/>
            <w:sz w:val="24"/>
            <w:szCs w:val="24"/>
          </w:rPr>
          <w:t>Til dere med et barn som har eller kan komme til å utvikle hjertesvikt</w:t>
        </w:r>
      </w:hyperlink>
      <w:r w:rsidRPr="55013345">
        <w:rPr>
          <w:rFonts w:ascii="Calibri" w:eastAsia="Calibri" w:hAnsi="Calibri" w:cs="Calibri"/>
          <w:sz w:val="24"/>
          <w:szCs w:val="24"/>
        </w:rPr>
        <w:t xml:space="preserve"> Nedlastet fra </w:t>
      </w:r>
      <w:hyperlink r:id="rId98">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Hjort-Johansen EH., og Holmstrøm H (2019), i samarbeid med tverrfaglig arbeidsgruppe. </w:t>
      </w:r>
      <w:hyperlink r:id="rId99">
        <w:r w:rsidRPr="55013345">
          <w:rPr>
            <w:rStyle w:val="Hyperkobling"/>
            <w:rFonts w:ascii="Times New Roman" w:eastAsia="Times New Roman" w:hAnsi="Times New Roman" w:cs="Times New Roman"/>
            <w:sz w:val="24"/>
            <w:szCs w:val="24"/>
          </w:rPr>
          <w:t>Til dere med et barn som har gjennomgått en shuntoperasjon</w:t>
        </w:r>
      </w:hyperlink>
      <w:r w:rsidRPr="55013345">
        <w:rPr>
          <w:rFonts w:ascii="Calibri" w:eastAsia="Calibri" w:hAnsi="Calibri" w:cs="Calibri"/>
          <w:sz w:val="24"/>
          <w:szCs w:val="24"/>
        </w:rPr>
        <w:t xml:space="preserve"> Nedlastet fra </w:t>
      </w:r>
      <w:hyperlink r:id="rId100">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Hjort-Johansen EH., Fredriksen B., Holmstrøm H., (2019), i samarbeid med tverrfaglig arbeidsgruppe. </w:t>
      </w:r>
      <w:hyperlink r:id="rId101">
        <w:r w:rsidRPr="55013345">
          <w:rPr>
            <w:rStyle w:val="Hyperkobling"/>
            <w:rFonts w:ascii="Times New Roman" w:eastAsia="Times New Roman" w:hAnsi="Times New Roman" w:cs="Times New Roman"/>
            <w:sz w:val="24"/>
            <w:szCs w:val="24"/>
          </w:rPr>
          <w:t>Til dere med et barn som har gjennomgatt en norwoods operasjon</w:t>
        </w:r>
      </w:hyperlink>
      <w:r w:rsidRPr="55013345">
        <w:rPr>
          <w:rFonts w:ascii="Calibri" w:eastAsia="Calibri" w:hAnsi="Calibri" w:cs="Calibri"/>
          <w:sz w:val="24"/>
          <w:szCs w:val="24"/>
        </w:rPr>
        <w:t xml:space="preserve"> Nedlastet fra </w:t>
      </w:r>
      <w:hyperlink r:id="rId102">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sz w:val="24"/>
          <w:szCs w:val="24"/>
        </w:rPr>
        <w:t xml:space="preserve"> </w:t>
      </w:r>
    </w:p>
    <w:p w:rsidR="00E816D2" w:rsidRDefault="1D511F8B" w:rsidP="00F712E8">
      <w:pPr>
        <w:pStyle w:val="Listeavsnitt"/>
        <w:numPr>
          <w:ilvl w:val="0"/>
          <w:numId w:val="15"/>
        </w:numPr>
        <w:rPr>
          <w:rFonts w:ascii="Calibri" w:eastAsia="Calibri" w:hAnsi="Calibri" w:cs="Calibri"/>
          <w:sz w:val="24"/>
          <w:szCs w:val="24"/>
        </w:rPr>
      </w:pPr>
      <w:r w:rsidRPr="55013345">
        <w:rPr>
          <w:rFonts w:ascii="Calibri" w:eastAsia="Calibri" w:hAnsi="Calibri" w:cs="Calibri"/>
          <w:sz w:val="24"/>
          <w:szCs w:val="24"/>
        </w:rPr>
        <w:t xml:space="preserve">Hjort-Johansen EH., (2019), i samarbeid med tverrfaglig arbeidsgruppe </w:t>
      </w:r>
      <w:hyperlink r:id="rId103">
        <w:r w:rsidRPr="55013345">
          <w:rPr>
            <w:rStyle w:val="Hyperkobling"/>
            <w:rFonts w:ascii="Times New Roman" w:eastAsia="Times New Roman" w:hAnsi="Times New Roman" w:cs="Times New Roman"/>
            <w:sz w:val="24"/>
            <w:szCs w:val="24"/>
          </w:rPr>
          <w:t>Til dere med et barn som utredes for medfodt hjertefeil</w:t>
        </w:r>
      </w:hyperlink>
      <w:r w:rsidRPr="55013345">
        <w:rPr>
          <w:rFonts w:ascii="Calibri" w:eastAsia="Calibri" w:hAnsi="Calibri" w:cs="Calibri"/>
          <w:sz w:val="24"/>
          <w:szCs w:val="24"/>
        </w:rPr>
        <w:t xml:space="preserve"> Nedlastet fra </w:t>
      </w:r>
      <w:hyperlink r:id="rId104">
        <w:r w:rsidRPr="55013345">
          <w:rPr>
            <w:rStyle w:val="Hyperkobling"/>
            <w:rFonts w:ascii="Times New Roman" w:eastAsia="Times New Roman" w:hAnsi="Times New Roman" w:cs="Times New Roman"/>
            <w:sz w:val="24"/>
            <w:szCs w:val="24"/>
          </w:rPr>
          <w:t>https://oslo-universitetssykehus.no</w:t>
        </w:r>
      </w:hyperlink>
      <w:r w:rsidRPr="55013345">
        <w:rPr>
          <w:rFonts w:ascii="Calibri" w:eastAsia="Calibri" w:hAnsi="Calibri" w:cs="Calibri"/>
          <w:sz w:val="24"/>
          <w:szCs w:val="24"/>
        </w:rPr>
        <w:t xml:space="preserve"> Hentet 19.02.20.</w:t>
      </w:r>
    </w:p>
    <w:p w:rsidR="00E816D2" w:rsidRDefault="1D511F8B">
      <w:r w:rsidRPr="55013345">
        <w:rPr>
          <w:rFonts w:ascii="Calibri" w:eastAsia="Calibri" w:hAnsi="Calibri" w:cs="Calibri"/>
          <w:sz w:val="24"/>
          <w:szCs w:val="24"/>
        </w:rPr>
        <w:t xml:space="preserve"> </w:t>
      </w:r>
    </w:p>
    <w:p w:rsidR="00E816D2" w:rsidRDefault="1D511F8B">
      <w:r w:rsidRPr="55013345">
        <w:rPr>
          <w:rFonts w:ascii="Times New Roman" w:eastAsia="Times New Roman" w:hAnsi="Times New Roman" w:cs="Times New Roman"/>
          <w:sz w:val="24"/>
          <w:szCs w:val="24"/>
        </w:rPr>
        <w:t xml:space="preserve"> </w:t>
      </w:r>
    </w:p>
    <w:p w:rsidR="00E816D2" w:rsidRDefault="1D511F8B">
      <w:r w:rsidRPr="55013345">
        <w:rPr>
          <w:rFonts w:ascii="Times New Roman" w:eastAsia="Times New Roman" w:hAnsi="Times New Roman" w:cs="Times New Roman"/>
          <w:sz w:val="24"/>
          <w:szCs w:val="24"/>
        </w:rPr>
        <w:t xml:space="preserve"> </w:t>
      </w:r>
    </w:p>
    <w:p w:rsidR="00E816D2" w:rsidRDefault="1D511F8B">
      <w:r w:rsidRPr="55013345">
        <w:rPr>
          <w:rFonts w:ascii="Calibri" w:eastAsia="Calibri" w:hAnsi="Calibri" w:cs="Calibri"/>
          <w:b/>
          <w:bCs/>
          <w:sz w:val="24"/>
          <w:szCs w:val="24"/>
        </w:rPr>
        <w:t xml:space="preserve"> </w:t>
      </w:r>
    </w:p>
    <w:p w:rsidR="00E816D2" w:rsidRDefault="1D511F8B">
      <w:r w:rsidRPr="55013345">
        <w:rPr>
          <w:rFonts w:ascii="Calibri" w:eastAsia="Calibri" w:hAnsi="Calibri" w:cs="Calibri"/>
          <w:b/>
          <w:bCs/>
          <w:sz w:val="24"/>
          <w:szCs w:val="24"/>
        </w:rPr>
        <w:t>Ehåndboken:</w:t>
      </w:r>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color w:val="000000" w:themeColor="text1"/>
          <w:sz w:val="24"/>
          <w:szCs w:val="24"/>
          <w:u w:val="single"/>
        </w:rPr>
        <w:t>Nyfødt intensivpasient, observasjoner ved vaktstart - sykepleie- id 56594</w:t>
      </w:r>
    </w:p>
    <w:p w:rsidR="00E816D2" w:rsidRDefault="008071AE">
      <w:hyperlink r:id="rId105">
        <w:r w:rsidR="1D511F8B" w:rsidRPr="55013345">
          <w:rPr>
            <w:rStyle w:val="Hyperkobling"/>
            <w:rFonts w:ascii="Times New Roman" w:eastAsia="Times New Roman" w:hAnsi="Times New Roman" w:cs="Times New Roman"/>
            <w:b/>
            <w:bCs/>
            <w:sz w:val="20"/>
            <w:szCs w:val="20"/>
          </w:rPr>
          <w:t>http://ehandbok.ous-hf.no/Modules/Module_136/handbook_view.aspx?documentId=56594</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 xml:space="preserve">Oppfølging av hjertetransplanterte barn på sengepost </w:t>
      </w:r>
    </w:p>
    <w:p w:rsidR="00E816D2" w:rsidRDefault="008071AE">
      <w:hyperlink r:id="rId106">
        <w:r w:rsidR="1D511F8B" w:rsidRPr="55013345">
          <w:rPr>
            <w:rStyle w:val="Hyperkobling"/>
            <w:rFonts w:ascii="Times New Roman" w:eastAsia="Times New Roman" w:hAnsi="Times New Roman" w:cs="Times New Roman"/>
            <w:b/>
            <w:bCs/>
            <w:sz w:val="20"/>
            <w:szCs w:val="20"/>
          </w:rPr>
          <w:t>http://ehandbok.ous-hf.no/document/3717</w:t>
        </w:r>
      </w:hyperlink>
    </w:p>
    <w:p w:rsidR="00E816D2" w:rsidRDefault="1D511F8B">
      <w:r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sz w:val="24"/>
          <w:szCs w:val="24"/>
          <w:u w:val="single"/>
        </w:rPr>
        <w:t>Transcutan PcO2 måling på premature og nyfødte id 68516</w:t>
      </w:r>
    </w:p>
    <w:p w:rsidR="00E816D2" w:rsidRDefault="008071AE">
      <w:hyperlink r:id="rId107">
        <w:r w:rsidR="1D511F8B" w:rsidRPr="55013345">
          <w:rPr>
            <w:rStyle w:val="Hyperkobling"/>
            <w:rFonts w:ascii="Times New Roman" w:eastAsia="Times New Roman" w:hAnsi="Times New Roman" w:cs="Times New Roman"/>
            <w:b/>
            <w:bCs/>
            <w:sz w:val="20"/>
            <w:szCs w:val="20"/>
          </w:rPr>
          <w:t>http://ehandbok.ous-hf.no/document/68516</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Cyanotiske anfall hos barn med hjertefeil id 530</w:t>
      </w:r>
    </w:p>
    <w:p w:rsidR="00E816D2" w:rsidRDefault="008071AE">
      <w:hyperlink r:id="rId108">
        <w:r w:rsidR="1D511F8B" w:rsidRPr="55013345">
          <w:rPr>
            <w:rStyle w:val="Hyperkobling"/>
            <w:rFonts w:ascii="Times New Roman" w:eastAsia="Times New Roman" w:hAnsi="Times New Roman" w:cs="Times New Roman"/>
            <w:b/>
            <w:bCs/>
            <w:sz w:val="20"/>
            <w:szCs w:val="20"/>
          </w:rPr>
          <w:t>http://ehandbok.ous-hf.no/document/51733/fields/23</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EKG hos barn RH id 55544</w:t>
      </w:r>
    </w:p>
    <w:p w:rsidR="00E816D2" w:rsidRDefault="008071AE">
      <w:hyperlink r:id="rId109">
        <w:r w:rsidR="1D511F8B" w:rsidRPr="55013345">
          <w:rPr>
            <w:rStyle w:val="Hyperkobling"/>
            <w:rFonts w:ascii="Times New Roman" w:eastAsia="Times New Roman" w:hAnsi="Times New Roman" w:cs="Times New Roman"/>
            <w:b/>
            <w:bCs/>
            <w:sz w:val="20"/>
            <w:szCs w:val="20"/>
          </w:rPr>
          <w:t>http://ehandbok.ous-hf.no/document/55544</w:t>
        </w:r>
      </w:hyperlink>
    </w:p>
    <w:p w:rsidR="00E816D2" w:rsidRDefault="1D511F8B">
      <w:r w:rsidRPr="55013345">
        <w:rPr>
          <w:rFonts w:ascii="Calibri" w:eastAsia="Calibri" w:hAnsi="Calibri" w:cs="Calibri"/>
          <w:b/>
          <w:bCs/>
          <w:sz w:val="20"/>
          <w:szCs w:val="20"/>
        </w:rPr>
        <w:t xml:space="preserve"> </w:t>
      </w:r>
    </w:p>
    <w:p w:rsidR="00E816D2" w:rsidRDefault="008071AE">
      <w:hyperlink r:id="rId110">
        <w:r w:rsidR="1D511F8B" w:rsidRPr="55013345">
          <w:rPr>
            <w:rStyle w:val="Hyperkobling"/>
            <w:rFonts w:ascii="Times New Roman" w:eastAsia="Times New Roman" w:hAnsi="Times New Roman" w:cs="Times New Roman"/>
            <w:sz w:val="24"/>
            <w:szCs w:val="24"/>
          </w:rPr>
          <w:t>Pacemakertråder, stell og fjerning id 2273</w:t>
        </w:r>
      </w:hyperlink>
    </w:p>
    <w:p w:rsidR="00E816D2" w:rsidRDefault="008071AE">
      <w:hyperlink r:id="rId111">
        <w:r w:rsidR="1D511F8B" w:rsidRPr="55013345">
          <w:rPr>
            <w:rStyle w:val="Hyperkobling"/>
            <w:rFonts w:ascii="Times New Roman" w:eastAsia="Times New Roman" w:hAnsi="Times New Roman" w:cs="Times New Roman"/>
            <w:b/>
            <w:bCs/>
            <w:sz w:val="20"/>
            <w:szCs w:val="20"/>
          </w:rPr>
          <w:t>http://ehandbok.ous-hf.no/document/2273</w:t>
        </w:r>
      </w:hyperlink>
    </w:p>
    <w:p w:rsidR="00E816D2" w:rsidRDefault="1D511F8B">
      <w:r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sz w:val="24"/>
          <w:szCs w:val="24"/>
          <w:u w:val="single"/>
        </w:rPr>
        <w:t xml:space="preserve">Egenkontroll og dobbeltkontroll av legemidler id 7735 </w:t>
      </w:r>
    </w:p>
    <w:p w:rsidR="00E816D2" w:rsidRDefault="008071AE">
      <w:hyperlink r:id="rId112">
        <w:r w:rsidR="1D511F8B" w:rsidRPr="55013345">
          <w:rPr>
            <w:rStyle w:val="Hyperkobling"/>
            <w:rFonts w:ascii="Times New Roman" w:eastAsia="Times New Roman" w:hAnsi="Times New Roman" w:cs="Times New Roman"/>
            <w:b/>
            <w:bCs/>
            <w:sz w:val="20"/>
            <w:szCs w:val="20"/>
          </w:rPr>
          <w:t>http://ehandbok.ous-hf.no/document/7735</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 xml:space="preserve">Medikamenttabell for intravenøse infusjoner og injeksjoner id 29721 </w:t>
      </w:r>
    </w:p>
    <w:p w:rsidR="00E816D2" w:rsidRDefault="008071AE">
      <w:hyperlink r:id="rId113">
        <w:r w:rsidR="1D511F8B" w:rsidRPr="55013345">
          <w:rPr>
            <w:rStyle w:val="Hyperkobling"/>
            <w:rFonts w:ascii="Times New Roman" w:eastAsia="Times New Roman" w:hAnsi="Times New Roman" w:cs="Times New Roman"/>
            <w:b/>
            <w:bCs/>
            <w:sz w:val="20"/>
            <w:szCs w:val="20"/>
          </w:rPr>
          <w:t>http://ehandbok.ous-hf.no/Modules/Module_136/handbook_view.aspx?documentId=56594</w:t>
        </w:r>
      </w:hyperlink>
      <w:r w:rsidR="1D511F8B" w:rsidRPr="55013345">
        <w:rPr>
          <w:rFonts w:ascii="Calibri" w:eastAsia="Calibri" w:hAnsi="Calibri" w:cs="Calibri"/>
          <w:b/>
          <w:bCs/>
          <w:sz w:val="20"/>
          <w:szCs w:val="20"/>
        </w:rPr>
        <w:t xml:space="preserve"> </w:t>
      </w:r>
    </w:p>
    <w:p w:rsidR="00E816D2" w:rsidRDefault="1D511F8B" w:rsidP="55013345">
      <w:pPr>
        <w:ind w:firstLine="349"/>
      </w:pPr>
      <w:r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sz w:val="24"/>
          <w:szCs w:val="24"/>
          <w:u w:val="single"/>
        </w:rPr>
        <w:t>Blandekort, nasjonale - Utblanding og administrering av parenterale legemidler til barn id 37375</w:t>
      </w:r>
    </w:p>
    <w:p w:rsidR="00E816D2" w:rsidRDefault="008071AE">
      <w:hyperlink r:id="rId114">
        <w:r w:rsidR="1D511F8B" w:rsidRPr="55013345">
          <w:rPr>
            <w:rStyle w:val="Hyperkobling"/>
            <w:rFonts w:ascii="Times New Roman" w:eastAsia="Times New Roman" w:hAnsi="Times New Roman" w:cs="Times New Roman"/>
            <w:b/>
            <w:bCs/>
            <w:sz w:val="20"/>
            <w:szCs w:val="20"/>
          </w:rPr>
          <w:t>http://ehandbok.ous-hf.no/document/37375</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Informasjon og veiledning før utskrivelse av barn med medfødt hjertefeil id 18486</w:t>
      </w:r>
    </w:p>
    <w:p w:rsidR="00E816D2" w:rsidRDefault="008071AE">
      <w:hyperlink r:id="rId115">
        <w:r w:rsidR="1D511F8B" w:rsidRPr="55013345">
          <w:rPr>
            <w:rStyle w:val="Hyperkobling"/>
            <w:rFonts w:ascii="Times New Roman" w:eastAsia="Times New Roman" w:hAnsi="Times New Roman" w:cs="Times New Roman"/>
            <w:b/>
            <w:bCs/>
            <w:sz w:val="20"/>
            <w:szCs w:val="20"/>
          </w:rPr>
          <w:t>http://ehandbok.ous-hf.no/Modules/Module_136/handbook_view.aspx?documentId=18486</w:t>
        </w:r>
      </w:hyperlink>
    </w:p>
    <w:p w:rsidR="00E816D2" w:rsidRDefault="1D511F8B" w:rsidP="55013345">
      <w:pPr>
        <w:ind w:firstLine="709"/>
      </w:pPr>
      <w:r w:rsidRPr="55013345">
        <w:rPr>
          <w:rFonts w:ascii="Calibri" w:eastAsia="Calibri" w:hAnsi="Calibri" w:cs="Calibri"/>
          <w:b/>
          <w:bCs/>
          <w:color w:val="0000FF"/>
          <w:sz w:val="20"/>
          <w:szCs w:val="20"/>
        </w:rPr>
        <w:t xml:space="preserve"> </w:t>
      </w:r>
    </w:p>
    <w:p w:rsidR="00E816D2" w:rsidRDefault="1D511F8B">
      <w:r w:rsidRPr="55013345">
        <w:rPr>
          <w:rFonts w:ascii="Calibri" w:eastAsia="Calibri" w:hAnsi="Calibri" w:cs="Calibri"/>
          <w:sz w:val="24"/>
          <w:szCs w:val="24"/>
          <w:u w:val="single"/>
        </w:rPr>
        <w:t>Ballongatrieseptumstomi på nyfødt intensiv RH id 698</w:t>
      </w:r>
    </w:p>
    <w:p w:rsidR="00E816D2" w:rsidRDefault="008071AE">
      <w:hyperlink r:id="rId116">
        <w:r w:rsidR="1D511F8B" w:rsidRPr="55013345">
          <w:rPr>
            <w:rStyle w:val="Hyperkobling"/>
            <w:rFonts w:ascii="Times New Roman" w:eastAsia="Times New Roman" w:hAnsi="Times New Roman" w:cs="Times New Roman"/>
            <w:b/>
            <w:bCs/>
            <w:sz w:val="20"/>
            <w:szCs w:val="20"/>
          </w:rPr>
          <w:t>http://ehandbok.ous-hf.no/Modules/Module_136/handbook_view.aspx?documentId=698</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Hjerte arytmi hos barn id 520</w:t>
      </w:r>
    </w:p>
    <w:p w:rsidR="00E816D2" w:rsidRDefault="008071AE">
      <w:hyperlink r:id="rId117">
        <w:r w:rsidR="1D511F8B" w:rsidRPr="55013345">
          <w:rPr>
            <w:rStyle w:val="Hyperkobling"/>
            <w:rFonts w:ascii="Times New Roman" w:eastAsia="Times New Roman" w:hAnsi="Times New Roman" w:cs="Times New Roman"/>
            <w:b/>
            <w:bCs/>
            <w:sz w:val="20"/>
            <w:szCs w:val="20"/>
          </w:rPr>
          <w:t>http://ehandbok.ous-hf.no/Modules/Module_136/handbook_view.aspx?documentId=520</w:t>
        </w:r>
      </w:hyperlink>
    </w:p>
    <w:p w:rsidR="00E816D2" w:rsidRDefault="1D511F8B" w:rsidP="55013345">
      <w:pPr>
        <w:ind w:firstLine="349"/>
      </w:pPr>
      <w:r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sz w:val="24"/>
          <w:szCs w:val="24"/>
          <w:u w:val="single"/>
        </w:rPr>
        <w:t>Hjertekateterisering på nyfødte og barn under 6 mnd RH id 695</w:t>
      </w:r>
    </w:p>
    <w:p w:rsidR="00E816D2" w:rsidRDefault="008071AE">
      <w:hyperlink r:id="rId118">
        <w:r w:rsidR="1D511F8B" w:rsidRPr="55013345">
          <w:rPr>
            <w:rStyle w:val="Hyperkobling"/>
            <w:rFonts w:ascii="Times New Roman" w:eastAsia="Times New Roman" w:hAnsi="Times New Roman" w:cs="Times New Roman"/>
            <w:b/>
            <w:bCs/>
            <w:sz w:val="20"/>
            <w:szCs w:val="20"/>
          </w:rPr>
          <w:t>http://ehandbok.ous-hf.no/Modules/Module_136/handbook_view.aspx?documentId=695</w:t>
        </w:r>
      </w:hyperlink>
    </w:p>
    <w:p w:rsidR="00E816D2" w:rsidRDefault="1D511F8B">
      <w:r w:rsidRPr="55013345">
        <w:rPr>
          <w:rFonts w:ascii="Calibri" w:eastAsia="Calibri" w:hAnsi="Calibri" w:cs="Calibri"/>
          <w:sz w:val="24"/>
          <w:szCs w:val="24"/>
        </w:rPr>
        <w:t xml:space="preserve"> </w:t>
      </w:r>
    </w:p>
    <w:p w:rsidR="00E816D2" w:rsidRDefault="1D511F8B">
      <w:r w:rsidRPr="55013345">
        <w:rPr>
          <w:rFonts w:ascii="Calibri" w:eastAsia="Calibri" w:hAnsi="Calibri" w:cs="Calibri"/>
          <w:color w:val="333333"/>
          <w:sz w:val="24"/>
          <w:szCs w:val="24"/>
          <w:u w:val="single"/>
        </w:rPr>
        <w:t>Preoperativ sykepleie til barn som skal gjennom åpen hjertekirurgi</w:t>
      </w:r>
    </w:p>
    <w:p w:rsidR="00E816D2" w:rsidRDefault="008071AE">
      <w:hyperlink r:id="rId119">
        <w:r w:rsidR="1D511F8B" w:rsidRPr="55013345">
          <w:rPr>
            <w:rStyle w:val="Hyperkobling"/>
            <w:rFonts w:ascii="Times New Roman" w:eastAsia="Times New Roman" w:hAnsi="Times New Roman" w:cs="Times New Roman"/>
            <w:b/>
            <w:bCs/>
            <w:sz w:val="20"/>
            <w:szCs w:val="20"/>
          </w:rPr>
          <w:t>http://ehandbok.ous-hf.no/document/120719/fields/23</w:t>
        </w:r>
      </w:hyperlink>
    </w:p>
    <w:p w:rsidR="00E816D2" w:rsidRDefault="1D511F8B">
      <w:r w:rsidRPr="55013345">
        <w:rPr>
          <w:rFonts w:ascii="Times New Roman" w:eastAsia="Times New Roman" w:hAnsi="Times New Roman" w:cs="Times New Roman"/>
          <w:b/>
          <w:bCs/>
          <w:sz w:val="24"/>
          <w:szCs w:val="24"/>
        </w:rPr>
        <w:t xml:space="preserve"> </w:t>
      </w:r>
    </w:p>
    <w:p w:rsidR="00E816D2" w:rsidRDefault="1D511F8B" w:rsidP="55013345">
      <w:pPr>
        <w:ind w:left="709" w:hanging="709"/>
      </w:pPr>
      <w:r w:rsidRPr="55013345">
        <w:rPr>
          <w:rFonts w:ascii="Calibri" w:eastAsia="Calibri" w:hAnsi="Calibri" w:cs="Calibri"/>
          <w:sz w:val="24"/>
          <w:szCs w:val="24"/>
          <w:u w:val="single"/>
        </w:rPr>
        <w:t xml:space="preserve"> SVK (CVK) Sentralt venekateter: Stell, bruk og håndtering, komplikasjoner med tiltak, voksne (SVK 1)</w:t>
      </w:r>
    </w:p>
    <w:p w:rsidR="00E816D2" w:rsidRDefault="008071AE">
      <w:hyperlink r:id="rId120">
        <w:r w:rsidR="1D511F8B" w:rsidRPr="55013345">
          <w:rPr>
            <w:rStyle w:val="Hyperkobling"/>
            <w:rFonts w:ascii="Times New Roman" w:eastAsia="Times New Roman" w:hAnsi="Times New Roman" w:cs="Times New Roman"/>
            <w:b/>
            <w:bCs/>
            <w:sz w:val="20"/>
            <w:szCs w:val="20"/>
          </w:rPr>
          <w:t>http://ehandbok.ous-hf.no/document/2405?preview=true</w:t>
        </w:r>
      </w:hyperlink>
    </w:p>
    <w:p w:rsidR="00E816D2" w:rsidRDefault="1D511F8B">
      <w:r w:rsidRPr="55013345">
        <w:rPr>
          <w:rFonts w:ascii="Calibri" w:eastAsia="Calibri" w:hAnsi="Calibri" w:cs="Calibri"/>
          <w:b/>
          <w:bCs/>
          <w:sz w:val="24"/>
          <w:szCs w:val="24"/>
        </w:rPr>
        <w:t xml:space="preserve"> </w:t>
      </w:r>
    </w:p>
    <w:p w:rsidR="00E816D2" w:rsidRDefault="1D511F8B">
      <w:r w:rsidRPr="55013345">
        <w:rPr>
          <w:rFonts w:ascii="Calibri" w:eastAsia="Calibri" w:hAnsi="Calibri" w:cs="Calibri"/>
          <w:sz w:val="24"/>
          <w:szCs w:val="24"/>
          <w:u w:val="single"/>
        </w:rPr>
        <w:t>Perifer venekanyle, innleggelse, observasjon, stell og seponering, SPL</w:t>
      </w:r>
    </w:p>
    <w:p w:rsidR="00E816D2" w:rsidRDefault="008071AE">
      <w:hyperlink r:id="rId121">
        <w:r w:rsidR="1D511F8B" w:rsidRPr="55013345">
          <w:rPr>
            <w:rStyle w:val="Hyperkobling"/>
            <w:rFonts w:ascii="Times New Roman" w:eastAsia="Times New Roman" w:hAnsi="Times New Roman" w:cs="Times New Roman"/>
            <w:b/>
            <w:bCs/>
            <w:sz w:val="20"/>
            <w:szCs w:val="20"/>
          </w:rPr>
          <w:t>http://ehandbok.ous-hf.no/document/16287?preview=true</w:t>
        </w:r>
      </w:hyperlink>
    </w:p>
    <w:p w:rsidR="00E816D2" w:rsidRDefault="1D511F8B">
      <w:r w:rsidRPr="55013345">
        <w:rPr>
          <w:rFonts w:ascii="Calibri" w:eastAsia="Calibri" w:hAnsi="Calibri" w:cs="Calibri"/>
          <w:b/>
          <w:bCs/>
          <w:sz w:val="24"/>
          <w:szCs w:val="24"/>
        </w:rPr>
        <w:t xml:space="preserve"> </w:t>
      </w:r>
    </w:p>
    <w:p w:rsidR="00E816D2" w:rsidRDefault="1D511F8B">
      <w:r w:rsidRPr="55013345">
        <w:rPr>
          <w:rFonts w:ascii="Calibri" w:eastAsia="Calibri" w:hAnsi="Calibri" w:cs="Calibri"/>
          <w:sz w:val="24"/>
          <w:szCs w:val="24"/>
          <w:u w:val="single"/>
          <w:lang w:val="en-US"/>
        </w:rPr>
        <w:t xml:space="preserve">Peripherally Inserted Central Catheters (PICC`s), stell. </w:t>
      </w:r>
      <w:r w:rsidRPr="55013345">
        <w:rPr>
          <w:rFonts w:ascii="Calibri" w:eastAsia="Calibri" w:hAnsi="Calibri" w:cs="Calibri"/>
          <w:sz w:val="24"/>
          <w:szCs w:val="24"/>
          <w:u w:val="single"/>
        </w:rPr>
        <w:t xml:space="preserve">Premature og nyfødte </w:t>
      </w:r>
    </w:p>
    <w:p w:rsidR="00E816D2" w:rsidRDefault="008071AE">
      <w:hyperlink r:id="rId122">
        <w:r w:rsidR="1D511F8B" w:rsidRPr="55013345">
          <w:rPr>
            <w:rStyle w:val="Hyperkobling"/>
            <w:rFonts w:ascii="Times New Roman" w:eastAsia="Times New Roman" w:hAnsi="Times New Roman" w:cs="Times New Roman"/>
            <w:b/>
            <w:bCs/>
            <w:sz w:val="20"/>
            <w:szCs w:val="20"/>
          </w:rPr>
          <w:t>http://ehandbok.ous-hf.no/document/123449?preview=true</w:t>
        </w:r>
      </w:hyperlink>
      <w:r w:rsidR="1D511F8B" w:rsidRPr="55013345">
        <w:rPr>
          <w:rFonts w:ascii="Calibri" w:eastAsia="Calibri" w:hAnsi="Calibri" w:cs="Calibri"/>
          <w:b/>
          <w:bCs/>
          <w:color w:val="0000FF"/>
          <w:sz w:val="20"/>
          <w:szCs w:val="20"/>
          <w:u w:val="single"/>
        </w:rPr>
        <w:t xml:space="preserve">    </w:t>
      </w:r>
    </w:p>
    <w:p w:rsidR="00E816D2" w:rsidRDefault="1D511F8B">
      <w:r w:rsidRPr="55013345">
        <w:rPr>
          <w:rFonts w:ascii="Times New Roman" w:eastAsia="Times New Roman" w:hAnsi="Times New Roman" w:cs="Times New Roman"/>
          <w:b/>
          <w:bCs/>
          <w:sz w:val="24"/>
          <w:szCs w:val="24"/>
        </w:rPr>
        <w:t xml:space="preserve"> </w:t>
      </w:r>
    </w:p>
    <w:p w:rsidR="00E816D2" w:rsidRDefault="008071AE" w:rsidP="55013345">
      <w:pPr>
        <w:ind w:firstLine="142"/>
      </w:pPr>
      <w:hyperlink r:id="rId123">
        <w:r w:rsidR="1D511F8B" w:rsidRPr="55013345">
          <w:rPr>
            <w:rStyle w:val="Hyperkobling"/>
            <w:rFonts w:ascii="Times New Roman" w:eastAsia="Times New Roman" w:hAnsi="Times New Roman" w:cs="Times New Roman"/>
            <w:sz w:val="24"/>
            <w:szCs w:val="24"/>
            <w:lang w:val=""/>
          </w:rPr>
          <w:t>Flytting av barn fra TKAI til nyfødt intensiv (NINI2)</w:t>
        </w:r>
      </w:hyperlink>
      <w:r w:rsidR="1D511F8B" w:rsidRPr="55013345">
        <w:rPr>
          <w:rFonts w:ascii="Calibri" w:eastAsia="Calibri" w:hAnsi="Calibri" w:cs="Calibri"/>
          <w:sz w:val="24"/>
          <w:szCs w:val="24"/>
          <w:u w:val="single"/>
          <w:lang w:val=""/>
        </w:rPr>
        <w:t xml:space="preserve">  </w:t>
      </w:r>
    </w:p>
    <w:p w:rsidR="00E816D2" w:rsidRDefault="008071AE">
      <w:hyperlink r:id="rId124">
        <w:r w:rsidR="1D511F8B" w:rsidRPr="55013345">
          <w:rPr>
            <w:rStyle w:val="Hyperkobling"/>
            <w:rFonts w:ascii="Times New Roman" w:eastAsia="Times New Roman" w:hAnsi="Times New Roman" w:cs="Times New Roman"/>
            <w:b/>
            <w:bCs/>
            <w:sz w:val="20"/>
            <w:szCs w:val="20"/>
            <w:lang w:val=""/>
          </w:rPr>
          <w:t>http://ehandbok.ous-hf.no/document/79692</w:t>
        </w:r>
      </w:hyperlink>
    </w:p>
    <w:p w:rsidR="00E816D2" w:rsidRDefault="1D511F8B" w:rsidP="55013345">
      <w:pPr>
        <w:ind w:firstLine="709"/>
      </w:pPr>
      <w:r w:rsidRPr="55013345">
        <w:rPr>
          <w:rFonts w:ascii="Times New Roman" w:eastAsia="Times New Roman" w:hAnsi="Times New Roman" w:cs="Times New Roman"/>
          <w:color w:val="0000FF"/>
          <w:sz w:val="20"/>
          <w:szCs w:val="20"/>
        </w:rPr>
        <w:t xml:space="preserve"> </w:t>
      </w:r>
    </w:p>
    <w:p w:rsidR="00E816D2" w:rsidRDefault="1D511F8B">
      <w:r w:rsidRPr="55013345">
        <w:rPr>
          <w:rFonts w:ascii="Calibri" w:eastAsia="Calibri" w:hAnsi="Calibri" w:cs="Calibri"/>
          <w:sz w:val="24"/>
          <w:szCs w:val="24"/>
          <w:u w:val="single"/>
        </w:rPr>
        <w:t>PDA, postoperativ overvåking og behandling etter kirurgisk lukking</w:t>
      </w:r>
    </w:p>
    <w:p w:rsidR="00E816D2" w:rsidRDefault="008071AE">
      <w:hyperlink r:id="rId125">
        <w:r w:rsidR="1D511F8B" w:rsidRPr="55013345">
          <w:rPr>
            <w:rStyle w:val="Hyperkobling"/>
            <w:rFonts w:ascii="Times New Roman" w:eastAsia="Times New Roman" w:hAnsi="Times New Roman" w:cs="Times New Roman"/>
            <w:b/>
            <w:bCs/>
            <w:sz w:val="20"/>
            <w:szCs w:val="20"/>
          </w:rPr>
          <w:t>http://ehandbok.ous-hf.no/document/113784/fields/23</w:t>
        </w:r>
      </w:hyperlink>
      <w:r w:rsidR="1D511F8B"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b/>
          <w:bCs/>
          <w:sz w:val="20"/>
          <w:szCs w:val="20"/>
        </w:rPr>
        <w:t xml:space="preserve"> </w:t>
      </w:r>
    </w:p>
    <w:p w:rsidR="00E816D2" w:rsidRDefault="1D511F8B">
      <w:r w:rsidRPr="55013345">
        <w:rPr>
          <w:rFonts w:ascii="Calibri" w:eastAsia="Calibri" w:hAnsi="Calibri" w:cs="Calibri"/>
          <w:sz w:val="24"/>
          <w:szCs w:val="24"/>
          <w:u w:val="single"/>
        </w:rPr>
        <w:t xml:space="preserve">Smerte- og sedasjonsskåring ved bruk av N-PASS (Neonatal Pain, Agitation and Sedation Scale) </w:t>
      </w:r>
    </w:p>
    <w:p w:rsidR="00E816D2" w:rsidRDefault="008071AE">
      <w:hyperlink r:id="rId126">
        <w:r w:rsidR="1D511F8B" w:rsidRPr="55013345">
          <w:rPr>
            <w:rStyle w:val="Hyperkobling"/>
            <w:rFonts w:ascii="Times New Roman" w:eastAsia="Times New Roman" w:hAnsi="Times New Roman" w:cs="Times New Roman"/>
            <w:b/>
            <w:bCs/>
            <w:sz w:val="20"/>
            <w:szCs w:val="20"/>
          </w:rPr>
          <w:t>http://ehandbok.ous-hf.no/document/133284/fields/23</w:t>
        </w:r>
      </w:hyperlink>
      <w:r w:rsidR="1D511F8B" w:rsidRPr="55013345">
        <w:rPr>
          <w:rFonts w:ascii="Calibri" w:eastAsia="Calibri" w:hAnsi="Calibri" w:cs="Calibri"/>
          <w:b/>
          <w:bCs/>
          <w:sz w:val="20"/>
          <w:szCs w:val="20"/>
          <w:u w:val="single"/>
        </w:rPr>
        <w:t xml:space="preserve"> </w:t>
      </w:r>
    </w:p>
    <w:p w:rsidR="00E816D2" w:rsidRDefault="1D511F8B">
      <w:r w:rsidRPr="55013345">
        <w:rPr>
          <w:rFonts w:ascii="Calibri" w:eastAsia="Calibri" w:hAnsi="Calibri" w:cs="Calibri"/>
          <w:sz w:val="24"/>
          <w:szCs w:val="24"/>
        </w:rPr>
        <w:t xml:space="preserve"> </w:t>
      </w:r>
    </w:p>
    <w:p w:rsidR="00E816D2" w:rsidRDefault="1D511F8B">
      <w:r w:rsidRPr="55013345">
        <w:rPr>
          <w:rFonts w:ascii="Calibri" w:eastAsia="Calibri" w:hAnsi="Calibri" w:cs="Calibri"/>
          <w:sz w:val="24"/>
          <w:szCs w:val="24"/>
          <w:u w:val="single"/>
        </w:rPr>
        <w:t xml:space="preserve">Pacemaker (PM) temporær epikardiell etter hjertekirurgi </w:t>
      </w:r>
    </w:p>
    <w:p w:rsidR="00E816D2" w:rsidRDefault="008071AE">
      <w:hyperlink r:id="rId127">
        <w:r w:rsidR="1D511F8B" w:rsidRPr="55013345">
          <w:rPr>
            <w:rStyle w:val="Hyperkobling"/>
            <w:rFonts w:ascii="Times New Roman" w:eastAsia="Times New Roman" w:hAnsi="Times New Roman" w:cs="Times New Roman"/>
            <w:b/>
            <w:bCs/>
            <w:sz w:val="20"/>
            <w:szCs w:val="20"/>
          </w:rPr>
          <w:t>http://ehandbok.ous-hf.no/document/21747/fields/23</w:t>
        </w:r>
      </w:hyperlink>
      <w:r w:rsidR="1D511F8B" w:rsidRPr="55013345">
        <w:rPr>
          <w:rFonts w:ascii="Calibri" w:eastAsia="Calibri" w:hAnsi="Calibri" w:cs="Calibri"/>
          <w:b/>
          <w:bCs/>
          <w:sz w:val="20"/>
          <w:szCs w:val="20"/>
          <w:u w:val="single"/>
        </w:rPr>
        <w:t xml:space="preserve"> </w:t>
      </w:r>
    </w:p>
    <w:p w:rsidR="00E816D2" w:rsidRDefault="1D511F8B">
      <w:r w:rsidRPr="55013345">
        <w:rPr>
          <w:rFonts w:ascii="Calibri" w:eastAsia="Calibri" w:hAnsi="Calibri" w:cs="Calibri"/>
          <w:sz w:val="24"/>
          <w:szCs w:val="24"/>
        </w:rPr>
        <w:t xml:space="preserve"> </w:t>
      </w:r>
    </w:p>
    <w:p w:rsidR="00E816D2" w:rsidRDefault="1D511F8B">
      <w:r w:rsidRPr="55013345">
        <w:rPr>
          <w:rFonts w:ascii="Calibri" w:eastAsia="Calibri" w:hAnsi="Calibri" w:cs="Calibri"/>
          <w:sz w:val="24"/>
          <w:szCs w:val="24"/>
          <w:u w:val="single"/>
        </w:rPr>
        <w:t>Blandekort, -utblanding og administrering av legemidler til nyfødte og premature</w:t>
      </w:r>
    </w:p>
    <w:p w:rsidR="00E816D2" w:rsidRDefault="008071AE">
      <w:hyperlink r:id="rId128">
        <w:r w:rsidR="1D511F8B" w:rsidRPr="55013345">
          <w:rPr>
            <w:rStyle w:val="Hyperkobling"/>
            <w:rFonts w:ascii="Times New Roman" w:eastAsia="Times New Roman" w:hAnsi="Times New Roman" w:cs="Times New Roman"/>
            <w:b/>
            <w:bCs/>
            <w:sz w:val="20"/>
            <w:szCs w:val="20"/>
          </w:rPr>
          <w:t>http://ehandbok.ous-hf.no/document/140054</w:t>
        </w:r>
      </w:hyperlink>
    </w:p>
    <w:p w:rsidR="00E816D2" w:rsidRDefault="1D511F8B">
      <w:r w:rsidRPr="55013345">
        <w:rPr>
          <w:rFonts w:ascii="Calibri" w:eastAsia="Calibri" w:hAnsi="Calibri" w:cs="Calibri"/>
          <w:sz w:val="20"/>
          <w:szCs w:val="20"/>
        </w:rPr>
        <w:t xml:space="preserve"> </w:t>
      </w:r>
    </w:p>
    <w:p w:rsidR="00E816D2" w:rsidRDefault="1D511F8B">
      <w:r w:rsidRPr="55013345">
        <w:rPr>
          <w:rFonts w:ascii="Calibri" w:eastAsia="Calibri" w:hAnsi="Calibri" w:cs="Calibri"/>
          <w:sz w:val="24"/>
          <w:szCs w:val="24"/>
          <w:u w:val="single"/>
        </w:rPr>
        <w:t xml:space="preserve">Oppstart og tilførsel av sondeernæring til barn </w:t>
      </w:r>
    </w:p>
    <w:p w:rsidR="00E816D2" w:rsidRDefault="008071AE">
      <w:hyperlink r:id="rId129">
        <w:r w:rsidR="1D511F8B" w:rsidRPr="55013345">
          <w:rPr>
            <w:rStyle w:val="Hyperkobling"/>
            <w:rFonts w:ascii="Times New Roman" w:eastAsia="Times New Roman" w:hAnsi="Times New Roman" w:cs="Times New Roman"/>
            <w:b/>
            <w:bCs/>
            <w:sz w:val="20"/>
            <w:szCs w:val="20"/>
          </w:rPr>
          <w:t>http://ehandbok.ous-hf.no/document/135194</w:t>
        </w:r>
      </w:hyperlink>
    </w:p>
    <w:p w:rsidR="00E816D2" w:rsidRDefault="1D511F8B">
      <w:r w:rsidRPr="55013345">
        <w:rPr>
          <w:rFonts w:ascii="Calibri" w:eastAsia="Calibri" w:hAnsi="Calibri" w:cs="Calibri"/>
          <w:sz w:val="24"/>
          <w:szCs w:val="24"/>
        </w:rPr>
        <w:t xml:space="preserve"> </w:t>
      </w:r>
    </w:p>
    <w:p w:rsidR="00E816D2" w:rsidRDefault="1D511F8B" w:rsidP="55013345">
      <w:pPr>
        <w:rPr>
          <w:rFonts w:ascii="Calibri" w:eastAsia="Calibri" w:hAnsi="Calibri" w:cs="Calibri"/>
          <w:sz w:val="24"/>
          <w:szCs w:val="24"/>
          <w:u w:val="single"/>
        </w:rPr>
      </w:pPr>
      <w:r w:rsidRPr="55013345">
        <w:rPr>
          <w:rFonts w:ascii="Calibri" w:eastAsia="Calibri" w:hAnsi="Calibri" w:cs="Calibri"/>
          <w:sz w:val="24"/>
          <w:szCs w:val="24"/>
          <w:u w:val="single"/>
        </w:rPr>
        <w:t xml:space="preserve">BARN: Ernæring av barn med HVHS </w:t>
      </w:r>
      <w:r w:rsidR="00E816D2">
        <w:tab/>
      </w:r>
    </w:p>
    <w:p w:rsidR="00E816D2" w:rsidRDefault="008071AE">
      <w:hyperlink r:id="rId130">
        <w:r w:rsidR="1D511F8B" w:rsidRPr="55013345">
          <w:rPr>
            <w:rStyle w:val="Hyperkobling"/>
            <w:rFonts w:ascii="Times New Roman" w:eastAsia="Times New Roman" w:hAnsi="Times New Roman" w:cs="Times New Roman"/>
            <w:b/>
            <w:bCs/>
            <w:sz w:val="20"/>
            <w:szCs w:val="20"/>
          </w:rPr>
          <w:t>http://ehandbok.ous-hf.no/document/7209</w:t>
        </w:r>
      </w:hyperlink>
    </w:p>
    <w:p w:rsidR="00E816D2" w:rsidRDefault="1D511F8B">
      <w:r w:rsidRPr="55013345">
        <w:rPr>
          <w:rFonts w:ascii="Calibri" w:eastAsia="Calibri" w:hAnsi="Calibri" w:cs="Calibri"/>
          <w:sz w:val="24"/>
          <w:szCs w:val="24"/>
        </w:rPr>
        <w:t xml:space="preserve"> </w:t>
      </w:r>
    </w:p>
    <w:p w:rsidR="00E816D2" w:rsidRDefault="1D511F8B">
      <w:r w:rsidRPr="55013345">
        <w:rPr>
          <w:rFonts w:ascii="Calibri" w:eastAsia="Calibri" w:hAnsi="Calibri" w:cs="Calibri"/>
          <w:sz w:val="24"/>
          <w:szCs w:val="24"/>
          <w:u w:val="single"/>
        </w:rPr>
        <w:t xml:space="preserve">Ernæringssonde, foreldreopplæring  </w:t>
      </w:r>
    </w:p>
    <w:p w:rsidR="00E816D2" w:rsidRDefault="008071AE">
      <w:hyperlink r:id="rId131">
        <w:r w:rsidR="1D511F8B" w:rsidRPr="55013345">
          <w:rPr>
            <w:rStyle w:val="Hyperkobling"/>
            <w:rFonts w:ascii="Times New Roman" w:eastAsia="Times New Roman" w:hAnsi="Times New Roman" w:cs="Times New Roman"/>
            <w:b/>
            <w:bCs/>
            <w:sz w:val="20"/>
            <w:szCs w:val="20"/>
          </w:rPr>
          <w:t>http://ehandbok.ous-hf.no/document/55759</w:t>
        </w:r>
      </w:hyperlink>
    </w:p>
    <w:p w:rsidR="00E816D2" w:rsidRDefault="1D511F8B">
      <w:r w:rsidRPr="55013345">
        <w:rPr>
          <w:rFonts w:ascii="Calibri" w:eastAsia="Calibri" w:hAnsi="Calibri" w:cs="Calibri"/>
          <w:sz w:val="24"/>
          <w:szCs w:val="24"/>
        </w:rPr>
        <w:t xml:space="preserve"> </w:t>
      </w:r>
    </w:p>
    <w:p w:rsidR="00E816D2" w:rsidRDefault="1D511F8B">
      <w:r w:rsidRPr="55013345">
        <w:rPr>
          <w:rFonts w:ascii="Calibri" w:eastAsia="Calibri" w:hAnsi="Calibri" w:cs="Calibri"/>
          <w:sz w:val="24"/>
          <w:szCs w:val="24"/>
          <w:u w:val="single"/>
        </w:rPr>
        <w:t>Ammeprosedyre for premature og syke nyfødte-Ullevål</w:t>
      </w:r>
    </w:p>
    <w:p w:rsidR="00E816D2" w:rsidRDefault="008071AE">
      <w:hyperlink r:id="rId132">
        <w:r w:rsidR="1D511F8B" w:rsidRPr="55013345">
          <w:rPr>
            <w:rStyle w:val="Hyperkobling"/>
            <w:rFonts w:ascii="Times New Roman" w:eastAsia="Times New Roman" w:hAnsi="Times New Roman" w:cs="Times New Roman"/>
            <w:b/>
            <w:bCs/>
            <w:sz w:val="20"/>
            <w:szCs w:val="20"/>
          </w:rPr>
          <w:t>http://ehandbok.ous-hf.no/document/55785</w:t>
        </w:r>
      </w:hyperlink>
    </w:p>
    <w:p w:rsidR="00E816D2" w:rsidRDefault="00E816D2">
      <w:r>
        <w:br/>
      </w:r>
    </w:p>
    <w:p w:rsidR="00E816D2" w:rsidRDefault="1D511F8B">
      <w:r w:rsidRPr="55013345">
        <w:rPr>
          <w:rFonts w:ascii="Calibri" w:eastAsia="Calibri" w:hAnsi="Calibri" w:cs="Calibri"/>
          <w:b/>
          <w:bCs/>
          <w:sz w:val="20"/>
          <w:szCs w:val="20"/>
          <w:u w:val="single"/>
        </w:rPr>
        <w:t xml:space="preserve"> </w:t>
      </w:r>
    </w:p>
    <w:p w:rsidR="00E816D2" w:rsidRDefault="1D511F8B">
      <w:r w:rsidRPr="55013345">
        <w:rPr>
          <w:rFonts w:ascii="Calibri" w:eastAsia="Calibri" w:hAnsi="Calibri" w:cs="Calibri"/>
        </w:rPr>
        <w:t xml:space="preserve"> </w:t>
      </w:r>
    </w:p>
    <w:tbl>
      <w:tblPr>
        <w:tblW w:w="0" w:type="auto"/>
        <w:tblLayout w:type="fixed"/>
        <w:tblLook w:val="00A0" w:firstRow="1" w:lastRow="0" w:firstColumn="1" w:lastColumn="0" w:noHBand="0" w:noVBand="0"/>
      </w:tblPr>
      <w:tblGrid>
        <w:gridCol w:w="10290"/>
      </w:tblGrid>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AVGRENSNING OG FORMÅL</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712E8">
            <w:pPr>
              <w:pStyle w:val="Listeavsnitt"/>
              <w:numPr>
                <w:ilvl w:val="0"/>
                <w:numId w:val="13"/>
              </w:numPr>
              <w:rPr>
                <w:rFonts w:ascii="Garamond" w:eastAsia="Garamond" w:hAnsi="Garamond" w:cs="Garamond"/>
                <w:b/>
                <w:bCs/>
              </w:rPr>
            </w:pPr>
            <w:r w:rsidRPr="55013345">
              <w:rPr>
                <w:rFonts w:ascii="Garamond" w:eastAsia="Garamond" w:hAnsi="Garamond" w:cs="Garamond"/>
                <w:b/>
                <w:bCs/>
              </w:rPr>
              <w:t>Veiledende behandlingsplanens (VBP-ens) overordnede mål er:</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Sikre at alle barn med hjertesykdom et grundig verktøy for dokumentasjon</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Mål for pasienten:</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optimal vevsperfusjon</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adekvat oksygenering</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normal kroppstemperatur</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tilfredsstillende væske- og elektrolyttbalanse</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Sikre at alle barn med hjertesykdom får adekvat og individuell pleie og behandling relatert til sin tilstand.</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 xml:space="preserve">Sikre at hjertesvikt eller forverring oppdages på et tidlig tidspunkt. </w:t>
            </w:r>
          </w:p>
          <w:p w:rsidR="55013345" w:rsidRDefault="55013345" w:rsidP="00F712E8">
            <w:pPr>
              <w:pStyle w:val="Listeavsnitt"/>
              <w:numPr>
                <w:ilvl w:val="0"/>
                <w:numId w:val="12"/>
              </w:numPr>
              <w:rPr>
                <w:rFonts w:ascii="Garamond" w:eastAsia="Garamond" w:hAnsi="Garamond" w:cs="Garamond"/>
              </w:rPr>
            </w:pPr>
            <w:r w:rsidRPr="55013345">
              <w:rPr>
                <w:rFonts w:ascii="Garamond" w:eastAsia="Garamond" w:hAnsi="Garamond" w:cs="Garamond"/>
              </w:rPr>
              <w:t>Sikre at pasienten og foresatte får tilstrekkelig kunnskap og informasjon ved utskrivelse fra Rikshospitalet.</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712E8">
            <w:pPr>
              <w:pStyle w:val="Listeavsnitt"/>
              <w:numPr>
                <w:ilvl w:val="0"/>
                <w:numId w:val="13"/>
              </w:numPr>
              <w:rPr>
                <w:rFonts w:ascii="Garamond" w:eastAsia="Garamond" w:hAnsi="Garamond" w:cs="Garamond"/>
                <w:b/>
                <w:bCs/>
              </w:rPr>
            </w:pPr>
            <w:r w:rsidRPr="55013345">
              <w:rPr>
                <w:rFonts w:ascii="Garamond" w:eastAsia="Garamond" w:hAnsi="Garamond" w:cs="Garamond"/>
                <w:b/>
                <w:bCs/>
              </w:rPr>
              <w:t>Helsespørsmål(ene) i VBP-en er:</w:t>
            </w:r>
          </w:p>
          <w:p w:rsidR="55013345" w:rsidRDefault="55013345">
            <w:r w:rsidRPr="55013345">
              <w:rPr>
                <w:rFonts w:ascii="Garamond" w:eastAsia="Garamond" w:hAnsi="Garamond" w:cs="Garamond"/>
                <w:b/>
                <w:bCs/>
                <w:i/>
                <w:iCs/>
                <w:u w:val="single"/>
              </w:rPr>
              <w:t>Revidert utgave av VBP:</w:t>
            </w:r>
            <w:r w:rsidRPr="55013345">
              <w:rPr>
                <w:rFonts w:ascii="Garamond" w:eastAsia="Garamond" w:hAnsi="Garamond" w:cs="Garamond"/>
                <w:b/>
                <w:bCs/>
                <w:i/>
                <w:iCs/>
              </w:rPr>
              <w:t xml:space="preserve"> </w:t>
            </w:r>
          </w:p>
          <w:p w:rsidR="55013345" w:rsidRDefault="55013345" w:rsidP="00F712E8">
            <w:pPr>
              <w:pStyle w:val="Listeavsnitt"/>
              <w:numPr>
                <w:ilvl w:val="0"/>
                <w:numId w:val="11"/>
              </w:numPr>
              <w:rPr>
                <w:rFonts w:ascii="Garamond" w:eastAsia="Garamond" w:hAnsi="Garamond" w:cs="Garamond"/>
              </w:rPr>
            </w:pPr>
            <w:r w:rsidRPr="55013345">
              <w:rPr>
                <w:rFonts w:ascii="Garamond" w:eastAsia="Garamond" w:hAnsi="Garamond" w:cs="Garamond"/>
              </w:rPr>
              <w:t>Hvilke observasjoner skal sykepleier utføre hos barn med hjertesvikt. PICO søket er revidert med mer presise søkeord. Det har vært flere medisinske diskusjoner om jfr nedenfor vi i nyere revisjon ikke vurderer om aktuell i en generell veiledende behandlingsplan for hjertesyke barn. Det er stadig ny forskning og kunnskap rettet mot ulike sirkulatoriske tilstander. Det er svært individuelle ulikheter i pasientgruppen. Hensikten har vært å tilpasse VBP hjerte til å være mer individualisert, men samtidig ha relevante tilgjengelige spl diagnoser, mål og tiltak.</w:t>
            </w:r>
          </w:p>
          <w:p w:rsidR="55013345" w:rsidRDefault="55013345">
            <w:r w:rsidRPr="55013345">
              <w:rPr>
                <w:rFonts w:ascii="Garamond" w:eastAsia="Garamond" w:hAnsi="Garamond" w:cs="Garamond"/>
                <w:b/>
                <w:bCs/>
                <w:i/>
                <w:iCs/>
                <w:sz w:val="24"/>
                <w:szCs w:val="24"/>
              </w:rPr>
              <w:t xml:space="preserve"> </w:t>
            </w:r>
          </w:p>
          <w:p w:rsidR="55013345" w:rsidRDefault="55013345">
            <w:r w:rsidRPr="55013345">
              <w:rPr>
                <w:rFonts w:ascii="Garamond" w:eastAsia="Garamond" w:hAnsi="Garamond" w:cs="Garamond"/>
                <w:i/>
                <w:iCs/>
                <w:sz w:val="20"/>
                <w:szCs w:val="20"/>
                <w:u w:val="single"/>
              </w:rPr>
              <w:t>Eldre versjon:</w:t>
            </w:r>
          </w:p>
          <w:p w:rsidR="55013345" w:rsidRDefault="55013345">
            <w:r w:rsidRPr="55013345">
              <w:rPr>
                <w:rFonts w:ascii="Garamond" w:eastAsia="Garamond" w:hAnsi="Garamond" w:cs="Garamond"/>
                <w:i/>
                <w:iCs/>
              </w:rPr>
              <w:t xml:space="preserve">Helsespørsmål(ene) i VBP-en er: avventer svar på bibliotekaren Hilde Flåtten </w:t>
            </w:r>
          </w:p>
          <w:p w:rsidR="55013345" w:rsidRDefault="55013345">
            <w:r w:rsidRPr="55013345">
              <w:rPr>
                <w:rFonts w:ascii="Garamond" w:eastAsia="Garamond" w:hAnsi="Garamond" w:cs="Garamond"/>
                <w:i/>
                <w:iCs/>
              </w:rPr>
              <w:t>Men vår diskusjon gikk ut på:</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Bruk av saltvannstøtte ved oppstart Milrinone til nyfødte hjertesyke barn i forhold til stabil oppstart og unngå blodtrykksfall.</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Bruk av kaptopril og diuretika til hjertesyke nyfødte barn – samtidig administrering av medikamentene versus intervall, i forhold risiko for BT fall.</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Ventrikkeldrypp versus måltider, hjertesvikt behandling eller ikke. Avlaster dette også sirkulasjonen og Cardiac output?</w:t>
            </w:r>
          </w:p>
          <w:p w:rsidR="55013345" w:rsidRDefault="55013345" w:rsidP="00F712E8">
            <w:pPr>
              <w:pStyle w:val="Listeavsnitt"/>
              <w:numPr>
                <w:ilvl w:val="0"/>
                <w:numId w:val="15"/>
              </w:numPr>
              <w:rPr>
                <w:rFonts w:ascii="Garamond" w:eastAsia="Garamond" w:hAnsi="Garamond" w:cs="Garamond"/>
                <w:sz w:val="24"/>
                <w:szCs w:val="24"/>
              </w:rPr>
            </w:pPr>
            <w:r w:rsidRPr="55013345">
              <w:rPr>
                <w:rFonts w:ascii="Garamond" w:eastAsia="Garamond" w:hAnsi="Garamond" w:cs="Garamond"/>
                <w:i/>
                <w:iCs/>
              </w:rPr>
              <w:t>Oppfølging etter hjemreise av barn med univentrikulært hjerte, erfaringer fra USA som gjør dette. Foreldreerfaring på trygghet og kompetanse og effekt på overlevelse på lengre sikt.</w:t>
            </w:r>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712E8">
            <w:pPr>
              <w:pStyle w:val="Listeavsnitt"/>
              <w:numPr>
                <w:ilvl w:val="0"/>
                <w:numId w:val="13"/>
              </w:numPr>
              <w:rPr>
                <w:rFonts w:ascii="Garamond" w:eastAsia="Garamond" w:hAnsi="Garamond" w:cs="Garamond"/>
                <w:b/>
                <w:bCs/>
              </w:rPr>
            </w:pPr>
            <w:r w:rsidRPr="55013345">
              <w:rPr>
                <w:rFonts w:ascii="Garamond" w:eastAsia="Garamond" w:hAnsi="Garamond" w:cs="Garamond"/>
                <w:b/>
                <w:bCs/>
              </w:rPr>
              <w:t>Populasjonen (pasienter, befolkning osv.) VBP-en gjelder for:</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 xml:space="preserve">Barn 0-18 år med medfødt hjertefeil eller annen hjertediagnose. Den omhandler ikke de første postoperative døgnene.  </w:t>
            </w:r>
          </w:p>
        </w:tc>
      </w:tr>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INVOLVERING AV INTERESSENTER</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712E8">
            <w:pPr>
              <w:pStyle w:val="Listeavsnitt"/>
              <w:numPr>
                <w:ilvl w:val="0"/>
                <w:numId w:val="15"/>
              </w:numPr>
              <w:rPr>
                <w:rFonts w:ascii="Garamond" w:eastAsia="Garamond" w:hAnsi="Garamond" w:cs="Garamond"/>
                <w:b/>
                <w:bCs/>
              </w:rPr>
            </w:pPr>
            <w:r w:rsidRPr="55013345">
              <w:rPr>
                <w:rFonts w:ascii="Garamond" w:eastAsia="Garamond" w:hAnsi="Garamond" w:cs="Garamond"/>
                <w:b/>
                <w:bCs/>
              </w:rPr>
              <w:t>Arbeidsgruppen som har utarbeidet VBP-en har med personer fra alle relevante faggrupper (navn, tittel og arbeidssted noteres):</w:t>
            </w:r>
          </w:p>
          <w:p w:rsidR="55013345" w:rsidRDefault="55013345">
            <w:r w:rsidRPr="55013345">
              <w:rPr>
                <w:rFonts w:ascii="Garamond" w:eastAsia="Garamond" w:hAnsi="Garamond" w:cs="Garamond"/>
                <w:b/>
                <w:bCs/>
                <w:i/>
                <w:iCs/>
                <w:sz w:val="24"/>
                <w:szCs w:val="24"/>
                <w:u w:val="single"/>
              </w:rPr>
              <w:t>Revidert utgave av VBP:</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sz w:val="24"/>
                <w:szCs w:val="24"/>
              </w:rPr>
              <w:t>Susan Henriette Kaaber</w:t>
            </w:r>
            <w:r w:rsidRPr="55013345">
              <w:rPr>
                <w:rFonts w:ascii="Garamond" w:eastAsia="Garamond" w:hAnsi="Garamond" w:cs="Garamond"/>
              </w:rPr>
              <w:t>, Fagutviklingssykepleier, Spes.spl nyfødte, Master i klinisk sykepleie NTNU, KDS ansvarlig NINI2. Jobbet med hjertebarn siden april 2004. Hovedansvarlig for revideringen og koordineringen i samarbeid med;</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sz w:val="24"/>
                <w:szCs w:val="24"/>
              </w:rPr>
              <w:t xml:space="preserve">Cathrine Bøhler, </w:t>
            </w:r>
            <w:r w:rsidRPr="55013345">
              <w:rPr>
                <w:rFonts w:ascii="Garamond" w:eastAsia="Garamond" w:hAnsi="Garamond" w:cs="Garamond"/>
              </w:rPr>
              <w:t>Sykepleier Nyfødt intensiv RH. Gjennomlesning av artikler og bidratt i diskusjonen.</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rPr>
              <w:t>Trine Stavseth</w:t>
            </w:r>
            <w:r w:rsidRPr="55013345">
              <w:rPr>
                <w:rFonts w:ascii="Garamond" w:eastAsia="Garamond" w:hAnsi="Garamond" w:cs="Garamond"/>
              </w:rPr>
              <w:t>, Pediatrisk sykepleier, KDS rådgiver for avdeling for kliniske systemer. Tidligere leder for hjertegruppen på Nyfødt intensiv og med i forrige utarbeidelse. Har kommet med grundige og nyttige tilbakemeldinger og innspill som ble gjennomgått på felles workshop.</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rPr>
              <w:t xml:space="preserve">Karen Aasbø, </w:t>
            </w:r>
            <w:r w:rsidRPr="55013345">
              <w:rPr>
                <w:rFonts w:ascii="Garamond" w:eastAsia="Garamond" w:hAnsi="Garamond" w:cs="Garamond"/>
              </w:rPr>
              <w:t>Sykepleier og NIDCAP observatør</w:t>
            </w:r>
            <w:r w:rsidRPr="55013345">
              <w:rPr>
                <w:rFonts w:ascii="Garamond" w:eastAsia="Garamond" w:hAnsi="Garamond" w:cs="Garamond"/>
                <w:b/>
                <w:bCs/>
              </w:rPr>
              <w:t xml:space="preserve"> </w:t>
            </w:r>
            <w:r w:rsidRPr="55013345">
              <w:rPr>
                <w:rFonts w:ascii="Garamond" w:eastAsia="Garamond" w:hAnsi="Garamond" w:cs="Garamond"/>
              </w:rPr>
              <w:t>og medlem av ressursgruppen hjertebarn, Nyfødt intensiv RH. Var med på forrige VBP hjerte og har kommet med gode innspill etter gjennomlesning.</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rPr>
              <w:t xml:space="preserve">Andre som har vært involvert i VBP i revidert versjon er;   </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rPr>
              <w:t>Elin Hjort-Johansen</w:t>
            </w:r>
            <w:r w:rsidRPr="55013345">
              <w:rPr>
                <w:rFonts w:ascii="Garamond" w:eastAsia="Garamond" w:hAnsi="Garamond" w:cs="Garamond"/>
              </w:rPr>
              <w:t xml:space="preserve"> Fagutviklingssykepleier og nyfødtsykepleier, ansvarlig HOBS prosjekt til hjertesyke barn, Nyfødtintensiv RH.</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rPr>
              <w:t>Hilja Hippe</w:t>
            </w:r>
            <w:r w:rsidRPr="55013345">
              <w:rPr>
                <w:rFonts w:ascii="Garamond" w:eastAsia="Garamond" w:hAnsi="Garamond" w:cs="Garamond"/>
              </w:rPr>
              <w:t>; Intensivstudent Nyfødt intensiv RH.</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b/>
                <w:bCs/>
                <w:sz w:val="24"/>
                <w:szCs w:val="24"/>
              </w:rPr>
              <w:t xml:space="preserve">Anette Skrede; </w:t>
            </w:r>
            <w:r w:rsidRPr="55013345">
              <w:rPr>
                <w:rFonts w:ascii="Garamond" w:eastAsia="Garamond" w:hAnsi="Garamond" w:cs="Garamond"/>
              </w:rPr>
              <w:t>spes spl nyfødte Nyfødt intensiv RH.</w:t>
            </w:r>
          </w:p>
          <w:p w:rsidR="55013345" w:rsidRDefault="55013345">
            <w:r w:rsidRPr="55013345">
              <w:rPr>
                <w:rFonts w:ascii="Garamond" w:eastAsia="Garamond" w:hAnsi="Garamond" w:cs="Garamond"/>
                <w:b/>
                <w:bCs/>
                <w:sz w:val="24"/>
                <w:szCs w:val="24"/>
              </w:rPr>
              <w:t xml:space="preserve"> </w:t>
            </w:r>
          </w:p>
          <w:p w:rsidR="55013345" w:rsidRDefault="55013345">
            <w:r w:rsidRPr="55013345">
              <w:rPr>
                <w:rFonts w:ascii="Garamond" w:eastAsia="Garamond" w:hAnsi="Garamond" w:cs="Garamond"/>
                <w:i/>
                <w:iCs/>
                <w:sz w:val="24"/>
                <w:szCs w:val="24"/>
                <w:u w:val="single"/>
              </w:rPr>
              <w:t>Eldre versjon:</w:t>
            </w:r>
          </w:p>
          <w:p w:rsidR="55013345" w:rsidRDefault="55013345" w:rsidP="00F712E8">
            <w:pPr>
              <w:pStyle w:val="Listeavsnitt"/>
              <w:numPr>
                <w:ilvl w:val="0"/>
                <w:numId w:val="15"/>
              </w:numPr>
              <w:rPr>
                <w:rFonts w:ascii="Garamond" w:eastAsia="Garamond" w:hAnsi="Garamond" w:cs="Garamond"/>
                <w:i/>
                <w:iCs/>
                <w:sz w:val="24"/>
                <w:szCs w:val="24"/>
              </w:rPr>
            </w:pPr>
            <w:r w:rsidRPr="55013345">
              <w:rPr>
                <w:rFonts w:ascii="Garamond" w:eastAsia="Garamond" w:hAnsi="Garamond" w:cs="Garamond"/>
                <w:i/>
                <w:iCs/>
                <w:sz w:val="24"/>
                <w:szCs w:val="24"/>
              </w:rPr>
              <w:t>Arbeidsgruppen som har utarbeidet VBP-en har med personer fra alle relevante faggrupper (navn, tittel og arbeidssted noteres):</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 xml:space="preserve">Trine Stavseth, Pediatrisk sykepleier, leder for hjertegruppen på Nyfødt intensiv RH, jobbet med barn med hjertefeil på RH siden 2001, Klinikk representant KDS i Kvinne Barne Klinikken (EPS-DIPS prosjekt), RH OUS har utarbeidet planen i samarbeid med; </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Mona I. Wensaas Fagsykepleier Nyfødt intensiv RH, pediatrisk sykepleier; har og koordinert kunnskapsbaseringen.</w:t>
            </w:r>
          </w:p>
          <w:p w:rsidR="55013345" w:rsidRDefault="55013345">
            <w:r w:rsidRPr="55013345">
              <w:rPr>
                <w:rFonts w:ascii="Garamond" w:eastAsia="Garamond" w:hAnsi="Garamond" w:cs="Garamond"/>
                <w:i/>
                <w:iCs/>
              </w:rPr>
              <w:t xml:space="preserve">          Andre som har vært involvert i VBP er; </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Ingvild Røysland; Sykepleier Nyfødt intensiv RH</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Karen Aasbø, Sykepleier og NIDCAP observatør og medlem av resursgruppen hjertebarn, Nyfødt intensiv RH</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Elin Hjort-Johansen Fagutviklingssykepleier og nyfødt sykepleier, Nyfød intensiv RH</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Ragnhild H. Andersen; Pediatrisk sykepleier, medlem av hjertegruppen Nyfødt intensiv RH</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b/>
                <w:bCs/>
                <w:u w:val="single"/>
              </w:rPr>
              <w:t>Revidert utgave av VBP:</w:t>
            </w:r>
          </w:p>
          <w:p w:rsidR="55013345" w:rsidRDefault="55013345">
            <w:r w:rsidRPr="55013345">
              <w:rPr>
                <w:rFonts w:ascii="Garamond" w:eastAsia="Garamond" w:hAnsi="Garamond" w:cs="Garamond"/>
              </w:rPr>
              <w:t>Denne VBP har vært til høring og faglig diskusjon i OUS sin BARNE VBP workshop. Disse KDS(VBP) ansvarlige i enhetene var tilstede; Nini1, BAM, BAMS1, BAMS2</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i/>
                <w:iCs/>
                <w:u w:val="single"/>
              </w:rPr>
              <w:t>Eldre versjon:</w:t>
            </w:r>
          </w:p>
          <w:p w:rsidR="55013345" w:rsidRDefault="55013345">
            <w:r w:rsidRPr="55013345">
              <w:rPr>
                <w:rFonts w:ascii="Garamond" w:eastAsia="Garamond" w:hAnsi="Garamond" w:cs="Garamond"/>
                <w:i/>
                <w:iCs/>
              </w:rPr>
              <w:t xml:space="preserve">Denne VBP har vært til høring og faglig diskusjon i OUS sin BARNE VBP workshop. Disse KDS(VBP)ansvarlige i enhetene var tilstede; </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Jette Elnan-Knutsen BAMS1</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Julie D-Eliassen Nyfødt U</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Hanne Fredrikke Elisabeth Wangen Nyfødt U</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Inger Johanne Tølløfsrud Nyfødt U</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Hege Nygaard Avansert hjemmesykehus BAM</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Senita Maltez BAMS2</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b/>
                <w:bCs/>
                <w:u w:val="single"/>
              </w:rPr>
              <w:t>Revidert utgave av VBP:</w:t>
            </w:r>
          </w:p>
          <w:p w:rsidR="55013345" w:rsidRDefault="55013345">
            <w:r w:rsidRPr="55013345">
              <w:rPr>
                <w:rFonts w:ascii="Garamond" w:eastAsia="Garamond" w:hAnsi="Garamond" w:cs="Garamond"/>
                <w:b/>
                <w:bCs/>
                <w:u w:val="single"/>
              </w:rPr>
              <w:t>Høring og tilbakemeldinger fra samarbeidende avdelinger på barn med medfødt hjertefeil i OUS;</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Revisjonen har ikke medført fjerning av sentrale begreper fra forrige versjon, men heller utdyping og presisjon av områder som har vært savnet eller utelatt fra forrige versjon. Eksempelvis smertevurdering.</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Planen har blitt gjennomgått av Fagfelle nr. 1: Kristin Hallerud Lindell, Avansert hjemmesykehus for barn, Barne og Ungdomsklinikken (BAR), OUS, desember 2020 og Fagfelle nr 2: Gro Anne Lunde HLK, desember 2020.</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i/>
                <w:iCs/>
                <w:u w:val="single"/>
              </w:rPr>
              <w:t>Eldre versjon:</w:t>
            </w:r>
          </w:p>
          <w:p w:rsidR="55013345" w:rsidRDefault="55013345">
            <w:r w:rsidRPr="55013345">
              <w:rPr>
                <w:rFonts w:ascii="Garamond" w:eastAsia="Garamond" w:hAnsi="Garamond" w:cs="Garamond"/>
                <w:i/>
                <w:iCs/>
                <w:u w:val="single"/>
              </w:rPr>
              <w:t>Høring og tilbakemeldinger fra samarbeidende avdelinger på barn med medfødt hjertefeil i OUS;</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Thorax kirurgisk sengepost 1, HLK. ved sykepleier Øyvind Krogsrud og sykepleier Marianne Kirkerød</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 xml:space="preserve">Thorax kirurgisk intensivpost 1, HLK; ved spesialsykepleier Erik Granberg </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 xml:space="preserve">Barnemedisinsk avdeling 2, KVB, ved Tone Mjanger; Fagutviklings- og spesialsykepleier.  </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 w:rsidRPr="55013345">
              <w:rPr>
                <w:rFonts w:ascii="Garamond" w:eastAsia="Garamond" w:hAnsi="Garamond" w:cs="Garamond"/>
                <w:b/>
                <w:bCs/>
                <w:sz w:val="24"/>
                <w:szCs w:val="24"/>
              </w:rPr>
              <w:t xml:space="preserve"> </w:t>
            </w:r>
          </w:p>
          <w:p w:rsidR="55013345" w:rsidRDefault="55013345">
            <w:r w:rsidRPr="55013345">
              <w:rPr>
                <w:rFonts w:ascii="Garamond" w:eastAsia="Garamond" w:hAnsi="Garamond" w:cs="Garamond"/>
                <w:b/>
                <w:bCs/>
                <w:u w:val="single"/>
              </w:rPr>
              <w:t>Revidert utgave av VBP:</w:t>
            </w:r>
          </w:p>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Synspunkter og preferanser fra målgruppen (pasienter, befolkning osv.) som VBP-en gjelder for: Ingen endriner fra forrige versjon.</w:t>
            </w:r>
          </w:p>
          <w:p w:rsidR="55013345" w:rsidRDefault="55013345">
            <w:r w:rsidRPr="55013345">
              <w:rPr>
                <w:rFonts w:ascii="Garamond" w:eastAsia="Garamond" w:hAnsi="Garamond" w:cs="Garamond"/>
                <w:b/>
                <w:bCs/>
                <w:sz w:val="24"/>
                <w:szCs w:val="24"/>
              </w:rPr>
              <w:t xml:space="preserve"> </w:t>
            </w:r>
          </w:p>
          <w:p w:rsidR="55013345" w:rsidRDefault="55013345">
            <w:r w:rsidRPr="55013345">
              <w:rPr>
                <w:rFonts w:ascii="Garamond" w:eastAsia="Garamond" w:hAnsi="Garamond" w:cs="Garamond"/>
                <w:i/>
                <w:iCs/>
                <w:u w:val="single"/>
              </w:rPr>
              <w:t>Eldre versjon:</w:t>
            </w:r>
          </w:p>
          <w:p w:rsidR="55013345" w:rsidRDefault="55013345">
            <w:r w:rsidRPr="55013345">
              <w:rPr>
                <w:rFonts w:ascii="Garamond" w:eastAsia="Garamond" w:hAnsi="Garamond" w:cs="Garamond"/>
                <w:b/>
                <w:bCs/>
                <w:i/>
                <w:iCs/>
              </w:rPr>
              <w:t>Synspunkter og preferanser fra målgruppen (pasienter, befolkning osv.) som VBP-en gjelder for:</w:t>
            </w:r>
          </w:p>
          <w:p w:rsidR="55013345" w:rsidRDefault="55013345" w:rsidP="00F712E8">
            <w:pPr>
              <w:pStyle w:val="Listeavsnitt"/>
              <w:numPr>
                <w:ilvl w:val="0"/>
                <w:numId w:val="10"/>
              </w:numPr>
              <w:rPr>
                <w:rFonts w:ascii="Garamond" w:eastAsia="Garamond" w:hAnsi="Garamond" w:cs="Garamond"/>
                <w:i/>
                <w:iCs/>
              </w:rPr>
            </w:pPr>
            <w:r w:rsidRPr="55013345">
              <w:rPr>
                <w:rFonts w:ascii="Garamond" w:eastAsia="Garamond" w:hAnsi="Garamond" w:cs="Garamond"/>
                <w:i/>
                <w:iCs/>
              </w:rPr>
              <w:t>Alle i arbeidsgruppen har lang erfaring med pasientgruppen</w:t>
            </w:r>
          </w:p>
          <w:p w:rsidR="55013345" w:rsidRDefault="55013345" w:rsidP="00F712E8">
            <w:pPr>
              <w:pStyle w:val="Listeavsnitt"/>
              <w:numPr>
                <w:ilvl w:val="0"/>
                <w:numId w:val="10"/>
              </w:numPr>
              <w:rPr>
                <w:rFonts w:ascii="Garamond" w:eastAsia="Garamond" w:hAnsi="Garamond" w:cs="Garamond"/>
                <w:i/>
                <w:iCs/>
              </w:rPr>
            </w:pPr>
            <w:r w:rsidRPr="55013345">
              <w:rPr>
                <w:rFonts w:ascii="Garamond" w:eastAsia="Garamond" w:hAnsi="Garamond" w:cs="Garamond"/>
                <w:i/>
                <w:iCs/>
              </w:rPr>
              <w:t>Vi har lest artikler og studier om foreldre som har barn med medfødt hjertefeil</w:t>
            </w:r>
          </w:p>
          <w:p w:rsidR="55013345" w:rsidRDefault="55013345" w:rsidP="00F712E8">
            <w:pPr>
              <w:pStyle w:val="Listeavsnitt"/>
              <w:numPr>
                <w:ilvl w:val="0"/>
                <w:numId w:val="10"/>
              </w:numPr>
              <w:rPr>
                <w:rFonts w:ascii="Garamond" w:eastAsia="Garamond" w:hAnsi="Garamond" w:cs="Garamond"/>
                <w:i/>
                <w:iCs/>
              </w:rPr>
            </w:pPr>
            <w:r w:rsidRPr="55013345">
              <w:rPr>
                <w:rFonts w:ascii="Garamond" w:eastAsia="Garamond" w:hAnsi="Garamond" w:cs="Garamond"/>
                <w:i/>
                <w:iCs/>
              </w:rPr>
              <w:t>Alle i arbeidsgruppen har vært på flere landsdekkende kurs for barn med medfødt hjertefeil; hvor det alltid er en foreldre som har innlegg ang. erfaringer de har gjort seg ved å ha et barn med medfødt hjertefeil og samarbeid med RH og lokal sykehus.</w:t>
            </w:r>
          </w:p>
          <w:p w:rsidR="55013345" w:rsidRDefault="55013345" w:rsidP="00F712E8">
            <w:pPr>
              <w:pStyle w:val="Listeavsnitt"/>
              <w:numPr>
                <w:ilvl w:val="0"/>
                <w:numId w:val="10"/>
              </w:numPr>
              <w:rPr>
                <w:rFonts w:ascii="Garamond" w:eastAsia="Garamond" w:hAnsi="Garamond" w:cs="Garamond"/>
                <w:i/>
                <w:iCs/>
              </w:rPr>
            </w:pPr>
            <w:r w:rsidRPr="55013345">
              <w:rPr>
                <w:rFonts w:ascii="Garamond" w:eastAsia="Garamond" w:hAnsi="Garamond" w:cs="Garamond"/>
                <w:i/>
                <w:iCs/>
              </w:rPr>
              <w:t>I det siste søket om oppfølging av hjertebarn etter hjemreise var det flere studier som omhandlet foreldres erfaringer med oppfølging og informasjon som vi har lagt til grunn for undervisning i VBPen.</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VBP-en målgruppe er klart definert:</w:t>
            </w:r>
          </w:p>
          <w:p w:rsidR="55013345" w:rsidRDefault="55013345" w:rsidP="00F712E8">
            <w:pPr>
              <w:pStyle w:val="Listeavsnitt"/>
              <w:numPr>
                <w:ilvl w:val="0"/>
                <w:numId w:val="9"/>
              </w:numPr>
              <w:rPr>
                <w:rFonts w:ascii="Garamond" w:eastAsia="Garamond" w:hAnsi="Garamond" w:cs="Garamond"/>
              </w:rPr>
            </w:pPr>
            <w:r w:rsidRPr="55013345">
              <w:rPr>
                <w:rFonts w:ascii="Garamond" w:eastAsia="Garamond" w:hAnsi="Garamond" w:cs="Garamond"/>
              </w:rPr>
              <w:t xml:space="preserve">Alle ansatte i OUS som er autorisert sykepleiere, barnepleiere, helsesøstre som jobber med barn med hjertefeil/lidelse. </w:t>
            </w:r>
          </w:p>
        </w:tc>
      </w:tr>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METODISK NØYAKTIGHET</w:t>
            </w:r>
          </w:p>
        </w:tc>
      </w:tr>
      <w:tr w:rsidR="55013345" w:rsidTr="55013345">
        <w:trPr>
          <w:trHeight w:val="3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Systematiske metoder ble benyttet for å søke etter kunnskapsgrunnlaget:</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b/>
                <w:bCs/>
                <w:u w:val="single"/>
              </w:rPr>
              <w:t>Revidert utgave av VBP:</w:t>
            </w:r>
          </w:p>
          <w:p w:rsidR="55013345" w:rsidRDefault="55013345" w:rsidP="00F712E8">
            <w:pPr>
              <w:pStyle w:val="Listeavsnitt"/>
              <w:numPr>
                <w:ilvl w:val="0"/>
                <w:numId w:val="9"/>
              </w:numPr>
              <w:rPr>
                <w:rFonts w:ascii="Garamond" w:eastAsia="Garamond" w:hAnsi="Garamond" w:cs="Garamond"/>
              </w:rPr>
            </w:pPr>
            <w:r w:rsidRPr="55013345">
              <w:rPr>
                <w:rFonts w:ascii="Garamond" w:eastAsia="Garamond" w:hAnsi="Garamond" w:cs="Garamond"/>
              </w:rPr>
              <w:t>Spesialbibliotekar Julie Skattebu har utført søket 15.05.2019</w:t>
            </w:r>
          </w:p>
          <w:p w:rsidR="55013345" w:rsidRDefault="55013345">
            <w:r w:rsidRPr="55013345">
              <w:rPr>
                <w:rFonts w:ascii="Garamond" w:eastAsia="Garamond" w:hAnsi="Garamond" w:cs="Garamond"/>
                <w:sz w:val="24"/>
                <w:szCs w:val="24"/>
              </w:rPr>
              <w:t>Bibliotekarene ved UIO har bred og lang erfaring i å søke kunnskapsbasert.</w:t>
            </w:r>
          </w:p>
          <w:p w:rsidR="55013345" w:rsidRDefault="55013345">
            <w:r w:rsidRPr="55013345">
              <w:rPr>
                <w:rFonts w:ascii="Garamond" w:eastAsia="Garamond" w:hAnsi="Garamond" w:cs="Garamond"/>
                <w:b/>
                <w:bCs/>
              </w:rPr>
              <w:t xml:space="preserve">               Systematiske metoder ble benyttet for å søke etter kunnskapsgrunnlaget</w:t>
            </w:r>
          </w:p>
          <w:p w:rsidR="55013345" w:rsidRDefault="55013345">
            <w:r w:rsidRPr="55013345">
              <w:rPr>
                <w:rFonts w:ascii="Garamond" w:eastAsia="Garamond" w:hAnsi="Garamond" w:cs="Garamond"/>
                <w:b/>
                <w:bCs/>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9"/>
              </w:numPr>
              <w:rPr>
                <w:rFonts w:ascii="Garamond" w:eastAsia="Garamond" w:hAnsi="Garamond" w:cs="Garamond"/>
                <w:i/>
                <w:iCs/>
              </w:rPr>
            </w:pPr>
            <w:r w:rsidRPr="55013345">
              <w:rPr>
                <w:rFonts w:ascii="Garamond" w:eastAsia="Garamond" w:hAnsi="Garamond" w:cs="Garamond"/>
                <w:i/>
                <w:iCs/>
              </w:rPr>
              <w:t xml:space="preserve">Vi har hatt møte med spesialbibliotekar hvor fire fra gruppen deltok. Det ble nedskrevet stikkord og problemstilling for å finne søkeord til fire systematiske søk, som vi ville sjekke ut ved utarbeidelse av denne VBP. </w:t>
            </w:r>
          </w:p>
          <w:p w:rsidR="55013345" w:rsidRDefault="55013345" w:rsidP="00F712E8">
            <w:pPr>
              <w:pStyle w:val="Listeavsnitt"/>
              <w:numPr>
                <w:ilvl w:val="0"/>
                <w:numId w:val="8"/>
              </w:numPr>
              <w:rPr>
                <w:rFonts w:ascii="Garamond" w:eastAsia="Garamond" w:hAnsi="Garamond" w:cs="Garamond"/>
                <w:i/>
                <w:iCs/>
              </w:rPr>
            </w:pPr>
            <w:r w:rsidRPr="55013345">
              <w:rPr>
                <w:rFonts w:ascii="Garamond" w:eastAsia="Garamond" w:hAnsi="Garamond" w:cs="Garamond"/>
                <w:i/>
                <w:iCs/>
              </w:rPr>
              <w:t>Vi har gjort søk i shearpoint HSØ hvor vi har sett igjennom Hjertefeil-nyfødte fra sykehuset telemark, sammenlikned NANDA; NIC og forordninger. Når vi har gjort utvelgelser av NANDA og NIC.</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Kriterier for utvelgelse av kunnskapsgrunnlaget er:</w:t>
            </w:r>
          </w:p>
          <w:p w:rsidR="55013345" w:rsidRDefault="55013345">
            <w:r w:rsidRPr="55013345">
              <w:rPr>
                <w:rFonts w:ascii="Garamond" w:eastAsia="Garamond" w:hAnsi="Garamond" w:cs="Garamond"/>
                <w:b/>
                <w:bCs/>
                <w:sz w:val="24"/>
                <w:szCs w:val="24"/>
              </w:rPr>
              <w:t xml:space="preserve"> </w:t>
            </w:r>
          </w:p>
          <w:p w:rsidR="55013345" w:rsidRDefault="55013345">
            <w:r w:rsidRPr="55013345">
              <w:rPr>
                <w:rFonts w:ascii="Garamond" w:eastAsia="Garamond" w:hAnsi="Garamond" w:cs="Garamond"/>
                <w:b/>
                <w:bCs/>
                <w:u w:val="single"/>
              </w:rPr>
              <w:t>Revidert utgave av VBP:</w:t>
            </w:r>
          </w:p>
          <w:p w:rsidR="55013345" w:rsidRDefault="55013345" w:rsidP="00F712E8">
            <w:pPr>
              <w:pStyle w:val="Listeavsnitt"/>
              <w:numPr>
                <w:ilvl w:val="0"/>
                <w:numId w:val="8"/>
              </w:numPr>
              <w:rPr>
                <w:rFonts w:ascii="Garamond" w:eastAsia="Garamond" w:hAnsi="Garamond" w:cs="Garamond"/>
                <w:b/>
                <w:bCs/>
              </w:rPr>
            </w:pPr>
            <w:r w:rsidRPr="55013345">
              <w:rPr>
                <w:rFonts w:ascii="Garamond" w:eastAsia="Garamond" w:hAnsi="Garamond" w:cs="Garamond"/>
                <w:b/>
                <w:bCs/>
              </w:rPr>
              <w:t>Samme kunnskapsgrunnlag som ved eldre versjon.</w:t>
            </w:r>
          </w:p>
          <w:p w:rsidR="55013345" w:rsidRDefault="55013345">
            <w:r w:rsidRPr="55013345">
              <w:rPr>
                <w:rFonts w:ascii="Garamond" w:eastAsia="Garamond" w:hAnsi="Garamond" w:cs="Garamond"/>
                <w:b/>
                <w:bCs/>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Bibliotekar søkte systematisk etter kunnskap ved å benytte PICO skjema.</w:t>
            </w:r>
          </w:p>
          <w:p w:rsidR="55013345" w:rsidRDefault="55013345" w:rsidP="00F712E8">
            <w:pPr>
              <w:pStyle w:val="Listeavsnitt"/>
              <w:numPr>
                <w:ilvl w:val="0"/>
                <w:numId w:val="7"/>
              </w:numPr>
              <w:rPr>
                <w:rFonts w:ascii="Garamond" w:eastAsia="Garamond" w:hAnsi="Garamond" w:cs="Garamond"/>
                <w:i/>
                <w:iCs/>
              </w:rPr>
            </w:pPr>
            <w:r w:rsidRPr="55013345">
              <w:rPr>
                <w:rFonts w:ascii="Garamond" w:eastAsia="Garamond" w:hAnsi="Garamond" w:cs="Garamond"/>
                <w:i/>
                <w:iCs/>
              </w:rPr>
              <w:t>Det er søkt i kilder som er høyt oppe i "kunnskapspyramiden" slik som kliniske oppslagsverk og kunnskapsbaserte guidelines databaser. Deretter systematiske oversikter (Cochrane etc.) Det er i liten grad tatt med enkeltstudier, men har det under søket i Cinahl (for å få med sykepleierelaterte artikler), dessuten i Pubmed.</w:t>
            </w:r>
          </w:p>
          <w:p w:rsidR="55013345" w:rsidRDefault="55013345" w:rsidP="00F712E8">
            <w:pPr>
              <w:pStyle w:val="Listeavsnitt"/>
              <w:numPr>
                <w:ilvl w:val="0"/>
                <w:numId w:val="15"/>
              </w:numPr>
              <w:rPr>
                <w:rFonts w:ascii="Garamond" w:eastAsia="Garamond" w:hAnsi="Garamond" w:cs="Garamond"/>
                <w:i/>
                <w:iCs/>
              </w:rPr>
            </w:pPr>
            <w:r w:rsidRPr="55013345">
              <w:rPr>
                <w:rFonts w:ascii="Garamond" w:eastAsia="Garamond" w:hAnsi="Garamond" w:cs="Garamond"/>
                <w:i/>
                <w:iCs/>
              </w:rPr>
              <w:t>Når det gjelder enkeltstudier kan det være vanskelig å bedømme kvaliteten. Oppsummert forskning vil bygge på flere studier og man kan være sikrere på at konklusjonen er riktig. Vi har likevel lest en del enkelt studier da det ikke var mye høyt oppe i kunnskapspyramiden.</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Styrker og svakheter ved kunnskapsgrunnlaget er:</w:t>
            </w:r>
          </w:p>
          <w:p w:rsidR="55013345" w:rsidRDefault="55013345">
            <w:r w:rsidRPr="55013345">
              <w:rPr>
                <w:rFonts w:ascii="Garamond" w:eastAsia="Garamond" w:hAnsi="Garamond" w:cs="Garamond"/>
                <w:b/>
                <w:bCs/>
              </w:rPr>
              <w:t xml:space="preserve"> </w:t>
            </w:r>
          </w:p>
          <w:p w:rsidR="55013345" w:rsidRDefault="55013345">
            <w:r w:rsidRPr="55013345">
              <w:rPr>
                <w:rFonts w:ascii="Garamond" w:eastAsia="Garamond" w:hAnsi="Garamond" w:cs="Garamond"/>
                <w:b/>
                <w:bCs/>
                <w:u w:val="single"/>
              </w:rPr>
              <w:t xml:space="preserve">Revidert utgave av VBP: </w:t>
            </w:r>
          </w:p>
          <w:p w:rsidR="55013345" w:rsidRDefault="55013345">
            <w:r w:rsidRPr="55013345">
              <w:rPr>
                <w:rFonts w:ascii="Garamond" w:eastAsia="Garamond" w:hAnsi="Garamond" w:cs="Garamond"/>
                <w:b/>
                <w:bCs/>
                <w:i/>
                <w:iCs/>
              </w:rPr>
              <w:t xml:space="preserve"> </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Det er en utfordring at mye av litteraturgjennomgangen ikke beskriver selve sykepleien til barn med medfødt hjertefeil. Mye av kunnskapsgrunnlaget er gjort etter vår mange års erfaring med å arbeide klinisk med denne pasientgruppen. Det kan også være at søket ikke er presist nok til å finne beste relevante litteratur. Siden forrige versjon er prosedyrene på nivå 2 også kunnskpsbserte.</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8"/>
              </w:numPr>
              <w:rPr>
                <w:rFonts w:ascii="Garamond" w:eastAsia="Garamond" w:hAnsi="Garamond" w:cs="Garamond"/>
                <w:i/>
                <w:iCs/>
              </w:rPr>
            </w:pPr>
            <w:r w:rsidRPr="55013345">
              <w:rPr>
                <w:rFonts w:ascii="Garamond" w:eastAsia="Garamond" w:hAnsi="Garamond" w:cs="Garamond"/>
                <w:i/>
                <w:iCs/>
              </w:rPr>
              <w:t xml:space="preserve">  Erfaringsbasert kunnskap: </w:t>
            </w:r>
          </w:p>
          <w:p w:rsidR="55013345" w:rsidRDefault="55013345" w:rsidP="00F712E8">
            <w:pPr>
              <w:pStyle w:val="Listeavsnitt"/>
              <w:numPr>
                <w:ilvl w:val="0"/>
                <w:numId w:val="8"/>
              </w:numPr>
              <w:rPr>
                <w:rFonts w:ascii="Garamond" w:eastAsia="Garamond" w:hAnsi="Garamond" w:cs="Garamond"/>
                <w:i/>
                <w:iCs/>
              </w:rPr>
            </w:pPr>
            <w:r w:rsidRPr="55013345">
              <w:rPr>
                <w:rFonts w:ascii="Garamond" w:eastAsia="Garamond" w:hAnsi="Garamond" w:cs="Garamond"/>
                <w:i/>
                <w:iCs/>
              </w:rPr>
              <w:t xml:space="preserve">Vi har brukt pleieplaner fra 2006; hjertefeil og shunt avhengig lungesirkulasjon ved univentrikulært hjerte/ hypoplastisk venstre hjerte syndrom(HVHS) fra nyfødt intensiv RH til å legge inn forordninger. Denne avdelingen har lands funksjon i Norge på medfødt hjertefeil. Disse pleieplanene har fortløpende blitt oppdatert og er utarbeidet av Trine Stavseth, sist 2013. Etter litteratur, landsdekkende hjertekurs, internundervisning, intern refleksjonsgrupper med erfarne sykepleiere og erfaringer gjennom 14 års arbeid mot barn med medfødte hjertefeil, i samråd med HVHS koordinator Britt Elin Fredriksen fra HLK som har fulgt alle barn og jobbet med denne tilstanden siden vi startet med kirurgisk behandling i Norge. </w:t>
            </w:r>
          </w:p>
          <w:p w:rsidR="55013345" w:rsidRDefault="55013345">
            <w:r w:rsidRPr="55013345">
              <w:rPr>
                <w:rFonts w:ascii="Garamond" w:eastAsia="Garamond" w:hAnsi="Garamond" w:cs="Garamond"/>
                <w:i/>
                <w:iCs/>
              </w:rPr>
              <w:t xml:space="preserve"> </w:t>
            </w:r>
          </w:p>
          <w:p w:rsidR="55013345" w:rsidRDefault="55013345" w:rsidP="00F712E8">
            <w:pPr>
              <w:pStyle w:val="Listeavsnitt"/>
              <w:numPr>
                <w:ilvl w:val="0"/>
                <w:numId w:val="8"/>
              </w:numPr>
              <w:rPr>
                <w:rFonts w:ascii="Garamond" w:eastAsia="Garamond" w:hAnsi="Garamond" w:cs="Garamond"/>
                <w:i/>
                <w:iCs/>
              </w:rPr>
            </w:pPr>
            <w:r w:rsidRPr="55013345">
              <w:rPr>
                <w:rFonts w:ascii="Garamond" w:eastAsia="Garamond" w:hAnsi="Garamond" w:cs="Garamond"/>
                <w:i/>
                <w:iCs/>
              </w:rPr>
              <w:t xml:space="preserve">   Mange av e-håndbokens prosedyrer i OUS er ikke kunnskapsbasert og også ikke revidert etter 2 år. Vi har likevel valgt å bruke de, da dette er de prosedyrene vi har å forholde oss til i OUS. Da barn med hjertefeil er plassert på noen få avdelinger i OUS, og vi har landsfunksjon på Hjertefeil, har vi valgt å bruke nivå 2 prosedyrer også i forordninger, selv om det ikke er anbefalt av HSØ.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Metodene som er brukt for å utarbeide anbefalingene er:</w:t>
            </w:r>
          </w:p>
          <w:p w:rsidR="55013345" w:rsidRDefault="55013345">
            <w:r w:rsidRPr="55013345">
              <w:rPr>
                <w:rFonts w:ascii="Garamond" w:eastAsia="Garamond" w:hAnsi="Garamond" w:cs="Garamond"/>
                <w:b/>
                <w:bCs/>
                <w:u w:val="single"/>
              </w:rPr>
              <w:t>Revidert utgave av VBP:</w:t>
            </w:r>
          </w:p>
          <w:p w:rsidR="55013345" w:rsidRDefault="55013345">
            <w:r w:rsidRPr="55013345">
              <w:rPr>
                <w:rFonts w:ascii="Garamond" w:eastAsia="Garamond" w:hAnsi="Garamond" w:cs="Garamond"/>
                <w:b/>
                <w:bCs/>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6"/>
              </w:numPr>
              <w:rPr>
                <w:rFonts w:ascii="Garamond" w:eastAsia="Garamond" w:hAnsi="Garamond" w:cs="Garamond"/>
                <w:i/>
                <w:iCs/>
              </w:rPr>
            </w:pPr>
            <w:r w:rsidRPr="55013345">
              <w:rPr>
                <w:rFonts w:ascii="Garamond" w:eastAsia="Garamond" w:hAnsi="Garamond" w:cs="Garamond"/>
                <w:i/>
                <w:iCs/>
              </w:rPr>
              <w:t>To har gått igjennom og sett hvilke artikler etc. som var aktuelle. De relevante artiklene ble lagt ut i perm slik at flere i arbeidsgruppen kunne velge artikler, og så skrive et kort referat om den var relevant og evt hva var relevant.</w:t>
            </w:r>
          </w:p>
          <w:p w:rsidR="55013345" w:rsidRDefault="55013345">
            <w:r w:rsidRPr="55013345">
              <w:rPr>
                <w:rFonts w:ascii="Garamond" w:eastAsia="Garamond" w:hAnsi="Garamond" w:cs="Garamond"/>
                <w:sz w:val="24"/>
                <w:szCs w:val="24"/>
              </w:rPr>
              <w:t xml:space="preserve"> </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Helsemessige fordeler, bivirkninger og risikoer er tatt i betraktning ved utarbeidelsen av anbefalingene:</w:t>
            </w:r>
          </w:p>
          <w:p w:rsidR="55013345" w:rsidRDefault="55013345">
            <w:r w:rsidRPr="55013345">
              <w:rPr>
                <w:rFonts w:ascii="Garamond" w:eastAsia="Garamond" w:hAnsi="Garamond" w:cs="Garamond"/>
                <w:b/>
                <w:bCs/>
                <w:u w:val="single"/>
              </w:rPr>
              <w:t>Revidert utgave av VBP:</w:t>
            </w:r>
          </w:p>
          <w:p w:rsidR="55013345" w:rsidRDefault="55013345" w:rsidP="00F712E8">
            <w:pPr>
              <w:pStyle w:val="Listeavsnitt"/>
              <w:numPr>
                <w:ilvl w:val="0"/>
                <w:numId w:val="6"/>
              </w:numPr>
              <w:rPr>
                <w:rFonts w:ascii="Garamond" w:eastAsia="Garamond" w:hAnsi="Garamond" w:cs="Garamond"/>
              </w:rPr>
            </w:pPr>
            <w:r w:rsidRPr="55013345">
              <w:rPr>
                <w:rFonts w:ascii="Garamond" w:eastAsia="Garamond" w:hAnsi="Garamond" w:cs="Garamond"/>
                <w:b/>
                <w:bCs/>
              </w:rPr>
              <w:t xml:space="preserve">Fjernet dette tiltaket. </w:t>
            </w:r>
            <w:r w:rsidRPr="55013345">
              <w:rPr>
                <w:rFonts w:ascii="Garamond" w:eastAsia="Garamond" w:hAnsi="Garamond" w:cs="Garamond"/>
              </w:rPr>
              <w:t>Oksygenterapi til disse barna er en ordinasjon fra lege og ikke rutinebehandling til barn med medfødt hjertefeil</w:t>
            </w:r>
            <w:r w:rsidRPr="55013345">
              <w:rPr>
                <w:rFonts w:ascii="Garamond" w:eastAsia="Garamond" w:hAnsi="Garamond" w:cs="Garamond"/>
                <w:b/>
                <w:bCs/>
              </w:rPr>
              <w:t xml:space="preserve">. </w:t>
            </w:r>
            <w:r w:rsidRPr="55013345">
              <w:rPr>
                <w:rFonts w:ascii="Garamond" w:eastAsia="Garamond" w:hAnsi="Garamond" w:cs="Garamond"/>
              </w:rPr>
              <w:t>Det skal dokumenteres i plan og mål av lege hvilken saturasjon som er tilfredsstillende for dette barnet.</w:t>
            </w:r>
          </w:p>
          <w:p w:rsidR="55013345" w:rsidRDefault="55013345">
            <w:r w:rsidRPr="55013345">
              <w:rPr>
                <w:rFonts w:ascii="Garamond" w:eastAsia="Garamond" w:hAnsi="Garamond" w:cs="Garamond"/>
                <w:b/>
                <w:bCs/>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6"/>
              </w:numPr>
              <w:rPr>
                <w:rFonts w:ascii="Garamond" w:eastAsia="Garamond" w:hAnsi="Garamond" w:cs="Garamond"/>
                <w:i/>
                <w:iCs/>
              </w:rPr>
            </w:pPr>
            <w:r w:rsidRPr="55013345">
              <w:rPr>
                <w:rFonts w:ascii="Garamond" w:eastAsia="Garamond" w:hAnsi="Garamond" w:cs="Garamond"/>
                <w:i/>
                <w:iCs/>
              </w:rPr>
              <w:t xml:space="preserve">Risiko tatt i betraktning: I forhold til NIC; 3320 oksygenterapi har vi lagt inn tekst i selve tiltaket og vi har vi lagt inn forordninger som sier noe om når det skal gis. Ofte misforstått sykepleie til Barn med medfødt hjertefeil er å gi O2 på </w:t>
            </w:r>
            <w:r w:rsidRPr="55013345">
              <w:rPr>
                <w:rFonts w:ascii="Garamond" w:eastAsia="Garamond" w:hAnsi="Garamond" w:cs="Garamond"/>
                <w:i/>
                <w:iCs/>
                <w:u w:val="single"/>
              </w:rPr>
              <w:t>tilfredsstillende,</w:t>
            </w:r>
            <w:r w:rsidRPr="55013345">
              <w:rPr>
                <w:rFonts w:ascii="Garamond" w:eastAsia="Garamond" w:hAnsi="Garamond" w:cs="Garamond"/>
                <w:i/>
                <w:iCs/>
              </w:rPr>
              <w:t xml:space="preserve"> men lav SaO2. Å gi feilaktig O2 på lav SpO2 kan forverre situasjonen og gi hjertesvikt</w:t>
            </w:r>
          </w:p>
          <w:p w:rsidR="55013345" w:rsidRDefault="55013345" w:rsidP="00F712E8">
            <w:pPr>
              <w:pStyle w:val="Listeavsnitt"/>
              <w:numPr>
                <w:ilvl w:val="0"/>
                <w:numId w:val="6"/>
              </w:numPr>
              <w:rPr>
                <w:rFonts w:ascii="Garamond" w:eastAsia="Garamond" w:hAnsi="Garamond" w:cs="Garamond"/>
                <w:i/>
                <w:iCs/>
              </w:rPr>
            </w:pPr>
            <w:r w:rsidRPr="55013345">
              <w:rPr>
                <w:rFonts w:ascii="Garamond" w:eastAsia="Garamond" w:hAnsi="Garamond" w:cs="Garamond"/>
                <w:i/>
                <w:iCs/>
              </w:rPr>
              <w:t>Fordeler: Kunnskapsbaserte veiledende behandlingsplaner (VBP) er et hjelpemiddel for å forenkle dokumentasjonsarbeidet og kvalitetssikre sykepleien til den enkelte pasient. Kvalitet sikres ved at tiltak og forordninger i VBP-en er kunnskapsbasert og en bruker standardisert tekst (NIC/NANDA), noe som sikrer felles forståelse. De helsemessige fordelene vi ser er kontinuitet i pleien og økt pasientsikkerhet.</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Det fremgår tydelig hvordan anbefalingene henger sammen med kunnskapsgrunnlaget:</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VBP-en er blitt vurdert eksternt av eksperter før publisering:</w:t>
            </w:r>
          </w:p>
          <w:p w:rsidR="55013345" w:rsidRDefault="55013345">
            <w:r w:rsidRPr="55013345">
              <w:rPr>
                <w:rFonts w:ascii="Garamond" w:eastAsia="Garamond" w:hAnsi="Garamond" w:cs="Garamond"/>
                <w:b/>
                <w:bCs/>
                <w:i/>
                <w:iCs/>
                <w:u w:val="single"/>
              </w:rPr>
              <w:t>Revidert utgave av VBP:</w:t>
            </w:r>
          </w:p>
          <w:p w:rsidR="55013345" w:rsidRDefault="55013345" w:rsidP="00F712E8">
            <w:pPr>
              <w:pStyle w:val="Listeavsnitt"/>
              <w:numPr>
                <w:ilvl w:val="0"/>
                <w:numId w:val="6"/>
              </w:numPr>
              <w:rPr>
                <w:rFonts w:ascii="Garamond" w:eastAsia="Garamond" w:hAnsi="Garamond" w:cs="Garamond"/>
              </w:rPr>
            </w:pPr>
            <w:r w:rsidRPr="55013345">
              <w:rPr>
                <w:rFonts w:ascii="Garamond" w:eastAsia="Garamond" w:hAnsi="Garamond" w:cs="Garamond"/>
              </w:rPr>
              <w:t xml:space="preserve">VBP en har blitt gjennomgått på undervisning blant fagspl og KDS ansvarlige. VBP vil nok aldri erstatte det individuelle behov for dialog og veiledning. Våre informasjonsbrosjyrer er publisert på nett. Disse er også linket til denne planen. Det er utviklet en hjerte app HOBS i tett samarbeid med barnekardiologisk avdeling, leger og sykepleiere i avdelingen, samt FFHB. </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6"/>
              </w:numPr>
              <w:rPr>
                <w:rFonts w:ascii="Garamond" w:eastAsia="Garamond" w:hAnsi="Garamond" w:cs="Garamond"/>
                <w:i/>
                <w:iCs/>
              </w:rPr>
            </w:pPr>
            <w:r w:rsidRPr="55013345">
              <w:rPr>
                <w:rFonts w:ascii="Garamond" w:eastAsia="Garamond" w:hAnsi="Garamond" w:cs="Garamond"/>
                <w:i/>
                <w:iCs/>
              </w:rPr>
              <w:t xml:space="preserve">Se punkt; 4, ”ekspertene” jobber i dette sykehuset, r.t landsdekkende funskjon. </w:t>
            </w:r>
          </w:p>
          <w:p w:rsidR="55013345" w:rsidRDefault="55013345" w:rsidP="00F712E8">
            <w:pPr>
              <w:pStyle w:val="Listeavsnitt"/>
              <w:numPr>
                <w:ilvl w:val="0"/>
                <w:numId w:val="6"/>
              </w:numPr>
              <w:rPr>
                <w:rFonts w:ascii="Garamond" w:eastAsia="Garamond" w:hAnsi="Garamond" w:cs="Garamond"/>
                <w:i/>
                <w:iCs/>
              </w:rPr>
            </w:pPr>
            <w:r w:rsidRPr="55013345">
              <w:rPr>
                <w:rFonts w:ascii="Garamond" w:eastAsia="Garamond" w:hAnsi="Garamond" w:cs="Garamond"/>
                <w:i/>
                <w:iCs/>
              </w:rPr>
              <w:t>VBP har vært til høring hos Dr. Kenneth Strømmen; Pediater ved Nyfødt intensiv RH dato; 18/8-15</w:t>
            </w:r>
          </w:p>
          <w:p w:rsidR="55013345" w:rsidRDefault="55013345" w:rsidP="00F712E8">
            <w:pPr>
              <w:pStyle w:val="Listeavsnitt"/>
              <w:numPr>
                <w:ilvl w:val="0"/>
                <w:numId w:val="6"/>
              </w:numPr>
              <w:rPr>
                <w:i/>
                <w:iCs/>
              </w:rPr>
            </w:pPr>
            <w:r w:rsidRPr="55013345">
              <w:rPr>
                <w:rFonts w:ascii="Garamond" w:eastAsia="Garamond" w:hAnsi="Garamond" w:cs="Garamond"/>
                <w:i/>
                <w:iCs/>
              </w:rPr>
              <w:t>Planen er sendt til Foreningen for hjertesyke barn; men vi har ikke mottatt svar. Den er også sendt til brukerutvalget i OUS hvor tilbakemelding kom 11/9-15. Svar: Det kunne ha stått noe om hvordan foreldrene tas inn i forløpet litt oftere? Hva foreldre kan gjøre i de ulike situasjonene. Og hva noe mer enn bare forslag til brosjyrer når det går på det med opplæring/ informasjon til foreldrene? Gjentakelser og tid for diskusjon/ dialog er avgjørende for foreldre i krise. Krisen- barnet gjennomgår, en alvorlig operasjon og hva skjer videre</w:t>
            </w:r>
            <w:r w:rsidRPr="55013345">
              <w:rPr>
                <w:i/>
                <w:iCs/>
              </w:rPr>
              <w:t xml:space="preserve">. </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Tidsplan og ansvarlige personer for oppdatering av VBP-en er:</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Egen prosedyre for OUS</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VBP godjennes for 2 år. Den kan revideres tidligere ved behov for endinger, f.eks nasjonale føringer, praktisk bruk med mer.</w:t>
            </w:r>
          </w:p>
          <w:p w:rsidR="55013345" w:rsidRDefault="55013345" w:rsidP="00F712E8">
            <w:pPr>
              <w:pStyle w:val="Listeavsnitt"/>
              <w:numPr>
                <w:ilvl w:val="0"/>
                <w:numId w:val="5"/>
              </w:numPr>
              <w:rPr>
                <w:rFonts w:ascii="Garamond" w:eastAsia="Garamond" w:hAnsi="Garamond" w:cs="Garamond"/>
                <w:b/>
                <w:bCs/>
              </w:rPr>
            </w:pPr>
            <w:r w:rsidRPr="55013345">
              <w:rPr>
                <w:rFonts w:ascii="Garamond" w:eastAsia="Garamond" w:hAnsi="Garamond" w:cs="Garamond"/>
                <w:b/>
                <w:bCs/>
              </w:rPr>
              <w:t xml:space="preserve">NIN; Nyfødt intensive RH; fagutvikling </w:t>
            </w:r>
          </w:p>
          <w:p w:rsidR="55013345" w:rsidRDefault="55013345">
            <w:r w:rsidRPr="55013345">
              <w:rPr>
                <w:rFonts w:ascii="Garamond" w:eastAsia="Garamond" w:hAnsi="Garamond" w:cs="Garamond"/>
              </w:rPr>
              <w:t>Susan Heriette Kaaber står som dokumentansvarlig i e-håndboken og er ansvarlig for revideringen</w:t>
            </w:r>
          </w:p>
        </w:tc>
      </w:tr>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KLARHET OG PRESENTASJON</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Anbefalingene er spesifikke og tydelige:</w:t>
            </w:r>
          </w:p>
          <w:p w:rsidR="55013345" w:rsidRDefault="55013345">
            <w:r w:rsidRPr="55013345">
              <w:rPr>
                <w:rFonts w:ascii="Garamond" w:eastAsia="Garamond" w:hAnsi="Garamond" w:cs="Garamond"/>
                <w:b/>
                <w:bCs/>
                <w:u w:val="single"/>
              </w:rPr>
              <w:t xml:space="preserve">Revisjon av VBP: </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Fritekstdiagnoser er ikke tillatt. Det er lagt inn to nye for å beskrive dette bedre, samt at dette er barnets journal. Vi har tiltak om undervisning og veiledning under tiltak.</w:t>
            </w:r>
          </w:p>
          <w:tbl>
            <w:tblPr>
              <w:tblW w:w="0" w:type="auto"/>
              <w:tblLayout w:type="fixed"/>
              <w:tblLook w:val="04A0" w:firstRow="1" w:lastRow="0" w:firstColumn="1" w:lastColumn="0" w:noHBand="0" w:noVBand="1"/>
            </w:tblPr>
            <w:tblGrid>
              <w:gridCol w:w="10080"/>
            </w:tblGrid>
            <w:tr w:rsidR="55013345" w:rsidTr="55013345">
              <w:trPr>
                <w:trHeight w:val="300"/>
              </w:trPr>
              <w:tc>
                <w:tcPr>
                  <w:tcW w:w="10080"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sz w:val="24"/>
                      <w:szCs w:val="24"/>
                    </w:rPr>
                    <w:t xml:space="preserve"> </w:t>
                  </w:r>
                </w:p>
              </w:tc>
            </w:tr>
            <w:tr w:rsidR="55013345" w:rsidTr="55013345">
              <w:trPr>
                <w:trHeight w:val="300"/>
              </w:trPr>
              <w:tc>
                <w:tcPr>
                  <w:tcW w:w="10080" w:type="dxa"/>
                  <w:tcBorders>
                    <w:top w:val="single" w:sz="8" w:space="0" w:color="0070C0"/>
                    <w:left w:val="single" w:sz="8" w:space="0" w:color="0070C0"/>
                    <w:bottom w:val="single" w:sz="8" w:space="0" w:color="0070C0"/>
                    <w:right w:val="single" w:sz="8" w:space="0" w:color="0070C0"/>
                  </w:tcBorders>
                  <w:tcMar>
                    <w:left w:w="70" w:type="dxa"/>
                    <w:right w:w="70" w:type="dxa"/>
                  </w:tcMar>
                </w:tcPr>
                <w:tbl>
                  <w:tblPr>
                    <w:tblW w:w="0" w:type="auto"/>
                    <w:tblLayout w:type="fixed"/>
                    <w:tblLook w:val="06A0" w:firstRow="1" w:lastRow="0" w:firstColumn="1" w:lastColumn="0" w:noHBand="1" w:noVBand="1"/>
                  </w:tblPr>
                  <w:tblGrid>
                    <w:gridCol w:w="467"/>
                    <w:gridCol w:w="933"/>
                    <w:gridCol w:w="6850"/>
                  </w:tblGrid>
                  <w:tr w:rsidR="55013345" w:rsidTr="55013345">
                    <w:trPr>
                      <w:trHeight w:val="300"/>
                    </w:trPr>
                    <w:tc>
                      <w:tcPr>
                        <w:tcW w:w="467"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12</w:t>
                        </w:r>
                      </w:p>
                    </w:tc>
                    <w:tc>
                      <w:tcPr>
                        <w:tcW w:w="933"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*ICNP</w:t>
                        </w:r>
                      </w:p>
                    </w:tc>
                    <w:tc>
                      <w:tcPr>
                        <w:tcW w:w="6850"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rPr>
                          <w:t>Risiko for stress hos omsorgsgiver (10027787) – spesifiser:</w:t>
                        </w:r>
                      </w:p>
                    </w:tc>
                  </w:tr>
                  <w:tr w:rsidR="55013345" w:rsidTr="55013345">
                    <w:trPr>
                      <w:trHeight w:val="300"/>
                    </w:trPr>
                    <w:tc>
                      <w:tcPr>
                        <w:tcW w:w="467"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12</w:t>
                        </w:r>
                      </w:p>
                    </w:tc>
                    <w:tc>
                      <w:tcPr>
                        <w:tcW w:w="933"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*ICNP</w:t>
                        </w:r>
                      </w:p>
                    </w:tc>
                    <w:tc>
                      <w:tcPr>
                        <w:tcW w:w="6850"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rPr>
                          <w:t>Forstyrret familieprosess (10000788) – spesifiser:</w:t>
                        </w:r>
                      </w:p>
                    </w:tc>
                  </w:tr>
                </w:tbl>
                <w:p w:rsidR="55013345" w:rsidRDefault="55013345"/>
              </w:tc>
            </w:tr>
          </w:tbl>
          <w:p w:rsidR="55013345" w:rsidRDefault="55013345">
            <w:r w:rsidRPr="55013345">
              <w:rPr>
                <w:rFonts w:ascii="Garamond" w:eastAsia="Garamond" w:hAnsi="Garamond" w:cs="Garamond"/>
                <w:b/>
                <w:bCs/>
                <w:sz w:val="24"/>
                <w:szCs w:val="24"/>
              </w:rPr>
              <w:t xml:space="preserve"> </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Vi har valgt å legge inn 2 stjerne(fritekst) Ressurs diagnoser, da det er viktig å få frem hva som er pasient og foreldrene sine ressurser for å oppnå et godt resultat av behandlingen:</w:t>
            </w:r>
          </w:p>
          <w:tbl>
            <w:tblPr>
              <w:tblW w:w="0" w:type="auto"/>
              <w:tblLayout w:type="fixed"/>
              <w:tblLook w:val="04A0" w:firstRow="1" w:lastRow="0" w:firstColumn="1" w:lastColumn="0" w:noHBand="0" w:noVBand="1"/>
            </w:tblPr>
            <w:tblGrid>
              <w:gridCol w:w="10080"/>
            </w:tblGrid>
            <w:tr w:rsidR="55013345" w:rsidTr="55013345">
              <w:trPr>
                <w:trHeight w:val="300"/>
              </w:trPr>
              <w:tc>
                <w:tcPr>
                  <w:tcW w:w="10080"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Foreldrene er motivert og klar for undervisning og veiledning</w:t>
                  </w:r>
                </w:p>
              </w:tc>
            </w:tr>
            <w:tr w:rsidR="55013345" w:rsidTr="55013345">
              <w:trPr>
                <w:trHeight w:val="300"/>
              </w:trPr>
              <w:tc>
                <w:tcPr>
                  <w:tcW w:w="10080" w:type="dxa"/>
                  <w:tcBorders>
                    <w:top w:val="single" w:sz="8" w:space="0" w:color="0070C0"/>
                    <w:left w:val="single" w:sz="8" w:space="0" w:color="0070C0"/>
                    <w:bottom w:val="single" w:sz="8" w:space="0" w:color="0070C0"/>
                    <w:right w:val="single" w:sz="8" w:space="0" w:color="0070C0"/>
                  </w:tcBorders>
                  <w:tcMar>
                    <w:left w:w="70" w:type="dxa"/>
                    <w:right w:w="70" w:type="dxa"/>
                  </w:tcMar>
                </w:tcPr>
                <w:p w:rsidR="55013345" w:rsidRDefault="55013345" w:rsidP="55013345">
                  <w:pPr>
                    <w:jc w:val="both"/>
                  </w:pPr>
                  <w:r w:rsidRPr="55013345">
                    <w:rPr>
                      <w:rFonts w:ascii="Calibri" w:eastAsia="Calibri" w:hAnsi="Calibri" w:cs="Calibri"/>
                      <w:b/>
                      <w:bCs/>
                    </w:rPr>
                    <w:t xml:space="preserve">Samarbeider god ved prosedyrer når; spesifiser </w:t>
                  </w:r>
                </w:p>
              </w:tc>
            </w:tr>
          </w:tbl>
          <w:p w:rsidR="0085503C" w:rsidRDefault="0085503C">
            <w:pPr>
              <w:spacing w:after="0" w:line="240" w:lineRule="auto"/>
            </w:pP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De ulike mulighetene for håndtering av tilstanden eller helsespørsmålet er klart presentert:</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De sentrale anbefalingene er lette å identifisere:</w:t>
            </w:r>
          </w:p>
          <w:p w:rsidR="55013345" w:rsidRDefault="55013345">
            <w:r w:rsidRPr="55013345">
              <w:rPr>
                <w:rFonts w:ascii="Garamond" w:eastAsia="Garamond" w:hAnsi="Garamond" w:cs="Garamond"/>
                <w:b/>
                <w:bCs/>
                <w:u w:val="single"/>
              </w:rPr>
              <w:t>Revisjon av VBP:</w:t>
            </w:r>
            <w:r w:rsidRPr="55013345">
              <w:rPr>
                <w:rFonts w:ascii="Garamond" w:eastAsia="Garamond" w:hAnsi="Garamond" w:cs="Garamond"/>
                <w:b/>
                <w:bCs/>
              </w:rPr>
              <w:t xml:space="preserve"> </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 xml:space="preserve">VBP er sendt ut til erfarne sykepleiere med lang kompetanse om hjerte på nyfødt intensiv. </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Hilja Hippe: feb 20</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Karen Aasbø: feb 20</w:t>
            </w:r>
          </w:p>
          <w:p w:rsidR="55013345" w:rsidRDefault="55013345" w:rsidP="00F712E8">
            <w:pPr>
              <w:pStyle w:val="Listeavsnitt"/>
              <w:numPr>
                <w:ilvl w:val="0"/>
                <w:numId w:val="5"/>
              </w:numPr>
              <w:rPr>
                <w:rFonts w:ascii="Garamond" w:eastAsia="Garamond" w:hAnsi="Garamond" w:cs="Garamond"/>
              </w:rPr>
            </w:pPr>
            <w:r w:rsidRPr="55013345">
              <w:rPr>
                <w:rFonts w:ascii="Garamond" w:eastAsia="Garamond" w:hAnsi="Garamond" w:cs="Garamond"/>
              </w:rPr>
              <w:t>Anette Skrede: feb 20</w:t>
            </w:r>
          </w:p>
          <w:p w:rsidR="55013345" w:rsidRDefault="55013345">
            <w:r w:rsidRPr="55013345">
              <w:rPr>
                <w:rFonts w:ascii="Garamond" w:eastAsia="Garamond" w:hAnsi="Garamond" w:cs="Garamond"/>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4"/>
              </w:numPr>
              <w:rPr>
                <w:rFonts w:ascii="Garamond" w:eastAsia="Garamond" w:hAnsi="Garamond" w:cs="Garamond"/>
                <w:i/>
                <w:iCs/>
              </w:rPr>
            </w:pPr>
            <w:r w:rsidRPr="55013345">
              <w:rPr>
                <w:rFonts w:ascii="Garamond" w:eastAsia="Garamond" w:hAnsi="Garamond" w:cs="Garamond"/>
                <w:i/>
                <w:iCs/>
              </w:rPr>
              <w:t>VBP er planlagt sendt ut til en vilkårlig erfaren og en ny sykepleier på nyfødt intensiv.</w:t>
            </w:r>
          </w:p>
          <w:p w:rsidR="55013345" w:rsidRDefault="55013345" w:rsidP="00F712E8">
            <w:pPr>
              <w:pStyle w:val="Listeavsnitt"/>
              <w:numPr>
                <w:ilvl w:val="0"/>
                <w:numId w:val="4"/>
              </w:numPr>
              <w:rPr>
                <w:rFonts w:ascii="Garamond" w:eastAsia="Garamond" w:hAnsi="Garamond" w:cs="Garamond"/>
                <w:i/>
                <w:iCs/>
              </w:rPr>
            </w:pPr>
            <w:r w:rsidRPr="55013345">
              <w:rPr>
                <w:rFonts w:ascii="Garamond" w:eastAsia="Garamond" w:hAnsi="Garamond" w:cs="Garamond"/>
                <w:i/>
                <w:iCs/>
              </w:rPr>
              <w:t>Anne Britt Holthe dato: 26/6-15</w:t>
            </w:r>
          </w:p>
          <w:p w:rsidR="55013345" w:rsidRDefault="55013345" w:rsidP="00F712E8">
            <w:pPr>
              <w:pStyle w:val="Listeavsnitt"/>
              <w:numPr>
                <w:ilvl w:val="0"/>
                <w:numId w:val="4"/>
              </w:numPr>
              <w:rPr>
                <w:rFonts w:ascii="Garamond" w:eastAsia="Garamond" w:hAnsi="Garamond" w:cs="Garamond"/>
                <w:i/>
                <w:iCs/>
              </w:rPr>
            </w:pPr>
            <w:r w:rsidRPr="55013345">
              <w:rPr>
                <w:rFonts w:ascii="Garamond" w:eastAsia="Garamond" w:hAnsi="Garamond" w:cs="Garamond"/>
                <w:i/>
                <w:iCs/>
              </w:rPr>
              <w:t>Julie Myhrvold</w:t>
            </w:r>
            <w:r w:rsidRPr="55013345">
              <w:rPr>
                <w:rFonts w:ascii="Garamond" w:eastAsia="Garamond" w:hAnsi="Garamond" w:cs="Garamond"/>
                <w:i/>
                <w:iCs/>
                <w:color w:val="FF0000"/>
              </w:rPr>
              <w:t xml:space="preserve"> </w:t>
            </w:r>
            <w:r w:rsidRPr="55013345">
              <w:rPr>
                <w:rFonts w:ascii="Garamond" w:eastAsia="Garamond" w:hAnsi="Garamond" w:cs="Garamond"/>
                <w:i/>
                <w:iCs/>
              </w:rPr>
              <w:t>dato: 26/6-15</w:t>
            </w:r>
          </w:p>
          <w:p w:rsidR="55013345" w:rsidRDefault="55013345">
            <w:r w:rsidRPr="55013345">
              <w:rPr>
                <w:rFonts w:ascii="Garamond" w:eastAsia="Garamond" w:hAnsi="Garamond" w:cs="Garamond"/>
                <w:sz w:val="24"/>
                <w:szCs w:val="24"/>
              </w:rPr>
              <w:t xml:space="preserve"> </w:t>
            </w:r>
          </w:p>
        </w:tc>
      </w:tr>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ANVENDBARHET</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Faktorer som hemmer og fremmer bruk av VBP-en:</w:t>
            </w:r>
          </w:p>
          <w:p w:rsidR="55013345" w:rsidRDefault="55013345">
            <w:r w:rsidRPr="55013345">
              <w:rPr>
                <w:rFonts w:ascii="Garamond" w:eastAsia="Garamond" w:hAnsi="Garamond" w:cs="Garamond"/>
                <w:b/>
                <w:bCs/>
                <w:u w:val="single"/>
              </w:rPr>
              <w:t>Revisjon av VBP:</w:t>
            </w:r>
            <w:r w:rsidRPr="55013345">
              <w:rPr>
                <w:rFonts w:ascii="Garamond" w:eastAsia="Garamond" w:hAnsi="Garamond" w:cs="Garamond"/>
                <w:b/>
                <w:bCs/>
              </w:rPr>
              <w:t xml:space="preserve"> </w:t>
            </w:r>
          </w:p>
          <w:p w:rsidR="55013345" w:rsidRDefault="55013345" w:rsidP="00F712E8">
            <w:pPr>
              <w:pStyle w:val="Listeavsnitt"/>
              <w:numPr>
                <w:ilvl w:val="0"/>
                <w:numId w:val="15"/>
              </w:numPr>
              <w:rPr>
                <w:rFonts w:ascii="Garamond" w:eastAsia="Garamond" w:hAnsi="Garamond" w:cs="Garamond"/>
              </w:rPr>
            </w:pPr>
            <w:r w:rsidRPr="55013345">
              <w:rPr>
                <w:rFonts w:ascii="Garamond" w:eastAsia="Garamond" w:hAnsi="Garamond" w:cs="Garamond"/>
              </w:rPr>
              <w:t xml:space="preserve">Denne versjonen har forsøkt å få frem det spesifikke i sykepleie til hjertebarn, og kompleksiteten som man i økende grad møter hos pasientgruppen. </w:t>
            </w:r>
          </w:p>
          <w:p w:rsidR="55013345" w:rsidRDefault="55013345">
            <w:r w:rsidRPr="55013345">
              <w:rPr>
                <w:rFonts w:ascii="Garamond" w:eastAsia="Garamond" w:hAnsi="Garamond" w:cs="Garamond"/>
                <w:i/>
                <w:iCs/>
                <w:u w:val="single"/>
              </w:rPr>
              <w:t>Eldre versjon:</w:t>
            </w:r>
          </w:p>
          <w:p w:rsidR="55013345" w:rsidRDefault="55013345">
            <w:r w:rsidRPr="55013345">
              <w:rPr>
                <w:rFonts w:ascii="Garamond" w:eastAsia="Garamond" w:hAnsi="Garamond" w:cs="Garamond"/>
                <w:i/>
                <w:iCs/>
              </w:rPr>
              <w:t>Vi henviser til flere andre VBP på barn, som er viktige for å utfylle denne VBP sine mål;</w:t>
            </w:r>
          </w:p>
          <w:p w:rsidR="55013345" w:rsidRDefault="55013345">
            <w:r w:rsidRPr="55013345">
              <w:rPr>
                <w:rFonts w:ascii="Garamond" w:eastAsia="Garamond" w:hAnsi="Garamond" w:cs="Garamond"/>
                <w:i/>
                <w:iCs/>
              </w:rPr>
              <w:t>Vi har hatt 10 workshop a 3 timer og ved god samarbeid i VBP gruppene i Klinikken og OUS passet på å få inn viktige NANDA, NIC og forordninger som gjelder barn med hjertelidelse i alle disse VBPène. For å korte ned VBP, og at ikke alle forordninger er i alle VBP som omhandler barn for å oppnå resultatet av aktuelle VBP.</w:t>
            </w:r>
          </w:p>
          <w:p w:rsidR="55013345" w:rsidRDefault="55013345" w:rsidP="00F712E8">
            <w:pPr>
              <w:pStyle w:val="Listeavsnitt"/>
              <w:numPr>
                <w:ilvl w:val="0"/>
                <w:numId w:val="5"/>
              </w:numPr>
              <w:rPr>
                <w:rFonts w:ascii="Garamond" w:eastAsia="Garamond" w:hAnsi="Garamond" w:cs="Garamond"/>
                <w:i/>
                <w:iCs/>
              </w:rPr>
            </w:pPr>
            <w:r w:rsidRPr="55013345">
              <w:rPr>
                <w:rFonts w:ascii="Garamond" w:eastAsia="Garamond" w:hAnsi="Garamond" w:cs="Garamond"/>
                <w:i/>
                <w:iCs/>
              </w:rPr>
              <w:t>VBP-Ernæring- Barn&gt;1år: Utarbeidet i samme workshop som denne av barnemedisinsk avdeling</w:t>
            </w:r>
          </w:p>
          <w:p w:rsidR="55013345" w:rsidRDefault="55013345" w:rsidP="00F712E8">
            <w:pPr>
              <w:pStyle w:val="Listeavsnitt"/>
              <w:numPr>
                <w:ilvl w:val="0"/>
                <w:numId w:val="3"/>
              </w:numPr>
              <w:rPr>
                <w:rFonts w:ascii="Garamond" w:eastAsia="Garamond" w:hAnsi="Garamond" w:cs="Garamond"/>
                <w:i/>
                <w:iCs/>
              </w:rPr>
            </w:pPr>
            <w:r w:rsidRPr="55013345">
              <w:rPr>
                <w:rFonts w:ascii="Garamond" w:eastAsia="Garamond" w:hAnsi="Garamond" w:cs="Garamond"/>
                <w:i/>
                <w:iCs/>
              </w:rPr>
              <w:t>VBP Ernæring, amming - Barn&lt; 1 år: Utarbeidet i samme workshop som denne av nyfødtseksjonen Rikshospitalet</w:t>
            </w:r>
          </w:p>
          <w:p w:rsidR="55013345" w:rsidRDefault="55013345" w:rsidP="00F712E8">
            <w:pPr>
              <w:pStyle w:val="Listeavsnitt"/>
              <w:numPr>
                <w:ilvl w:val="0"/>
                <w:numId w:val="5"/>
              </w:numPr>
              <w:rPr>
                <w:rFonts w:ascii="Garamond" w:eastAsia="Garamond" w:hAnsi="Garamond" w:cs="Garamond"/>
                <w:i/>
                <w:iCs/>
              </w:rPr>
            </w:pPr>
            <w:r w:rsidRPr="55013345">
              <w:rPr>
                <w:rFonts w:ascii="Garamond" w:eastAsia="Garamond" w:hAnsi="Garamond" w:cs="Garamond"/>
                <w:i/>
                <w:iCs/>
              </w:rPr>
              <w:t>VBP Barn og ungdom på sykehus: Utarbeidet i samme workshop som denne av barnekirurgisk avdeling, KKN.</w:t>
            </w:r>
          </w:p>
          <w:p w:rsidR="55013345" w:rsidRDefault="55013345" w:rsidP="00F712E8">
            <w:pPr>
              <w:pStyle w:val="Listeavsnitt"/>
              <w:numPr>
                <w:ilvl w:val="0"/>
                <w:numId w:val="5"/>
              </w:numPr>
              <w:rPr>
                <w:rFonts w:ascii="Garamond" w:eastAsia="Garamond" w:hAnsi="Garamond" w:cs="Garamond"/>
                <w:i/>
                <w:iCs/>
              </w:rPr>
            </w:pPr>
            <w:r w:rsidRPr="55013345">
              <w:rPr>
                <w:rFonts w:ascii="Garamond" w:eastAsia="Garamond" w:hAnsi="Garamond" w:cs="Garamond"/>
                <w:i/>
                <w:iCs/>
              </w:rPr>
              <w:t>VBP: samspill - Omsorgsgiver, spedbarn: Utarbeidet</w:t>
            </w:r>
            <w:r w:rsidRPr="55013345">
              <w:rPr>
                <w:rFonts w:ascii="Garamond" w:eastAsia="Garamond" w:hAnsi="Garamond" w:cs="Garamond"/>
                <w:b/>
                <w:bCs/>
                <w:i/>
                <w:iCs/>
              </w:rPr>
              <w:t xml:space="preserve"> </w:t>
            </w:r>
            <w:r w:rsidRPr="55013345">
              <w:rPr>
                <w:rFonts w:ascii="Garamond" w:eastAsia="Garamond" w:hAnsi="Garamond" w:cs="Garamond"/>
                <w:i/>
                <w:iCs/>
              </w:rPr>
              <w:t>i samme workshop som denne av nyfødtseksjon Ullevål</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Hvilke råd og/eller verktøy for bruk i praksis er VBP-en støttet med:</w:t>
            </w:r>
          </w:p>
          <w:p w:rsidR="55013345" w:rsidRDefault="55013345">
            <w:r w:rsidRPr="55013345">
              <w:rPr>
                <w:rFonts w:ascii="Garamond" w:eastAsia="Garamond" w:hAnsi="Garamond" w:cs="Garamond"/>
                <w:b/>
                <w:bCs/>
                <w:u w:val="single"/>
              </w:rPr>
              <w:t>Revisjon av VBP:</w:t>
            </w:r>
            <w:r w:rsidRPr="55013345">
              <w:rPr>
                <w:rFonts w:ascii="Garamond" w:eastAsia="Garamond" w:hAnsi="Garamond" w:cs="Garamond"/>
                <w:b/>
                <w:bCs/>
              </w:rPr>
              <w:t xml:space="preserve"> </w:t>
            </w:r>
          </w:p>
          <w:p w:rsidR="55013345" w:rsidRDefault="55013345" w:rsidP="00F712E8">
            <w:pPr>
              <w:pStyle w:val="Listeavsnitt"/>
              <w:numPr>
                <w:ilvl w:val="0"/>
                <w:numId w:val="2"/>
              </w:numPr>
              <w:rPr>
                <w:rFonts w:ascii="Garamond" w:eastAsia="Garamond" w:hAnsi="Garamond" w:cs="Garamond"/>
              </w:rPr>
            </w:pPr>
            <w:r w:rsidRPr="55013345">
              <w:rPr>
                <w:rFonts w:ascii="Garamond" w:eastAsia="Garamond" w:hAnsi="Garamond" w:cs="Garamond"/>
              </w:rPr>
              <w:t>Interne og eksterne referanser.</w:t>
            </w:r>
          </w:p>
          <w:p w:rsidR="55013345" w:rsidRDefault="55013345" w:rsidP="00F712E8">
            <w:pPr>
              <w:pStyle w:val="Listeavsnitt"/>
              <w:numPr>
                <w:ilvl w:val="0"/>
                <w:numId w:val="2"/>
              </w:numPr>
              <w:rPr>
                <w:rFonts w:ascii="Garamond" w:eastAsia="Garamond" w:hAnsi="Garamond" w:cs="Garamond"/>
              </w:rPr>
            </w:pPr>
            <w:r w:rsidRPr="55013345">
              <w:rPr>
                <w:rFonts w:ascii="Garamond" w:eastAsia="Garamond" w:hAnsi="Garamond" w:cs="Garamond"/>
              </w:rPr>
              <w:t>Lokale og nasjonale prosedyrer.</w:t>
            </w:r>
          </w:p>
          <w:p w:rsidR="55013345" w:rsidRDefault="55013345" w:rsidP="00F712E8">
            <w:pPr>
              <w:pStyle w:val="Listeavsnitt"/>
              <w:numPr>
                <w:ilvl w:val="0"/>
                <w:numId w:val="2"/>
              </w:numPr>
              <w:rPr>
                <w:rFonts w:ascii="Garamond" w:eastAsia="Garamond" w:hAnsi="Garamond" w:cs="Garamond"/>
              </w:rPr>
            </w:pPr>
            <w:r w:rsidRPr="55013345">
              <w:rPr>
                <w:rFonts w:ascii="Garamond" w:eastAsia="Garamond" w:hAnsi="Garamond" w:cs="Garamond"/>
              </w:rPr>
              <w:t>ICNP diagnoser, der det har vært hemsiktsmessig.</w:t>
            </w:r>
          </w:p>
          <w:p w:rsidR="55013345" w:rsidRDefault="55013345">
            <w:r w:rsidRPr="55013345">
              <w:rPr>
                <w:rFonts w:ascii="Garamond" w:eastAsia="Garamond" w:hAnsi="Garamond" w:cs="Garamond"/>
                <w:i/>
                <w:iCs/>
              </w:rPr>
              <w:t xml:space="preserve"> </w:t>
            </w:r>
          </w:p>
          <w:p w:rsidR="55013345" w:rsidRDefault="55013345">
            <w:r w:rsidRPr="55013345">
              <w:rPr>
                <w:rFonts w:ascii="Garamond" w:eastAsia="Garamond" w:hAnsi="Garamond" w:cs="Garamond"/>
                <w:i/>
                <w:iCs/>
                <w:u w:val="single"/>
              </w:rPr>
              <w:t>Eldre versjon:</w:t>
            </w:r>
          </w:p>
          <w:p w:rsidR="55013345" w:rsidRDefault="55013345" w:rsidP="00F712E8">
            <w:pPr>
              <w:pStyle w:val="Listeavsnitt"/>
              <w:numPr>
                <w:ilvl w:val="0"/>
                <w:numId w:val="2"/>
              </w:numPr>
              <w:rPr>
                <w:rFonts w:ascii="Garamond" w:eastAsia="Garamond" w:hAnsi="Garamond" w:cs="Garamond"/>
                <w:i/>
                <w:iCs/>
              </w:rPr>
            </w:pPr>
            <w:r w:rsidRPr="55013345">
              <w:rPr>
                <w:rFonts w:ascii="Garamond" w:eastAsia="Garamond" w:hAnsi="Garamond" w:cs="Garamond"/>
                <w:i/>
                <w:iCs/>
              </w:rPr>
              <w:t>Foreldre informasjon</w:t>
            </w:r>
          </w:p>
          <w:p w:rsidR="55013345" w:rsidRDefault="55013345" w:rsidP="00F712E8">
            <w:pPr>
              <w:pStyle w:val="Listeavsnitt"/>
              <w:numPr>
                <w:ilvl w:val="0"/>
                <w:numId w:val="2"/>
              </w:numPr>
              <w:rPr>
                <w:rFonts w:ascii="Garamond" w:eastAsia="Garamond" w:hAnsi="Garamond" w:cs="Garamond"/>
                <w:i/>
                <w:iCs/>
              </w:rPr>
            </w:pPr>
            <w:r w:rsidRPr="55013345">
              <w:rPr>
                <w:rFonts w:ascii="Garamond" w:eastAsia="Garamond" w:hAnsi="Garamond" w:cs="Garamond"/>
                <w:i/>
                <w:iCs/>
              </w:rPr>
              <w:t xml:space="preserve">Nivå 2 Prosedyrer </w:t>
            </w:r>
          </w:p>
          <w:p w:rsidR="55013345" w:rsidRDefault="55013345" w:rsidP="00F712E8">
            <w:pPr>
              <w:pStyle w:val="Listeavsnitt"/>
              <w:numPr>
                <w:ilvl w:val="0"/>
                <w:numId w:val="2"/>
              </w:numPr>
              <w:rPr>
                <w:rFonts w:ascii="Garamond" w:eastAsia="Garamond" w:hAnsi="Garamond" w:cs="Garamond"/>
                <w:i/>
                <w:iCs/>
              </w:rPr>
            </w:pPr>
            <w:r w:rsidRPr="55013345">
              <w:rPr>
                <w:rFonts w:ascii="Garamond" w:eastAsia="Garamond" w:hAnsi="Garamond" w:cs="Garamond"/>
                <w:i/>
                <w:iCs/>
              </w:rPr>
              <w:t>VAR</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Potensielle ressursmessige konsekvenser ved å anvende anbefalingene er:</w:t>
            </w:r>
          </w:p>
          <w:p w:rsidR="55013345" w:rsidRDefault="55013345" w:rsidP="55013345">
            <w:pPr>
              <w:pStyle w:val="Listeavsnitt"/>
              <w:numPr>
                <w:ilvl w:val="0"/>
                <w:numId w:val="1"/>
              </w:numPr>
              <w:rPr>
                <w:rFonts w:ascii="Garamond" w:eastAsia="Garamond" w:hAnsi="Garamond" w:cs="Garamond"/>
              </w:rPr>
            </w:pPr>
            <w:r w:rsidRPr="55013345">
              <w:rPr>
                <w:rFonts w:ascii="Garamond" w:eastAsia="Garamond" w:hAnsi="Garamond" w:cs="Garamond"/>
              </w:rPr>
              <w:t xml:space="preserve">Prosedyrene i e-håndboken er ikke direkte linket i DIPS. Vi har derfor valgt å ha forordninger med prosedyrenavnet som skal følges eller ligger til grunn for sykepleie observasjoner som ikke er ført opp i VBP.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VBP-en kriterier for etterlevelse og evaluering:</w:t>
            </w:r>
          </w:p>
          <w:p w:rsidR="55013345" w:rsidRDefault="55013345">
            <w:r w:rsidRPr="55013345">
              <w:rPr>
                <w:rFonts w:ascii="Garamond" w:eastAsia="Garamond" w:hAnsi="Garamond" w:cs="Garamond"/>
                <w:sz w:val="24"/>
                <w:szCs w:val="24"/>
              </w:rPr>
              <w:t xml:space="preserve"> </w:t>
            </w:r>
          </w:p>
        </w:tc>
      </w:tr>
      <w:tr w:rsidR="55013345" w:rsidTr="55013345">
        <w:trPr>
          <w:trHeight w:val="300"/>
        </w:trPr>
        <w:tc>
          <w:tcPr>
            <w:tcW w:w="10290" w:type="dxa"/>
            <w:tcBorders>
              <w:top w:val="single" w:sz="8" w:space="0" w:color="0070C0"/>
              <w:left w:val="single" w:sz="8" w:space="0" w:color="0070C0"/>
              <w:bottom w:val="single" w:sz="8" w:space="0" w:color="0070C0"/>
              <w:right w:val="single" w:sz="8" w:space="0" w:color="0070C0"/>
            </w:tcBorders>
            <w:shd w:val="clear" w:color="auto" w:fill="0070C0"/>
            <w:tcMar>
              <w:left w:w="108" w:type="dxa"/>
              <w:right w:w="108" w:type="dxa"/>
            </w:tcMar>
          </w:tcPr>
          <w:p w:rsidR="55013345" w:rsidRDefault="55013345">
            <w:r w:rsidRPr="55013345">
              <w:rPr>
                <w:rFonts w:ascii="Garamond" w:eastAsia="Garamond" w:hAnsi="Garamond" w:cs="Garamond"/>
                <w:b/>
                <w:bCs/>
                <w:color w:val="FFFFFF" w:themeColor="background1"/>
              </w:rPr>
              <w:t>REDAKSJONELL UAVHENGIGHET</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Synspunkter fra finansielle instanser har ikke hatt innvirkning på innholdet i VBP-en:</w:t>
            </w:r>
          </w:p>
          <w:p w:rsidR="55013345" w:rsidRDefault="55013345">
            <w:r w:rsidRPr="55013345">
              <w:rPr>
                <w:rFonts w:ascii="Garamond" w:eastAsia="Garamond" w:hAnsi="Garamond" w:cs="Garamond"/>
                <w:b/>
                <w:bCs/>
              </w:rPr>
              <w:t>nei</w:t>
            </w:r>
          </w:p>
          <w:p w:rsidR="55013345" w:rsidRDefault="55013345">
            <w:r w:rsidRPr="55013345">
              <w:rPr>
                <w:rFonts w:ascii="Garamond" w:eastAsia="Garamond" w:hAnsi="Garamond" w:cs="Garamond"/>
                <w:sz w:val="24"/>
                <w:szCs w:val="24"/>
              </w:rPr>
              <w:t xml:space="preserve"> </w:t>
            </w:r>
          </w:p>
        </w:tc>
      </w:tr>
      <w:tr w:rsidR="55013345" w:rsidTr="55013345">
        <w:trPr>
          <w:trHeight w:val="675"/>
        </w:trPr>
        <w:tc>
          <w:tcPr>
            <w:tcW w:w="10290" w:type="dxa"/>
            <w:tcBorders>
              <w:top w:val="single" w:sz="8" w:space="0" w:color="0070C0"/>
              <w:left w:val="single" w:sz="8" w:space="0" w:color="0070C0"/>
              <w:bottom w:val="single" w:sz="8" w:space="0" w:color="0070C0"/>
              <w:right w:val="single" w:sz="8" w:space="0" w:color="0070C0"/>
            </w:tcBorders>
            <w:tcMar>
              <w:left w:w="108" w:type="dxa"/>
              <w:right w:w="108" w:type="dxa"/>
            </w:tcMar>
          </w:tcPr>
          <w:p w:rsidR="55013345" w:rsidRDefault="55013345" w:rsidP="00F27FD5">
            <w:pPr>
              <w:pStyle w:val="Listeavsnitt"/>
              <w:numPr>
                <w:ilvl w:val="0"/>
                <w:numId w:val="17"/>
              </w:numPr>
              <w:rPr>
                <w:rFonts w:ascii="Garamond" w:eastAsia="Garamond" w:hAnsi="Garamond" w:cs="Garamond"/>
                <w:b/>
                <w:bCs/>
              </w:rPr>
            </w:pPr>
            <w:r w:rsidRPr="55013345">
              <w:rPr>
                <w:rFonts w:ascii="Garamond" w:eastAsia="Garamond" w:hAnsi="Garamond" w:cs="Garamond"/>
                <w:b/>
                <w:bCs/>
              </w:rPr>
              <w:t>Konkurrerende interesser i arbeidsgruppen bak VBP-en er dokumentert og håndtert:</w:t>
            </w:r>
          </w:p>
          <w:p w:rsidR="55013345" w:rsidRDefault="55013345">
            <w:r w:rsidRPr="55013345">
              <w:rPr>
                <w:rFonts w:ascii="Garamond" w:eastAsia="Garamond" w:hAnsi="Garamond" w:cs="Garamond"/>
                <w:b/>
                <w:bCs/>
              </w:rPr>
              <w:t xml:space="preserve">Ingen interesse konflikter som vi er klare over </w:t>
            </w:r>
          </w:p>
          <w:p w:rsidR="55013345" w:rsidRDefault="55013345">
            <w:r w:rsidRPr="55013345">
              <w:rPr>
                <w:rFonts w:ascii="Garamond" w:eastAsia="Garamond" w:hAnsi="Garamond" w:cs="Garamond"/>
                <w:sz w:val="24"/>
                <w:szCs w:val="24"/>
              </w:rPr>
              <w:t xml:space="preserve"> </w:t>
            </w:r>
          </w:p>
        </w:tc>
      </w:tr>
    </w:tbl>
    <w:p w:rsidR="00E816D2" w:rsidRDefault="1D511F8B">
      <w:r w:rsidRPr="55013345">
        <w:rPr>
          <w:rFonts w:ascii="Calibri" w:eastAsia="Calibri" w:hAnsi="Calibri" w:cs="Calibri"/>
        </w:rPr>
        <w:t xml:space="preserve"> </w:t>
      </w:r>
    </w:p>
    <w:p w:rsidR="00E816D2" w:rsidRDefault="1D511F8B">
      <w:r w:rsidRPr="55013345">
        <w:rPr>
          <w:rFonts w:ascii="Calibri" w:eastAsia="Calibri" w:hAnsi="Calibri" w:cs="Calibri"/>
        </w:rPr>
        <w:t xml:space="preserve"> </w:t>
      </w:r>
    </w:p>
    <w:p w:rsidR="00E816D2" w:rsidRDefault="1D511F8B" w:rsidP="55013345">
      <w:pPr>
        <w:tabs>
          <w:tab w:val="center" w:pos="4536"/>
          <w:tab w:val="right" w:pos="9072"/>
        </w:tabs>
        <w:spacing w:after="0" w:line="240" w:lineRule="auto"/>
        <w:rPr>
          <w:rFonts w:ascii="Calibri" w:eastAsia="Times New Roman" w:hAnsi="Calibri" w:cs="Times New Roman"/>
          <w:b/>
          <w:bCs/>
        </w:rPr>
      </w:pPr>
      <w:r w:rsidRPr="55013345">
        <w:rPr>
          <w:rFonts w:ascii="Calibri" w:eastAsia="Calibri" w:hAnsi="Calibri" w:cs="Calibri"/>
        </w:rPr>
        <w:t xml:space="preserve"> </w:t>
      </w:r>
      <w:r w:rsidR="012167E8" w:rsidRPr="55013345">
        <w:rPr>
          <w:rFonts w:ascii="Calibri" w:eastAsia="Times New Roman" w:hAnsi="Calibri" w:cs="Times New Roman"/>
          <w:b/>
          <w:bCs/>
        </w:rPr>
        <w:t>PICOSKJEMA VEILEDENDE PLAN</w:t>
      </w:r>
    </w:p>
    <w:p w:rsidR="00E816D2" w:rsidRDefault="00E816D2" w:rsidP="55013345">
      <w:pPr>
        <w:tabs>
          <w:tab w:val="center" w:pos="4536"/>
          <w:tab w:val="right" w:pos="9072"/>
        </w:tabs>
        <w:spacing w:after="0" w:line="240" w:lineRule="auto"/>
        <w:rPr>
          <w:rFonts w:ascii="Calibri" w:eastAsia="Times New Roman" w:hAnsi="Calibri" w:cs="Times New Roman"/>
          <w:b/>
          <w:bCs/>
        </w:rPr>
      </w:pPr>
    </w:p>
    <w:tbl>
      <w:tblPr>
        <w:tblW w:w="0" w:type="auto"/>
        <w:tblInd w:w="135" w:type="dxa"/>
        <w:tblLayout w:type="fixed"/>
        <w:tblLook w:val="06A0" w:firstRow="1" w:lastRow="0" w:firstColumn="1" w:lastColumn="0" w:noHBand="1" w:noVBand="1"/>
      </w:tblPr>
      <w:tblGrid>
        <w:gridCol w:w="1500"/>
        <w:gridCol w:w="1020"/>
        <w:gridCol w:w="825"/>
        <w:gridCol w:w="1695"/>
        <w:gridCol w:w="150"/>
        <w:gridCol w:w="2370"/>
        <w:gridCol w:w="2040"/>
      </w:tblGrid>
      <w:tr w:rsidR="55013345" w:rsidTr="55013345">
        <w:trPr>
          <w:trHeight w:val="540"/>
        </w:trPr>
        <w:tc>
          <w:tcPr>
            <w:tcW w:w="960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8"/>
                <w:szCs w:val="28"/>
              </w:rPr>
              <w:t>PICO-skjema nr: 1</w:t>
            </w:r>
            <w:r w:rsidRPr="55013345">
              <w:rPr>
                <w:rFonts w:ascii="Calibri" w:eastAsia="Calibri" w:hAnsi="Calibri" w:cs="Calibri"/>
                <w:b/>
                <w:bCs/>
                <w:color w:val="0070C0"/>
                <w:sz w:val="28"/>
                <w:szCs w:val="28"/>
              </w:rPr>
              <w:t xml:space="preserve"> </w:t>
            </w:r>
            <w:r w:rsidRPr="55013345">
              <w:rPr>
                <w:rFonts w:ascii="Calibri" w:eastAsia="Calibri" w:hAnsi="Calibri" w:cs="Calibri"/>
                <w:b/>
                <w:bCs/>
                <w:sz w:val="28"/>
                <w:szCs w:val="28"/>
              </w:rPr>
              <w:t>til VBP:</w:t>
            </w:r>
            <w:r w:rsidRPr="55013345">
              <w:rPr>
                <w:rFonts w:ascii="Calibri" w:eastAsia="Calibri" w:hAnsi="Calibri" w:cs="Calibri"/>
                <w:sz w:val="28"/>
                <w:szCs w:val="28"/>
              </w:rPr>
              <w:t xml:space="preserve"> </w:t>
            </w:r>
          </w:p>
          <w:p w:rsidR="55013345" w:rsidRDefault="55013345">
            <w:r w:rsidRPr="55013345">
              <w:rPr>
                <w:rFonts w:ascii="Calibri" w:eastAsia="Calibri" w:hAnsi="Calibri" w:cs="Calibri"/>
                <w:b/>
                <w:bCs/>
                <w:sz w:val="20"/>
                <w:szCs w:val="20"/>
              </w:rPr>
              <w:t xml:space="preserve"> </w:t>
            </w:r>
          </w:p>
        </w:tc>
      </w:tr>
      <w:tr w:rsidR="55013345" w:rsidTr="55013345">
        <w:trPr>
          <w:trHeight w:val="420"/>
        </w:trPr>
        <w:tc>
          <w:tcPr>
            <w:tcW w:w="960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Problemstilling formuleres som et presist spørsmål. Spørsmålet skal bestå av følgende deler:</w:t>
            </w:r>
          </w:p>
          <w:p w:rsidR="55013345" w:rsidRDefault="55013345">
            <w:r w:rsidRPr="55013345">
              <w:rPr>
                <w:rFonts w:ascii="Calibri" w:eastAsia="Calibri" w:hAnsi="Calibri" w:cs="Calibri"/>
                <w:sz w:val="20"/>
                <w:szCs w:val="20"/>
              </w:rPr>
              <w:t xml:space="preserve"> </w:t>
            </w:r>
          </w:p>
        </w:tc>
      </w:tr>
      <w:tr w:rsidR="55013345" w:rsidTr="55013345">
        <w:trPr>
          <w:trHeight w:val="1500"/>
        </w:trPr>
        <w:tc>
          <w:tcPr>
            <w:tcW w:w="25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Patient/problem</w:t>
            </w:r>
          </w:p>
          <w:p w:rsidR="55013345" w:rsidRDefault="55013345">
            <w:r w:rsidRPr="55013345">
              <w:rPr>
                <w:rFonts w:ascii="Calibri" w:eastAsia="Calibri" w:hAnsi="Calibri" w:cs="Calibri"/>
                <w:sz w:val="18"/>
                <w:szCs w:val="18"/>
              </w:rPr>
              <w:t>Hvilke pasienter/tilstand/</w:t>
            </w:r>
          </w:p>
          <w:p w:rsidR="55013345" w:rsidRDefault="55013345">
            <w:r w:rsidRPr="55013345">
              <w:rPr>
                <w:rFonts w:ascii="Calibri" w:eastAsia="Calibri" w:hAnsi="Calibri" w:cs="Calibri"/>
                <w:sz w:val="18"/>
                <w:szCs w:val="18"/>
              </w:rPr>
              <w:t>sykdom dreier det seg om?</w:t>
            </w:r>
          </w:p>
          <w:p w:rsidR="55013345" w:rsidRDefault="55013345">
            <w:r w:rsidRPr="55013345">
              <w:rPr>
                <w:rFonts w:ascii="Calibri" w:eastAsia="Calibri" w:hAnsi="Calibri" w:cs="Calibri"/>
                <w:color w:val="0000FF"/>
                <w:sz w:val="20"/>
                <w:szCs w:val="20"/>
              </w:rPr>
              <w:t>Barn og nyfødte med hjertesvikt</w:t>
            </w:r>
          </w:p>
        </w:tc>
        <w:tc>
          <w:tcPr>
            <w:tcW w:w="2520" w:type="dxa"/>
            <w:gridSpan w:val="2"/>
            <w:tcBorders>
              <w:top w:val="nil"/>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Intervention</w:t>
            </w:r>
          </w:p>
          <w:p w:rsidR="55013345" w:rsidRDefault="55013345">
            <w:r w:rsidRPr="55013345">
              <w:rPr>
                <w:rFonts w:ascii="Calibri" w:eastAsia="Calibri" w:hAnsi="Calibri" w:cs="Calibri"/>
                <w:sz w:val="18"/>
                <w:szCs w:val="18"/>
              </w:rPr>
              <w:t>Hvilken intervensjon/</w:t>
            </w:r>
          </w:p>
          <w:p w:rsidR="55013345" w:rsidRDefault="55013345">
            <w:r w:rsidRPr="55013345">
              <w:rPr>
                <w:rFonts w:ascii="Calibri" w:eastAsia="Calibri" w:hAnsi="Calibri" w:cs="Calibri"/>
                <w:sz w:val="18"/>
                <w:szCs w:val="18"/>
              </w:rPr>
              <w:t>eksposisjon dreier det seg om?</w:t>
            </w:r>
          </w:p>
          <w:p w:rsidR="55013345" w:rsidRDefault="55013345">
            <w:r w:rsidRPr="55013345">
              <w:rPr>
                <w:rFonts w:ascii="Calibri" w:eastAsia="Calibri" w:hAnsi="Calibri" w:cs="Calibri"/>
                <w:color w:val="0000FF"/>
                <w:sz w:val="20"/>
                <w:szCs w:val="20"/>
              </w:rPr>
              <w:t>Observasjoner, målinger</w:t>
            </w:r>
          </w:p>
          <w:p w:rsidR="55013345" w:rsidRDefault="55013345">
            <w:r w:rsidRPr="55013345">
              <w:rPr>
                <w:rFonts w:ascii="Calibri" w:eastAsia="Calibri" w:hAnsi="Calibri" w:cs="Calibri"/>
                <w:sz w:val="20"/>
                <w:szCs w:val="20"/>
              </w:rPr>
              <w:t>Sykepleie</w:t>
            </w:r>
          </w:p>
          <w:p w:rsidR="55013345" w:rsidRDefault="55013345">
            <w:r w:rsidRPr="55013345">
              <w:rPr>
                <w:rFonts w:ascii="Calibri" w:eastAsia="Calibri" w:hAnsi="Calibri" w:cs="Calibri"/>
                <w:sz w:val="20"/>
                <w:szCs w:val="20"/>
              </w:rPr>
              <w:t xml:space="preserve"> </w:t>
            </w:r>
          </w:p>
        </w:tc>
        <w:tc>
          <w:tcPr>
            <w:tcW w:w="2520" w:type="dxa"/>
            <w:gridSpan w:val="2"/>
            <w:tcBorders>
              <w:top w:val="nil"/>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Comparison</w:t>
            </w:r>
          </w:p>
          <w:p w:rsidR="55013345" w:rsidRDefault="55013345">
            <w:r w:rsidRPr="55013345">
              <w:rPr>
                <w:rFonts w:ascii="Calibri" w:eastAsia="Calibri" w:hAnsi="Calibri" w:cs="Calibri"/>
                <w:sz w:val="18"/>
                <w:szCs w:val="18"/>
              </w:rPr>
              <w:t>Hva sammenlignes intervensjonen med?</w:t>
            </w:r>
          </w:p>
          <w:p w:rsidR="55013345" w:rsidRDefault="55013345">
            <w:r w:rsidRPr="55013345">
              <w:rPr>
                <w:rFonts w:ascii="Calibri" w:eastAsia="Calibri" w:hAnsi="Calibri" w:cs="Calibri"/>
                <w:color w:val="0000FF"/>
                <w:sz w:val="20"/>
                <w:szCs w:val="20"/>
              </w:rPr>
              <w:t xml:space="preserve"> </w:t>
            </w:r>
          </w:p>
        </w:tc>
        <w:tc>
          <w:tcPr>
            <w:tcW w:w="2040" w:type="dxa"/>
            <w:tcBorders>
              <w:top w:val="nil"/>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Outcome</w:t>
            </w:r>
          </w:p>
          <w:p w:rsidR="55013345" w:rsidRDefault="55013345">
            <w:r w:rsidRPr="55013345">
              <w:rPr>
                <w:rFonts w:ascii="Calibri" w:eastAsia="Calibri" w:hAnsi="Calibri" w:cs="Calibri"/>
                <w:sz w:val="18"/>
                <w:szCs w:val="18"/>
              </w:rPr>
              <w:t>Hvilke resultat/effekt er av interesse?</w:t>
            </w:r>
          </w:p>
          <w:p w:rsidR="55013345" w:rsidRDefault="55013345">
            <w:r w:rsidRPr="55013345">
              <w:rPr>
                <w:rFonts w:ascii="Calibri" w:eastAsia="Calibri" w:hAnsi="Calibri" w:cs="Calibri"/>
                <w:color w:val="0000FF"/>
                <w:sz w:val="20"/>
                <w:szCs w:val="20"/>
              </w:rPr>
              <w:t>Optimal pleie, Forbedret utkomme,</w:t>
            </w:r>
          </w:p>
        </w:tc>
      </w:tr>
      <w:tr w:rsidR="55013345" w:rsidTr="55013345">
        <w:trPr>
          <w:trHeight w:val="405"/>
        </w:trPr>
        <w:tc>
          <w:tcPr>
            <w:tcW w:w="960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Fullstendig spørsmål</w:t>
            </w:r>
            <w:r w:rsidRPr="55013345">
              <w:rPr>
                <w:rFonts w:ascii="Calibri" w:eastAsia="Calibri" w:hAnsi="Calibri" w:cs="Calibri"/>
                <w:sz w:val="20"/>
                <w:szCs w:val="20"/>
              </w:rPr>
              <w:t xml:space="preserve">: </w:t>
            </w:r>
          </w:p>
          <w:p w:rsidR="55013345" w:rsidRDefault="55013345">
            <w:r w:rsidRPr="55013345">
              <w:rPr>
                <w:rFonts w:ascii="Calibri" w:eastAsia="Calibri" w:hAnsi="Calibri" w:cs="Calibri"/>
                <w:sz w:val="28"/>
                <w:szCs w:val="28"/>
              </w:rPr>
              <w:t>Hvilke observasjoner skal sykepleier utføre hos barn med hjertesvikt?</w:t>
            </w:r>
          </w:p>
          <w:p w:rsidR="55013345" w:rsidRDefault="55013345">
            <w:r w:rsidRPr="55013345">
              <w:rPr>
                <w:rFonts w:ascii="Calibri" w:eastAsia="Calibri" w:hAnsi="Calibri" w:cs="Calibri"/>
                <w:b/>
                <w:bCs/>
                <w:sz w:val="20"/>
                <w:szCs w:val="20"/>
              </w:rPr>
              <w:t xml:space="preserve"> </w:t>
            </w:r>
          </w:p>
        </w:tc>
      </w:tr>
      <w:tr w:rsidR="55013345" w:rsidTr="55013345">
        <w:trPr>
          <w:trHeight w:val="480"/>
        </w:trPr>
        <w:tc>
          <w:tcPr>
            <w:tcW w:w="5190" w:type="dxa"/>
            <w:gridSpan w:val="5"/>
            <w:tcBorders>
              <w:top w:val="single" w:sz="8" w:space="0" w:color="auto"/>
              <w:left w:val="single" w:sz="8" w:space="0" w:color="auto"/>
              <w:bottom w:val="nil"/>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 xml:space="preserve">Hva slags type spørsmål er dette? </w:t>
            </w:r>
          </w:p>
        </w:tc>
        <w:tc>
          <w:tcPr>
            <w:tcW w:w="4410" w:type="dxa"/>
            <w:gridSpan w:val="2"/>
            <w:vMerge w:val="restart"/>
            <w:tcBorders>
              <w:top w:val="nil"/>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Er det aktuelt med søk i Lovdata etter relevante lover og forskrifter?</w:t>
            </w:r>
          </w:p>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Ja</w:t>
            </w:r>
          </w:p>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Times New Roman" w:eastAsia="Times New Roman" w:hAnsi="Times New Roman" w:cs="Times New Roman"/>
                <w:color w:val="000000" w:themeColor="text1"/>
                <w:sz w:val="20"/>
                <w:szCs w:val="20"/>
              </w:rPr>
              <w:t>Nei</w:t>
            </w:r>
          </w:p>
        </w:tc>
      </w:tr>
      <w:tr w:rsidR="00F712E8" w:rsidTr="55013345">
        <w:trPr>
          <w:trHeight w:val="1110"/>
        </w:trPr>
        <w:tc>
          <w:tcPr>
            <w:tcW w:w="1500" w:type="dxa"/>
            <w:tcBorders>
              <w:top w:val="nil"/>
              <w:left w:val="single" w:sz="8" w:space="0" w:color="auto"/>
              <w:bottom w:val="single" w:sz="8" w:space="0" w:color="auto"/>
              <w:right w:val="nil"/>
            </w:tcBorders>
            <w:tcMar>
              <w:left w:w="108" w:type="dxa"/>
              <w:right w:w="108" w:type="dxa"/>
            </w:tcMar>
          </w:tcPr>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Diagnose</w:t>
            </w:r>
          </w:p>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Prognose</w:t>
            </w:r>
          </w:p>
        </w:tc>
        <w:tc>
          <w:tcPr>
            <w:tcW w:w="1845" w:type="dxa"/>
            <w:gridSpan w:val="2"/>
            <w:tcBorders>
              <w:top w:val="nil"/>
              <w:left w:val="nil"/>
              <w:bottom w:val="single" w:sz="8" w:space="0" w:color="auto"/>
              <w:right w:val="nil"/>
            </w:tcBorders>
            <w:tcMar>
              <w:left w:w="108" w:type="dxa"/>
              <w:right w:w="108" w:type="dxa"/>
            </w:tcMar>
          </w:tcPr>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 xml:space="preserve">Etiologi </w:t>
            </w:r>
          </w:p>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Effekt av tiltak</w:t>
            </w:r>
          </w:p>
          <w:p w:rsidR="55013345" w:rsidRDefault="55013345">
            <w:r w:rsidRPr="55013345">
              <w:rPr>
                <w:rFonts w:ascii="Calibri" w:eastAsia="Calibri" w:hAnsi="Calibri" w:cs="Calibri"/>
                <w:b/>
                <w:bCs/>
                <w:sz w:val="20"/>
                <w:szCs w:val="20"/>
              </w:rPr>
              <w:t xml:space="preserve"> </w:t>
            </w:r>
          </w:p>
        </w:tc>
        <w:tc>
          <w:tcPr>
            <w:tcW w:w="1845" w:type="dxa"/>
            <w:gridSpan w:val="2"/>
            <w:tcBorders>
              <w:top w:val="nil"/>
              <w:left w:val="nil"/>
              <w:bottom w:val="single" w:sz="8" w:space="0" w:color="auto"/>
              <w:right w:val="single" w:sz="8" w:space="0" w:color="auto"/>
            </w:tcBorders>
            <w:tcMar>
              <w:left w:w="108" w:type="dxa"/>
              <w:right w:w="108" w:type="dxa"/>
            </w:tcMar>
          </w:tcPr>
          <w:p w:rsidR="55013345" w:rsidRDefault="55013345">
            <w:r w:rsidRPr="55013345">
              <w:rPr>
                <w:rFonts w:ascii="Wingdings" w:eastAsia="Wingdings" w:hAnsi="Wingdings" w:cs="Wingdings"/>
                <w:color w:val="000000" w:themeColor="text1"/>
                <w:sz w:val="20"/>
                <w:szCs w:val="20"/>
              </w:rPr>
              <w:t></w:t>
            </w:r>
            <w:r w:rsidRPr="55013345">
              <w:rPr>
                <w:rFonts w:ascii="Wingdings" w:eastAsia="Wingdings" w:hAnsi="Wingdings" w:cs="Wingdings"/>
                <w:color w:val="000000" w:themeColor="text1"/>
                <w:sz w:val="20"/>
                <w:szCs w:val="20"/>
              </w:rPr>
              <w:t></w:t>
            </w:r>
            <w:r w:rsidRPr="55013345">
              <w:rPr>
                <w:rFonts w:ascii="Calibri" w:eastAsia="Calibri" w:hAnsi="Calibri" w:cs="Calibri"/>
                <w:sz w:val="20"/>
                <w:szCs w:val="20"/>
              </w:rPr>
              <w:t>Erfaringer</w:t>
            </w:r>
          </w:p>
        </w:tc>
        <w:tc>
          <w:tcPr>
            <w:tcW w:w="4410" w:type="dxa"/>
            <w:gridSpan w:val="2"/>
            <w:vMerge/>
            <w:vAlign w:val="center"/>
          </w:tcPr>
          <w:p w:rsidR="00226068" w:rsidRDefault="00226068"/>
        </w:tc>
      </w:tr>
      <w:tr w:rsidR="55013345" w:rsidTr="55013345">
        <w:trPr>
          <w:trHeight w:val="780"/>
        </w:trPr>
        <w:tc>
          <w:tcPr>
            <w:tcW w:w="960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b/>
                <w:bCs/>
                <w:sz w:val="20"/>
                <w:szCs w:val="20"/>
              </w:rPr>
              <w:t>Hvilke søkeord er aktuelle for å dekke problemstillingen?</w:t>
            </w:r>
          </w:p>
          <w:p w:rsidR="55013345" w:rsidRDefault="55013345">
            <w:r w:rsidRPr="55013345">
              <w:rPr>
                <w:rFonts w:ascii="Calibri" w:eastAsia="Calibri" w:hAnsi="Calibri" w:cs="Calibri"/>
                <w:sz w:val="20"/>
                <w:szCs w:val="20"/>
              </w:rPr>
              <w:t>Bruk engelske ord, og pass på å få med alle synonymer. Del opp søkeordene etter hva som gjelder/beskriver pasienten, intervensjonen/eksposisjonen, sammenligningen og utfallet.</w:t>
            </w:r>
          </w:p>
        </w:tc>
      </w:tr>
      <w:tr w:rsidR="55013345" w:rsidTr="55013345">
        <w:trPr>
          <w:trHeight w:val="480"/>
        </w:trPr>
        <w:tc>
          <w:tcPr>
            <w:tcW w:w="252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5013345" w:rsidRDefault="55013345" w:rsidP="55013345">
            <w:pPr>
              <w:jc w:val="center"/>
            </w:pPr>
            <w:r w:rsidRPr="55013345">
              <w:rPr>
                <w:rFonts w:ascii="Calibri" w:eastAsia="Calibri" w:hAnsi="Calibri" w:cs="Calibri"/>
                <w:b/>
                <w:bCs/>
                <w:sz w:val="20"/>
                <w:szCs w:val="20"/>
              </w:rPr>
              <w:t>P</w:t>
            </w:r>
          </w:p>
          <w:p w:rsidR="55013345" w:rsidRDefault="55013345" w:rsidP="55013345">
            <w:pPr>
              <w:jc w:val="center"/>
            </w:pPr>
            <w:r w:rsidRPr="55013345">
              <w:rPr>
                <w:rFonts w:ascii="Calibri" w:eastAsia="Calibri" w:hAnsi="Calibri" w:cs="Calibri"/>
                <w:sz w:val="20"/>
                <w:szCs w:val="20"/>
              </w:rPr>
              <w:t>Person/pasient/problem</w:t>
            </w:r>
          </w:p>
        </w:tc>
        <w:tc>
          <w:tcPr>
            <w:tcW w:w="2520" w:type="dxa"/>
            <w:gridSpan w:val="2"/>
            <w:tcBorders>
              <w:top w:val="nil"/>
              <w:left w:val="nil"/>
              <w:bottom w:val="single" w:sz="8" w:space="0" w:color="auto"/>
              <w:right w:val="single" w:sz="8" w:space="0" w:color="auto"/>
            </w:tcBorders>
            <w:tcMar>
              <w:left w:w="108" w:type="dxa"/>
              <w:right w:w="108" w:type="dxa"/>
            </w:tcMar>
            <w:vAlign w:val="bottom"/>
          </w:tcPr>
          <w:p w:rsidR="55013345" w:rsidRDefault="55013345" w:rsidP="55013345">
            <w:pPr>
              <w:jc w:val="center"/>
            </w:pPr>
            <w:r w:rsidRPr="55013345">
              <w:rPr>
                <w:rFonts w:ascii="Calibri" w:eastAsia="Calibri" w:hAnsi="Calibri" w:cs="Calibri"/>
                <w:b/>
                <w:bCs/>
                <w:sz w:val="20"/>
                <w:szCs w:val="20"/>
              </w:rPr>
              <w:t>I</w:t>
            </w:r>
          </w:p>
          <w:p w:rsidR="55013345" w:rsidRDefault="55013345" w:rsidP="55013345">
            <w:pPr>
              <w:jc w:val="center"/>
            </w:pPr>
            <w:r w:rsidRPr="55013345">
              <w:rPr>
                <w:rFonts w:ascii="Calibri" w:eastAsia="Calibri" w:hAnsi="Calibri" w:cs="Calibri"/>
                <w:sz w:val="20"/>
                <w:szCs w:val="20"/>
              </w:rPr>
              <w:t>Intervensjon/eksposisjon</w:t>
            </w:r>
          </w:p>
        </w:tc>
        <w:tc>
          <w:tcPr>
            <w:tcW w:w="2520" w:type="dxa"/>
            <w:gridSpan w:val="2"/>
            <w:tcBorders>
              <w:top w:val="nil"/>
              <w:left w:val="nil"/>
              <w:bottom w:val="single" w:sz="8" w:space="0" w:color="auto"/>
              <w:right w:val="single" w:sz="8" w:space="0" w:color="auto"/>
            </w:tcBorders>
            <w:tcMar>
              <w:left w:w="108" w:type="dxa"/>
              <w:right w:w="108" w:type="dxa"/>
            </w:tcMar>
            <w:vAlign w:val="bottom"/>
          </w:tcPr>
          <w:p w:rsidR="55013345" w:rsidRDefault="55013345" w:rsidP="55013345">
            <w:pPr>
              <w:jc w:val="center"/>
            </w:pPr>
            <w:r w:rsidRPr="55013345">
              <w:rPr>
                <w:rFonts w:ascii="Calibri" w:eastAsia="Calibri" w:hAnsi="Calibri" w:cs="Calibri"/>
                <w:b/>
                <w:bCs/>
                <w:sz w:val="20"/>
                <w:szCs w:val="20"/>
              </w:rPr>
              <w:t>C</w:t>
            </w:r>
          </w:p>
          <w:p w:rsidR="55013345" w:rsidRDefault="55013345" w:rsidP="55013345">
            <w:pPr>
              <w:jc w:val="center"/>
            </w:pPr>
            <w:r w:rsidRPr="55013345">
              <w:rPr>
                <w:rFonts w:ascii="Calibri" w:eastAsia="Calibri" w:hAnsi="Calibri" w:cs="Calibri"/>
                <w:sz w:val="20"/>
                <w:szCs w:val="20"/>
              </w:rPr>
              <w:t>Evt. sammenligning</w:t>
            </w:r>
          </w:p>
        </w:tc>
        <w:tc>
          <w:tcPr>
            <w:tcW w:w="2040" w:type="dxa"/>
            <w:tcBorders>
              <w:top w:val="nil"/>
              <w:left w:val="nil"/>
              <w:bottom w:val="single" w:sz="8" w:space="0" w:color="auto"/>
              <w:right w:val="single" w:sz="8" w:space="0" w:color="auto"/>
            </w:tcBorders>
            <w:tcMar>
              <w:left w:w="108" w:type="dxa"/>
              <w:right w:w="108" w:type="dxa"/>
            </w:tcMar>
            <w:vAlign w:val="bottom"/>
          </w:tcPr>
          <w:p w:rsidR="55013345" w:rsidRDefault="55013345" w:rsidP="55013345">
            <w:pPr>
              <w:jc w:val="center"/>
            </w:pPr>
            <w:r w:rsidRPr="55013345">
              <w:rPr>
                <w:rFonts w:ascii="Calibri" w:eastAsia="Calibri" w:hAnsi="Calibri" w:cs="Calibri"/>
                <w:b/>
                <w:bCs/>
                <w:sz w:val="20"/>
                <w:szCs w:val="20"/>
              </w:rPr>
              <w:t>O</w:t>
            </w:r>
          </w:p>
          <w:p w:rsidR="55013345" w:rsidRDefault="55013345" w:rsidP="55013345">
            <w:pPr>
              <w:jc w:val="center"/>
            </w:pPr>
            <w:r w:rsidRPr="55013345">
              <w:rPr>
                <w:rFonts w:ascii="Calibri" w:eastAsia="Calibri" w:hAnsi="Calibri" w:cs="Calibri"/>
                <w:sz w:val="20"/>
                <w:szCs w:val="20"/>
              </w:rPr>
              <w:t>Resultat/utfall</w:t>
            </w:r>
          </w:p>
        </w:tc>
      </w:tr>
      <w:tr w:rsidR="55013345" w:rsidRPr="00A5547D" w:rsidTr="55013345">
        <w:trPr>
          <w:trHeight w:val="360"/>
        </w:trPr>
        <w:tc>
          <w:tcPr>
            <w:tcW w:w="25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55013345" w:rsidRPr="00F712E8" w:rsidRDefault="55013345">
            <w:pPr>
              <w:rPr>
                <w:lang w:val="en-US"/>
              </w:rPr>
            </w:pPr>
            <w:r w:rsidRPr="55013345">
              <w:rPr>
                <w:rFonts w:ascii="Calibri" w:eastAsia="Calibri" w:hAnsi="Calibri" w:cs="Calibri"/>
                <w:sz w:val="20"/>
                <w:szCs w:val="20"/>
                <w:lang w:val="en-US"/>
              </w:rPr>
              <w:t xml:space="preserve"> Children, Child, infant, newborn, Congenital heart disease (CHD), heart failure</w:t>
            </w:r>
          </w:p>
        </w:tc>
        <w:tc>
          <w:tcPr>
            <w:tcW w:w="2520" w:type="dxa"/>
            <w:gridSpan w:val="2"/>
            <w:tcBorders>
              <w:top w:val="single" w:sz="8" w:space="0" w:color="auto"/>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sz w:val="20"/>
                <w:szCs w:val="20"/>
              </w:rPr>
              <w:t xml:space="preserve">Observation, measures, Nursing, </w:t>
            </w:r>
          </w:p>
        </w:tc>
        <w:tc>
          <w:tcPr>
            <w:tcW w:w="2520" w:type="dxa"/>
            <w:gridSpan w:val="2"/>
            <w:tcBorders>
              <w:top w:val="single" w:sz="8" w:space="0" w:color="auto"/>
              <w:left w:val="nil"/>
              <w:bottom w:val="single" w:sz="8" w:space="0" w:color="auto"/>
              <w:right w:val="single" w:sz="8" w:space="0" w:color="auto"/>
            </w:tcBorders>
            <w:tcMar>
              <w:left w:w="108" w:type="dxa"/>
              <w:right w:w="108" w:type="dxa"/>
            </w:tcMar>
          </w:tcPr>
          <w:p w:rsidR="55013345" w:rsidRDefault="55013345">
            <w:r w:rsidRPr="55013345">
              <w:rPr>
                <w:rFonts w:ascii="Calibri" w:eastAsia="Calibri" w:hAnsi="Calibri" w:cs="Calibri"/>
                <w:sz w:val="20"/>
                <w:szCs w:val="20"/>
              </w:rPr>
              <w:t xml:space="preserve"> </w:t>
            </w:r>
          </w:p>
        </w:tc>
        <w:tc>
          <w:tcPr>
            <w:tcW w:w="2040" w:type="dxa"/>
            <w:tcBorders>
              <w:top w:val="single" w:sz="8" w:space="0" w:color="auto"/>
              <w:left w:val="nil"/>
              <w:bottom w:val="single" w:sz="8" w:space="0" w:color="auto"/>
              <w:right w:val="single" w:sz="8" w:space="0" w:color="auto"/>
            </w:tcBorders>
            <w:tcMar>
              <w:left w:w="108" w:type="dxa"/>
              <w:right w:w="108" w:type="dxa"/>
            </w:tcMar>
          </w:tcPr>
          <w:p w:rsidR="55013345" w:rsidRPr="00F712E8" w:rsidRDefault="55013345">
            <w:pPr>
              <w:rPr>
                <w:lang w:val="en-US"/>
              </w:rPr>
            </w:pPr>
            <w:r w:rsidRPr="55013345">
              <w:rPr>
                <w:rFonts w:ascii="Calibri" w:eastAsia="Calibri" w:hAnsi="Calibri" w:cs="Calibri"/>
                <w:sz w:val="20"/>
                <w:szCs w:val="20"/>
                <w:lang w:val="en-US"/>
              </w:rPr>
              <w:t>Outcome assessment,</w:t>
            </w:r>
          </w:p>
          <w:p w:rsidR="55013345" w:rsidRPr="00F712E8" w:rsidRDefault="55013345">
            <w:pPr>
              <w:rPr>
                <w:lang w:val="en-US"/>
              </w:rPr>
            </w:pPr>
            <w:r w:rsidRPr="55013345">
              <w:rPr>
                <w:rFonts w:ascii="Calibri" w:eastAsia="Calibri" w:hAnsi="Calibri" w:cs="Calibri"/>
                <w:sz w:val="20"/>
                <w:szCs w:val="20"/>
                <w:lang w:val="en-US"/>
              </w:rPr>
              <w:t>Improved health, improvement of abnormal states</w:t>
            </w:r>
          </w:p>
        </w:tc>
      </w:tr>
    </w:tbl>
    <w:p w:rsidR="00E816D2" w:rsidRPr="00F712E8" w:rsidRDefault="00E816D2" w:rsidP="55013345">
      <w:pPr>
        <w:tabs>
          <w:tab w:val="center" w:pos="4536"/>
          <w:tab w:val="right" w:pos="9072"/>
        </w:tabs>
        <w:spacing w:after="0" w:line="240" w:lineRule="auto"/>
        <w:rPr>
          <w:rFonts w:ascii="Calibri" w:eastAsia="Times New Roman" w:hAnsi="Calibri" w:cs="Times New Roman"/>
          <w:b/>
          <w:bCs/>
          <w:lang w:val="en-US"/>
        </w:rPr>
      </w:pPr>
    </w:p>
    <w:p w:rsidR="00E816D2" w:rsidRPr="00F712E8" w:rsidRDefault="00E816D2" w:rsidP="55013345">
      <w:pPr>
        <w:spacing w:after="0" w:line="240" w:lineRule="auto"/>
        <w:rPr>
          <w:rFonts w:ascii="Calibri" w:eastAsia="Times New Roman" w:hAnsi="Calibri" w:cs="Times New Roman"/>
          <w:sz w:val="28"/>
          <w:szCs w:val="28"/>
          <w:lang w:val="en-US" w:eastAsia="nb-NO"/>
        </w:rPr>
      </w:pPr>
    </w:p>
    <w:p w:rsidR="00E816D2" w:rsidRPr="00F712E8" w:rsidRDefault="00E816D2" w:rsidP="55013345">
      <w:pPr>
        <w:rPr>
          <w:rFonts w:ascii="Calibri" w:hAnsi="Calibri" w:cs="Calibri"/>
          <w:sz w:val="18"/>
          <w:szCs w:val="18"/>
          <w:lang w:val="en-US"/>
        </w:rPr>
      </w:pPr>
    </w:p>
    <w:p w:rsidR="00E816D2" w:rsidRPr="00F712E8" w:rsidRDefault="00E816D2" w:rsidP="55013345">
      <w:pPr>
        <w:rPr>
          <w:rFonts w:ascii="Calibri" w:eastAsia="Calibri" w:hAnsi="Calibri" w:cs="Calibri"/>
          <w:lang w:val="en-US"/>
        </w:rPr>
      </w:pPr>
    </w:p>
    <w:p w:rsidR="00E816D2" w:rsidRPr="00F712E8" w:rsidRDefault="00E816D2" w:rsidP="55013345">
      <w:pPr>
        <w:rPr>
          <w:rFonts w:ascii="Calibri" w:eastAsia="Calibri" w:hAnsi="Calibri" w:cs="Calibri"/>
          <w:lang w:val="en-US"/>
        </w:rPr>
      </w:pPr>
    </w:p>
    <w:p w:rsidR="00E816D2" w:rsidRPr="00F712E8" w:rsidRDefault="00E816D2" w:rsidP="55013345">
      <w:pPr>
        <w:rPr>
          <w:rFonts w:ascii="Calibri" w:hAnsi="Calibri" w:cs="Calibri"/>
          <w:sz w:val="18"/>
          <w:szCs w:val="18"/>
          <w:lang w:val="en-US"/>
        </w:rPr>
      </w:pPr>
    </w:p>
    <w:p w:rsidR="00AA5495" w:rsidRPr="00F712E8" w:rsidRDefault="00AA5495">
      <w:pPr>
        <w:rPr>
          <w:rFonts w:ascii="Calibri" w:hAnsi="Calibri" w:cs="Calibri"/>
          <w:sz w:val="18"/>
          <w:szCs w:val="18"/>
          <w:lang w:val="en-US"/>
        </w:rPr>
      </w:pPr>
      <w:r w:rsidRPr="00F712E8">
        <w:rPr>
          <w:rFonts w:ascii="Calibri" w:hAnsi="Calibri" w:cs="Calibri"/>
          <w:sz w:val="18"/>
          <w:szCs w:val="18"/>
          <w:lang w:val="en-US"/>
        </w:rPr>
        <w:br w:type="page"/>
      </w:r>
    </w:p>
    <w:p w:rsidR="00AA5495" w:rsidRDefault="00AA5495" w:rsidP="75D4807E">
      <w:pPr>
        <w:rPr>
          <w:rFonts w:ascii="Calibri" w:eastAsia="Times New Roman" w:hAnsi="Calibri" w:cs="Times New Roman"/>
          <w:b/>
          <w:bCs/>
        </w:rPr>
      </w:pPr>
      <w:r w:rsidRPr="75D4807E">
        <w:rPr>
          <w:rFonts w:ascii="Calibri" w:eastAsia="Times New Roman" w:hAnsi="Calibri" w:cs="Times New Roman"/>
          <w:b/>
          <w:bCs/>
        </w:rPr>
        <w:t>Metoderapport</w:t>
      </w:r>
    </w:p>
    <w:tbl>
      <w:tblPr>
        <w:tblW w:w="0" w:type="auto"/>
        <w:tblLayout w:type="fixed"/>
        <w:tblLook w:val="04A0" w:firstRow="1" w:lastRow="0" w:firstColumn="1" w:lastColumn="0" w:noHBand="0" w:noVBand="1"/>
      </w:tblPr>
      <w:tblGrid>
        <w:gridCol w:w="584"/>
        <w:gridCol w:w="13411"/>
      </w:tblGrid>
      <w:tr w:rsidR="75D4807E" w:rsidTr="55013345">
        <w:tc>
          <w:tcPr>
            <w:tcW w:w="13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vAlign w:val="center"/>
          </w:tcPr>
          <w:p w:rsidR="75D4807E" w:rsidRDefault="75D4807E" w:rsidP="35E28297">
            <w:pPr>
              <w:rPr>
                <w:rFonts w:ascii="Cambria" w:eastAsia="Cambria" w:hAnsi="Cambria" w:cs="Cambria"/>
                <w:b/>
                <w:bCs/>
                <w:sz w:val="20"/>
                <w:szCs w:val="20"/>
              </w:rPr>
            </w:pPr>
            <w:r w:rsidRPr="618FEF9C">
              <w:rPr>
                <w:rFonts w:ascii="Cambria" w:eastAsia="Cambria" w:hAnsi="Cambria" w:cs="Cambria"/>
                <w:b/>
                <w:bCs/>
                <w:sz w:val="20"/>
                <w:szCs w:val="20"/>
              </w:rPr>
              <w:t>AVGRENSNING OG FORMÅL</w:t>
            </w: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1</w:t>
            </w:r>
          </w:p>
        </w:tc>
        <w:tc>
          <w:tcPr>
            <w:tcW w:w="13411" w:type="dxa"/>
            <w:tcBorders>
              <w:top w:val="nil"/>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Overordnede mål for VP</w:t>
            </w:r>
            <w:r w:rsidRPr="75D4807E">
              <w:rPr>
                <w:rFonts w:ascii="Cambria" w:eastAsia="Cambria" w:hAnsi="Cambria" w:cs="Cambria"/>
                <w:sz w:val="20"/>
                <w:szCs w:val="20"/>
              </w:rPr>
              <w:t>:</w:t>
            </w:r>
          </w:p>
          <w:p w:rsidR="75D4807E" w:rsidRDefault="75D4807E" w:rsidP="75D4807E">
            <w:pPr>
              <w:rPr>
                <w:rFonts w:ascii="Cambria" w:eastAsia="Cambria" w:hAnsi="Cambria" w:cs="Cambria"/>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2</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Hvem gjelder VP for (populasjon, pasient):</w:t>
            </w:r>
          </w:p>
          <w:p w:rsidR="75D4807E" w:rsidRDefault="75D4807E" w:rsidP="75D4807E">
            <w:pPr>
              <w:rPr>
                <w:rFonts w:ascii="Cambria" w:eastAsia="Cambria" w:hAnsi="Cambria" w:cs="Cambria"/>
                <w:b/>
                <w:bCs/>
                <w:sz w:val="20"/>
                <w:szCs w:val="20"/>
              </w:rPr>
            </w:pPr>
          </w:p>
        </w:tc>
      </w:tr>
      <w:tr w:rsidR="75D4807E" w:rsidTr="55013345">
        <w:tc>
          <w:tcPr>
            <w:tcW w:w="13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vAlign w:val="center"/>
          </w:tcPr>
          <w:p w:rsidR="75D4807E" w:rsidRDefault="75D4807E">
            <w:r w:rsidRPr="75D4807E">
              <w:rPr>
                <w:rFonts w:ascii="Cambria" w:eastAsia="Cambria" w:hAnsi="Cambria" w:cs="Cambria"/>
                <w:b/>
                <w:bCs/>
                <w:sz w:val="20"/>
                <w:szCs w:val="20"/>
              </w:rPr>
              <w:t>INVOLVERING AV INTERESSENTER</w:t>
            </w: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3</w:t>
            </w:r>
          </w:p>
        </w:tc>
        <w:tc>
          <w:tcPr>
            <w:tcW w:w="13411" w:type="dxa"/>
            <w:tcBorders>
              <w:top w:val="nil"/>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Navn, tittel og arbeidssted på medlemmer av arbeidsgruppen som har utarbeidet VP-en:</w:t>
            </w:r>
          </w:p>
          <w:p w:rsidR="75D4807E" w:rsidRDefault="75D4807E" w:rsidP="75D4807E">
            <w:pPr>
              <w:rPr>
                <w:rFonts w:ascii="Cambria" w:eastAsia="Cambria" w:hAnsi="Cambria" w:cs="Cambria"/>
                <w:b/>
                <w:bCs/>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4</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Synspunkter og preferanser fra målgruppen som VP-en gjelder for:</w:t>
            </w:r>
          </w:p>
          <w:p w:rsidR="75D4807E" w:rsidRDefault="75D4807E" w:rsidP="75D4807E">
            <w:pPr>
              <w:rPr>
                <w:rFonts w:ascii="Cambria" w:eastAsia="Cambria" w:hAnsi="Cambria" w:cs="Cambria"/>
                <w:b/>
                <w:bCs/>
                <w:sz w:val="20"/>
                <w:szCs w:val="20"/>
              </w:rPr>
            </w:pPr>
          </w:p>
        </w:tc>
      </w:tr>
      <w:tr w:rsidR="75D4807E" w:rsidTr="55013345">
        <w:tc>
          <w:tcPr>
            <w:tcW w:w="13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vAlign w:val="center"/>
          </w:tcPr>
          <w:p w:rsidR="75D4807E" w:rsidRDefault="75D4807E">
            <w:r w:rsidRPr="75D4807E">
              <w:rPr>
                <w:rFonts w:ascii="Cambria" w:eastAsia="Cambria" w:hAnsi="Cambria" w:cs="Cambria"/>
                <w:b/>
                <w:bCs/>
                <w:sz w:val="20"/>
                <w:szCs w:val="20"/>
              </w:rPr>
              <w:t>METODISK NØYAKTIGHET</w:t>
            </w: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5</w:t>
            </w:r>
          </w:p>
        </w:tc>
        <w:tc>
          <w:tcPr>
            <w:tcW w:w="13411" w:type="dxa"/>
            <w:tcBorders>
              <w:top w:val="nil"/>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Systematiske metoder ble benyttet for å søke etter kunnskapsgrunnlaget:</w:t>
            </w:r>
          </w:p>
          <w:p w:rsidR="75D4807E" w:rsidRDefault="75D4807E" w:rsidP="75D4807E">
            <w:pPr>
              <w:rPr>
                <w:rFonts w:ascii="Cambria" w:eastAsia="Cambria" w:hAnsi="Cambria" w:cs="Cambria"/>
                <w:b/>
                <w:bCs/>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6</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Kriterier for utvelgelse av kunnskapsgrunnlaget er:</w:t>
            </w:r>
          </w:p>
          <w:p w:rsidR="75D4807E" w:rsidRDefault="75D4807E" w:rsidP="75D4807E">
            <w:pPr>
              <w:rPr>
                <w:rFonts w:ascii="Cambria" w:eastAsia="Cambria" w:hAnsi="Cambria" w:cs="Cambria"/>
                <w:b/>
                <w:bCs/>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75D4807E">
              <w:rPr>
                <w:rFonts w:ascii="Cambria" w:eastAsia="Cambria" w:hAnsi="Cambria" w:cs="Cambria"/>
                <w:b/>
                <w:bCs/>
                <w:sz w:val="20"/>
                <w:szCs w:val="20"/>
              </w:rPr>
              <w:t>7</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Styrker og svakheter ved kunnskapsgrunnlaget:</w:t>
            </w:r>
          </w:p>
          <w:p w:rsidR="75D4807E" w:rsidRDefault="75D4807E" w:rsidP="75D4807E">
            <w:pPr>
              <w:rPr>
                <w:rFonts w:ascii="Cambria" w:eastAsia="Cambria" w:hAnsi="Cambria" w:cs="Cambria"/>
                <w:b/>
                <w:bCs/>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68FD9ADB" w:rsidP="75D4807E">
            <w:pPr>
              <w:jc w:val="center"/>
              <w:rPr>
                <w:rFonts w:ascii="Cambria" w:eastAsia="Cambria" w:hAnsi="Cambria" w:cs="Cambria"/>
                <w:b/>
                <w:sz w:val="20"/>
                <w:szCs w:val="20"/>
              </w:rPr>
            </w:pPr>
            <w:r w:rsidRPr="3D727986">
              <w:rPr>
                <w:rFonts w:ascii="Cambria" w:eastAsia="Cambria" w:hAnsi="Cambria" w:cs="Cambria"/>
                <w:b/>
                <w:bCs/>
                <w:sz w:val="20"/>
                <w:szCs w:val="20"/>
              </w:rPr>
              <w:t>8</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4BB52981">
            <w:r w:rsidRPr="55013345">
              <w:rPr>
                <w:rFonts w:ascii="Cambria" w:eastAsia="Cambria" w:hAnsi="Cambria" w:cs="Cambria"/>
                <w:b/>
                <w:bCs/>
                <w:sz w:val="20"/>
                <w:szCs w:val="20"/>
              </w:rPr>
              <w:t>VP er blitt vurdert internt/eksternt av relevante fagressurser (tittel, navn, arbeidssted):</w:t>
            </w:r>
          </w:p>
          <w:p w:rsidR="75D4807E" w:rsidRDefault="75D4807E" w:rsidP="75D4807E">
            <w:pPr>
              <w:rPr>
                <w:rFonts w:ascii="Cambria" w:eastAsia="Cambria" w:hAnsi="Cambria" w:cs="Cambria"/>
                <w:b/>
                <w:bCs/>
                <w:sz w:val="20"/>
                <w:szCs w:val="20"/>
              </w:rPr>
            </w:pPr>
          </w:p>
        </w:tc>
      </w:tr>
      <w:tr w:rsidR="75D4807E" w:rsidTr="55013345">
        <w:trPr>
          <w:trHeight w:val="210"/>
        </w:trPr>
        <w:tc>
          <w:tcPr>
            <w:tcW w:w="13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vAlign w:val="center"/>
          </w:tcPr>
          <w:p w:rsidR="75D4807E" w:rsidRDefault="75D4807E">
            <w:r w:rsidRPr="75D4807E">
              <w:rPr>
                <w:rFonts w:ascii="Cambria" w:eastAsia="Cambria" w:hAnsi="Cambria" w:cs="Cambria"/>
                <w:b/>
                <w:bCs/>
                <w:sz w:val="20"/>
                <w:szCs w:val="20"/>
              </w:rPr>
              <w:t>ENDRINGER OG ANSVAR</w:t>
            </w: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0D7F2177" w:rsidP="75D4807E">
            <w:pPr>
              <w:jc w:val="center"/>
              <w:rPr>
                <w:rFonts w:ascii="Cambria" w:eastAsia="Cambria" w:hAnsi="Cambria" w:cs="Cambria"/>
                <w:b/>
                <w:sz w:val="20"/>
                <w:szCs w:val="20"/>
              </w:rPr>
            </w:pPr>
            <w:r w:rsidRPr="3D727986">
              <w:rPr>
                <w:rFonts w:ascii="Cambria" w:eastAsia="Cambria" w:hAnsi="Cambria" w:cs="Cambria"/>
                <w:b/>
                <w:bCs/>
                <w:sz w:val="20"/>
                <w:szCs w:val="20"/>
              </w:rPr>
              <w:t>9</w:t>
            </w:r>
          </w:p>
        </w:tc>
        <w:tc>
          <w:tcPr>
            <w:tcW w:w="13411" w:type="dxa"/>
            <w:tcBorders>
              <w:top w:val="nil"/>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Endringer siden forrige versjon:</w:t>
            </w:r>
          </w:p>
          <w:p w:rsidR="75D4807E" w:rsidRDefault="75D4807E" w:rsidP="75D4807E">
            <w:pPr>
              <w:rPr>
                <w:rFonts w:ascii="Cambria" w:eastAsia="Cambria" w:hAnsi="Cambria" w:cs="Cambria"/>
                <w:b/>
                <w:bCs/>
                <w:sz w:val="20"/>
                <w:szCs w:val="20"/>
              </w:rPr>
            </w:pPr>
          </w:p>
        </w:tc>
      </w:tr>
      <w:tr w:rsidR="75D4807E" w:rsidTr="55013345">
        <w:trPr>
          <w:trHeight w:val="675"/>
        </w:trPr>
        <w:tc>
          <w:tcPr>
            <w:tcW w:w="5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75D4807E" w:rsidRDefault="75D4807E" w:rsidP="75D4807E">
            <w:pPr>
              <w:jc w:val="center"/>
            </w:pPr>
            <w:r w:rsidRPr="3D727986">
              <w:rPr>
                <w:rFonts w:ascii="Cambria" w:eastAsia="Cambria" w:hAnsi="Cambria" w:cs="Cambria"/>
                <w:b/>
                <w:bCs/>
                <w:sz w:val="20"/>
                <w:szCs w:val="20"/>
              </w:rPr>
              <w:t>1</w:t>
            </w:r>
            <w:r w:rsidR="16DAD506" w:rsidRPr="3D727986">
              <w:rPr>
                <w:rFonts w:ascii="Cambria" w:eastAsia="Cambria" w:hAnsi="Cambria" w:cs="Cambria"/>
                <w:b/>
                <w:bCs/>
                <w:sz w:val="20"/>
                <w:szCs w:val="20"/>
              </w:rPr>
              <w:t>0</w:t>
            </w:r>
          </w:p>
        </w:tc>
        <w:tc>
          <w:tcPr>
            <w:tcW w:w="134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5D4807E" w:rsidRDefault="75D4807E">
            <w:r w:rsidRPr="75D4807E">
              <w:rPr>
                <w:rFonts w:ascii="Cambria" w:eastAsia="Cambria" w:hAnsi="Cambria" w:cs="Cambria"/>
                <w:b/>
                <w:bCs/>
                <w:sz w:val="20"/>
                <w:szCs w:val="20"/>
              </w:rPr>
              <w:t>Tidsplan og ansvarlige personer for oppdatering av VP-en er:</w:t>
            </w:r>
          </w:p>
          <w:p w:rsidR="75D4807E" w:rsidRDefault="75D4807E" w:rsidP="75D4807E">
            <w:pPr>
              <w:rPr>
                <w:rFonts w:ascii="Cambria" w:eastAsia="Cambria" w:hAnsi="Cambria" w:cs="Cambria"/>
                <w:b/>
                <w:bCs/>
                <w:sz w:val="20"/>
                <w:szCs w:val="20"/>
              </w:rPr>
            </w:pPr>
          </w:p>
        </w:tc>
      </w:tr>
    </w:tbl>
    <w:p w:rsidR="75D4807E" w:rsidRDefault="75D4807E" w:rsidP="75D4807E">
      <w:pPr>
        <w:rPr>
          <w:rFonts w:ascii="Calibri" w:eastAsia="Times New Roman" w:hAnsi="Calibri" w:cs="Times New Roman"/>
          <w:b/>
          <w:bCs/>
        </w:rPr>
      </w:pPr>
    </w:p>
    <w:p w:rsidR="00A6574A" w:rsidRDefault="00A6574A">
      <w:pPr>
        <w:rPr>
          <w:rFonts w:ascii="Calibri" w:hAnsi="Calibri" w:cs="Calibri"/>
          <w:sz w:val="18"/>
          <w:szCs w:val="18"/>
        </w:rPr>
      </w:pPr>
      <w:r>
        <w:rPr>
          <w:rFonts w:ascii="Calibri" w:hAnsi="Calibri" w:cs="Calibri"/>
          <w:sz w:val="18"/>
          <w:szCs w:val="18"/>
        </w:rPr>
        <w:br w:type="page"/>
      </w:r>
    </w:p>
    <w:p w:rsidR="00F75DA4" w:rsidRPr="00F75DA4" w:rsidRDefault="00F75DA4">
      <w:pPr>
        <w:rPr>
          <w:rFonts w:ascii="Calibri" w:hAnsi="Calibri" w:cs="Calibri"/>
          <w:b/>
          <w:sz w:val="20"/>
          <w:szCs w:val="20"/>
        </w:rPr>
      </w:pPr>
      <w:r w:rsidRPr="00F75DA4">
        <w:rPr>
          <w:rFonts w:ascii="Calibri" w:hAnsi="Calibri" w:cs="Calibri"/>
          <w:b/>
          <w:sz w:val="20"/>
          <w:szCs w:val="20"/>
        </w:rPr>
        <w:t>Sett inn Dokumentasjon av søk her</w:t>
      </w:r>
    </w:p>
    <w:p w:rsidR="00F75DA4" w:rsidRDefault="00F75DA4">
      <w:pPr>
        <w:rPr>
          <w:rFonts w:ascii="Calibri" w:hAnsi="Calibri" w:cs="Calibri"/>
          <w:sz w:val="18"/>
          <w:szCs w:val="18"/>
        </w:rPr>
      </w:pPr>
      <w:r w:rsidRPr="55013345">
        <w:rPr>
          <w:rFonts w:ascii="Calibri" w:hAnsi="Calibri" w:cs="Calibri"/>
          <w:sz w:val="18"/>
          <w:szCs w:val="18"/>
        </w:rPr>
        <w:br w:type="page"/>
      </w:r>
    </w:p>
    <w:sectPr w:rsidR="00F75DA4" w:rsidSect="00402185">
      <w:headerReference w:type="default" r:id="rId133"/>
      <w:footerReference w:type="default" r:id="rId134"/>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FAE9" w16cex:dateUtc="2023-05-16T10:51:00Z"/>
  <w16cex:commentExtensible w16cex:durableId="280DFBD2" w16cex:dateUtc="2023-05-16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3669BE" w16cid:durableId="280DF9D0"/>
  <w16cid:commentId w16cid:paraId="61BA518D" w16cid:durableId="280DF9D2"/>
  <w16cid:commentId w16cid:paraId="025FBEC4" w16cid:durableId="280DFAE9"/>
  <w16cid:commentId w16cid:paraId="58552D51" w16cid:durableId="280DF9D3"/>
  <w16cid:commentId w16cid:paraId="7E69F9F7" w16cid:durableId="280DFB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AE" w:rsidRDefault="008071AE" w:rsidP="0041537A">
      <w:pPr>
        <w:spacing w:after="0" w:line="240" w:lineRule="auto"/>
      </w:pPr>
      <w:r>
        <w:separator/>
      </w:r>
    </w:p>
  </w:endnote>
  <w:endnote w:type="continuationSeparator" w:id="0">
    <w:p w:rsidR="008071AE" w:rsidRDefault="008071AE" w:rsidP="0041537A">
      <w:pPr>
        <w:spacing w:after="0" w:line="240" w:lineRule="auto"/>
      </w:pPr>
      <w:r>
        <w:continuationSeparator/>
      </w:r>
    </w:p>
  </w:endnote>
  <w:endnote w:type="continuationNotice" w:id="1">
    <w:p w:rsidR="008071AE" w:rsidRDefault="00807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6354927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3C18C6" w:rsidRPr="0041537A" w:rsidRDefault="003C18C6" w:rsidP="000C0B36">
            <w:pPr>
              <w:pStyle w:val="Bunntekst"/>
              <w:rPr>
                <w:sz w:val="18"/>
                <w:szCs w:val="18"/>
              </w:rPr>
            </w:pPr>
            <w:r>
              <w:rPr>
                <w:sz w:val="18"/>
                <w:szCs w:val="18"/>
              </w:rPr>
              <w:t xml:space="preserve">Sist endret … </w:t>
            </w:r>
            <w:r>
              <w:rPr>
                <w:sz w:val="18"/>
                <w:szCs w:val="18"/>
              </w:rPr>
              <w:tab/>
            </w:r>
            <w:r>
              <w:rPr>
                <w:sz w:val="18"/>
                <w:szCs w:val="18"/>
              </w:rPr>
              <w:tab/>
            </w:r>
            <w:r w:rsidRPr="0041537A">
              <w:rPr>
                <w:sz w:val="20"/>
                <w:szCs w:val="20"/>
              </w:rPr>
              <w:t xml:space="preserve">Side </w:t>
            </w:r>
            <w:r w:rsidRPr="0041537A">
              <w:rPr>
                <w:bCs/>
                <w:color w:val="2B579A"/>
                <w:sz w:val="20"/>
                <w:szCs w:val="20"/>
                <w:shd w:val="clear" w:color="auto" w:fill="E6E6E6"/>
              </w:rPr>
              <w:fldChar w:fldCharType="begin"/>
            </w:r>
            <w:r w:rsidRPr="0041537A">
              <w:rPr>
                <w:bCs/>
                <w:sz w:val="20"/>
                <w:szCs w:val="20"/>
              </w:rPr>
              <w:instrText>PAGE</w:instrText>
            </w:r>
            <w:r w:rsidRPr="0041537A">
              <w:rPr>
                <w:bCs/>
                <w:color w:val="2B579A"/>
                <w:sz w:val="20"/>
                <w:szCs w:val="20"/>
                <w:shd w:val="clear" w:color="auto" w:fill="E6E6E6"/>
              </w:rPr>
              <w:fldChar w:fldCharType="separate"/>
            </w:r>
            <w:r w:rsidR="003D450C">
              <w:rPr>
                <w:bCs/>
                <w:noProof/>
                <w:sz w:val="20"/>
                <w:szCs w:val="20"/>
              </w:rPr>
              <w:t>2</w:t>
            </w:r>
            <w:r w:rsidRPr="0041537A">
              <w:rPr>
                <w:bCs/>
                <w:color w:val="2B579A"/>
                <w:sz w:val="20"/>
                <w:szCs w:val="20"/>
                <w:shd w:val="clear" w:color="auto" w:fill="E6E6E6"/>
              </w:rPr>
              <w:fldChar w:fldCharType="end"/>
            </w:r>
            <w:r w:rsidRPr="0041537A">
              <w:rPr>
                <w:sz w:val="20"/>
                <w:szCs w:val="20"/>
              </w:rPr>
              <w:t xml:space="preserve"> av </w:t>
            </w:r>
            <w:r w:rsidRPr="0041537A">
              <w:rPr>
                <w:bCs/>
                <w:color w:val="2B579A"/>
                <w:sz w:val="20"/>
                <w:szCs w:val="20"/>
                <w:shd w:val="clear" w:color="auto" w:fill="E6E6E6"/>
              </w:rPr>
              <w:fldChar w:fldCharType="begin"/>
            </w:r>
            <w:r w:rsidRPr="0041537A">
              <w:rPr>
                <w:bCs/>
                <w:sz w:val="20"/>
                <w:szCs w:val="20"/>
              </w:rPr>
              <w:instrText>NUMPAGES</w:instrText>
            </w:r>
            <w:r w:rsidRPr="0041537A">
              <w:rPr>
                <w:bCs/>
                <w:color w:val="2B579A"/>
                <w:sz w:val="20"/>
                <w:szCs w:val="20"/>
                <w:shd w:val="clear" w:color="auto" w:fill="E6E6E6"/>
              </w:rPr>
              <w:fldChar w:fldCharType="separate"/>
            </w:r>
            <w:r w:rsidR="003D450C">
              <w:rPr>
                <w:bCs/>
                <w:noProof/>
                <w:sz w:val="20"/>
                <w:szCs w:val="20"/>
              </w:rPr>
              <w:t>50</w:t>
            </w:r>
            <w:r w:rsidRPr="0041537A">
              <w:rPr>
                <w:bCs/>
                <w:color w:val="2B579A"/>
                <w:sz w:val="20"/>
                <w:szCs w:val="20"/>
                <w:shd w:val="clear" w:color="auto" w:fill="E6E6E6"/>
              </w:rPr>
              <w:fldChar w:fldCharType="end"/>
            </w:r>
          </w:p>
        </w:sdtContent>
      </w:sdt>
    </w:sdtContent>
  </w:sdt>
  <w:p w:rsidR="003C18C6" w:rsidRDefault="003C18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AE" w:rsidRDefault="008071AE" w:rsidP="0041537A">
      <w:pPr>
        <w:spacing w:after="0" w:line="240" w:lineRule="auto"/>
      </w:pPr>
      <w:r>
        <w:separator/>
      </w:r>
    </w:p>
  </w:footnote>
  <w:footnote w:type="continuationSeparator" w:id="0">
    <w:p w:rsidR="008071AE" w:rsidRDefault="008071AE" w:rsidP="0041537A">
      <w:pPr>
        <w:spacing w:after="0" w:line="240" w:lineRule="auto"/>
      </w:pPr>
      <w:r>
        <w:continuationSeparator/>
      </w:r>
    </w:p>
  </w:footnote>
  <w:footnote w:type="continuationNotice" w:id="1">
    <w:p w:rsidR="008071AE" w:rsidRDefault="00807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C6" w:rsidRDefault="003C18C6">
    <w:pPr>
      <w:pStyle w:val="Topptekst"/>
    </w:pPr>
    <w:r>
      <w:t>LOGO</w:t>
    </w:r>
  </w:p>
  <w:p w:rsidR="003C18C6" w:rsidRDefault="003C18C6">
    <w:pPr>
      <w:pStyle w:val="Topptekst"/>
    </w:pPr>
  </w:p>
  <w:p w:rsidR="003C18C6" w:rsidRDefault="003C18C6">
    <w:pPr>
      <w:pStyle w:val="Topptekst"/>
      <w:rPr>
        <w:rStyle w:val="Sterk"/>
        <w:sz w:val="28"/>
      </w:rPr>
    </w:pPr>
    <w:r>
      <w:rPr>
        <w:rStyle w:val="Sterk"/>
        <w:sz w:val="28"/>
      </w:rPr>
      <w:t>Veiledende</w:t>
    </w:r>
    <w:r w:rsidRPr="0041537A">
      <w:rPr>
        <w:rStyle w:val="Sterk"/>
        <w:sz w:val="28"/>
      </w:rPr>
      <w:t xml:space="preserve"> plan </w:t>
    </w:r>
    <w:r>
      <w:rPr>
        <w:rStyle w:val="Sterk"/>
        <w:sz w:val="28"/>
      </w:rPr>
      <w:t>for sykepleiepraksis: Hjerte- barn</w:t>
    </w:r>
  </w:p>
  <w:p w:rsidR="003C18C6" w:rsidRPr="0041537A" w:rsidRDefault="003C18C6">
    <w:pPr>
      <w:pStyle w:val="Topptekst"/>
      <w:rPr>
        <w:rStyle w:val="Sterk"/>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725F"/>
    <w:multiLevelType w:val="hybridMultilevel"/>
    <w:tmpl w:val="0CE888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7DD09F"/>
    <w:multiLevelType w:val="hybridMultilevel"/>
    <w:tmpl w:val="16E236A8"/>
    <w:lvl w:ilvl="0" w:tplc="58A08A12">
      <w:start w:val="1"/>
      <w:numFmt w:val="bullet"/>
      <w:lvlText w:val="·"/>
      <w:lvlJc w:val="left"/>
      <w:pPr>
        <w:ind w:left="720" w:hanging="360"/>
      </w:pPr>
      <w:rPr>
        <w:rFonts w:ascii="Symbol" w:hAnsi="Symbol" w:hint="default"/>
      </w:rPr>
    </w:lvl>
    <w:lvl w:ilvl="1" w:tplc="69C89F1C">
      <w:start w:val="1"/>
      <w:numFmt w:val="bullet"/>
      <w:lvlText w:val="o"/>
      <w:lvlJc w:val="left"/>
      <w:pPr>
        <w:ind w:left="1440" w:hanging="360"/>
      </w:pPr>
      <w:rPr>
        <w:rFonts w:ascii="Courier New" w:hAnsi="Courier New" w:hint="default"/>
      </w:rPr>
    </w:lvl>
    <w:lvl w:ilvl="2" w:tplc="649055FA">
      <w:start w:val="1"/>
      <w:numFmt w:val="bullet"/>
      <w:lvlText w:val=""/>
      <w:lvlJc w:val="left"/>
      <w:pPr>
        <w:ind w:left="2160" w:hanging="360"/>
      </w:pPr>
      <w:rPr>
        <w:rFonts w:ascii="Wingdings" w:hAnsi="Wingdings" w:hint="default"/>
      </w:rPr>
    </w:lvl>
    <w:lvl w:ilvl="3" w:tplc="ABC89D56">
      <w:start w:val="1"/>
      <w:numFmt w:val="bullet"/>
      <w:lvlText w:val=""/>
      <w:lvlJc w:val="left"/>
      <w:pPr>
        <w:ind w:left="2880" w:hanging="360"/>
      </w:pPr>
      <w:rPr>
        <w:rFonts w:ascii="Symbol" w:hAnsi="Symbol" w:hint="default"/>
      </w:rPr>
    </w:lvl>
    <w:lvl w:ilvl="4" w:tplc="9AAC3E94">
      <w:start w:val="1"/>
      <w:numFmt w:val="bullet"/>
      <w:lvlText w:val="o"/>
      <w:lvlJc w:val="left"/>
      <w:pPr>
        <w:ind w:left="3600" w:hanging="360"/>
      </w:pPr>
      <w:rPr>
        <w:rFonts w:ascii="Courier New" w:hAnsi="Courier New" w:hint="default"/>
      </w:rPr>
    </w:lvl>
    <w:lvl w:ilvl="5" w:tplc="FF9CAF58">
      <w:start w:val="1"/>
      <w:numFmt w:val="bullet"/>
      <w:lvlText w:val=""/>
      <w:lvlJc w:val="left"/>
      <w:pPr>
        <w:ind w:left="4320" w:hanging="360"/>
      </w:pPr>
      <w:rPr>
        <w:rFonts w:ascii="Wingdings" w:hAnsi="Wingdings" w:hint="default"/>
      </w:rPr>
    </w:lvl>
    <w:lvl w:ilvl="6" w:tplc="6DE8E846">
      <w:start w:val="1"/>
      <w:numFmt w:val="bullet"/>
      <w:lvlText w:val=""/>
      <w:lvlJc w:val="left"/>
      <w:pPr>
        <w:ind w:left="5040" w:hanging="360"/>
      </w:pPr>
      <w:rPr>
        <w:rFonts w:ascii="Symbol" w:hAnsi="Symbol" w:hint="default"/>
      </w:rPr>
    </w:lvl>
    <w:lvl w:ilvl="7" w:tplc="43E4DA10">
      <w:start w:val="1"/>
      <w:numFmt w:val="bullet"/>
      <w:lvlText w:val="o"/>
      <w:lvlJc w:val="left"/>
      <w:pPr>
        <w:ind w:left="5760" w:hanging="360"/>
      </w:pPr>
      <w:rPr>
        <w:rFonts w:ascii="Courier New" w:hAnsi="Courier New" w:hint="default"/>
      </w:rPr>
    </w:lvl>
    <w:lvl w:ilvl="8" w:tplc="15001B64">
      <w:start w:val="1"/>
      <w:numFmt w:val="bullet"/>
      <w:lvlText w:val=""/>
      <w:lvlJc w:val="left"/>
      <w:pPr>
        <w:ind w:left="6480" w:hanging="360"/>
      </w:pPr>
      <w:rPr>
        <w:rFonts w:ascii="Wingdings" w:hAnsi="Wingdings" w:hint="default"/>
      </w:rPr>
    </w:lvl>
  </w:abstractNum>
  <w:abstractNum w:abstractNumId="2" w15:restartNumberingAfterBreak="0">
    <w:nsid w:val="0CC91DAA"/>
    <w:multiLevelType w:val="hybridMultilevel"/>
    <w:tmpl w:val="B7D2805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41623C"/>
    <w:multiLevelType w:val="hybridMultilevel"/>
    <w:tmpl w:val="AE46334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B739FB"/>
    <w:multiLevelType w:val="hybridMultilevel"/>
    <w:tmpl w:val="D862E062"/>
    <w:lvl w:ilvl="0" w:tplc="BBE604AC">
      <w:start w:val="1"/>
      <w:numFmt w:val="bullet"/>
      <w:lvlText w:val="·"/>
      <w:lvlJc w:val="left"/>
      <w:pPr>
        <w:ind w:left="720" w:hanging="360"/>
      </w:pPr>
      <w:rPr>
        <w:rFonts w:ascii="Symbol" w:hAnsi="Symbol" w:hint="default"/>
      </w:rPr>
    </w:lvl>
    <w:lvl w:ilvl="1" w:tplc="A5868A0E">
      <w:start w:val="1"/>
      <w:numFmt w:val="bullet"/>
      <w:lvlText w:val="o"/>
      <w:lvlJc w:val="left"/>
      <w:pPr>
        <w:ind w:left="1440" w:hanging="360"/>
      </w:pPr>
      <w:rPr>
        <w:rFonts w:ascii="Courier New" w:hAnsi="Courier New" w:hint="default"/>
      </w:rPr>
    </w:lvl>
    <w:lvl w:ilvl="2" w:tplc="A1BAE81A">
      <w:start w:val="1"/>
      <w:numFmt w:val="bullet"/>
      <w:lvlText w:val=""/>
      <w:lvlJc w:val="left"/>
      <w:pPr>
        <w:ind w:left="2160" w:hanging="360"/>
      </w:pPr>
      <w:rPr>
        <w:rFonts w:ascii="Wingdings" w:hAnsi="Wingdings" w:hint="default"/>
      </w:rPr>
    </w:lvl>
    <w:lvl w:ilvl="3" w:tplc="DCEA92E8">
      <w:start w:val="1"/>
      <w:numFmt w:val="bullet"/>
      <w:lvlText w:val=""/>
      <w:lvlJc w:val="left"/>
      <w:pPr>
        <w:ind w:left="2880" w:hanging="360"/>
      </w:pPr>
      <w:rPr>
        <w:rFonts w:ascii="Symbol" w:hAnsi="Symbol" w:hint="default"/>
      </w:rPr>
    </w:lvl>
    <w:lvl w:ilvl="4" w:tplc="6D8C0A9E">
      <w:start w:val="1"/>
      <w:numFmt w:val="bullet"/>
      <w:lvlText w:val="o"/>
      <w:lvlJc w:val="left"/>
      <w:pPr>
        <w:ind w:left="3600" w:hanging="360"/>
      </w:pPr>
      <w:rPr>
        <w:rFonts w:ascii="Courier New" w:hAnsi="Courier New" w:hint="default"/>
      </w:rPr>
    </w:lvl>
    <w:lvl w:ilvl="5" w:tplc="C1C055DC">
      <w:start w:val="1"/>
      <w:numFmt w:val="bullet"/>
      <w:lvlText w:val=""/>
      <w:lvlJc w:val="left"/>
      <w:pPr>
        <w:ind w:left="4320" w:hanging="360"/>
      </w:pPr>
      <w:rPr>
        <w:rFonts w:ascii="Wingdings" w:hAnsi="Wingdings" w:hint="default"/>
      </w:rPr>
    </w:lvl>
    <w:lvl w:ilvl="6" w:tplc="2AFEA040">
      <w:start w:val="1"/>
      <w:numFmt w:val="bullet"/>
      <w:lvlText w:val=""/>
      <w:lvlJc w:val="left"/>
      <w:pPr>
        <w:ind w:left="5040" w:hanging="360"/>
      </w:pPr>
      <w:rPr>
        <w:rFonts w:ascii="Symbol" w:hAnsi="Symbol" w:hint="default"/>
      </w:rPr>
    </w:lvl>
    <w:lvl w:ilvl="7" w:tplc="27D80E9C">
      <w:start w:val="1"/>
      <w:numFmt w:val="bullet"/>
      <w:lvlText w:val="o"/>
      <w:lvlJc w:val="left"/>
      <w:pPr>
        <w:ind w:left="5760" w:hanging="360"/>
      </w:pPr>
      <w:rPr>
        <w:rFonts w:ascii="Courier New" w:hAnsi="Courier New" w:hint="default"/>
      </w:rPr>
    </w:lvl>
    <w:lvl w:ilvl="8" w:tplc="EABE204C">
      <w:start w:val="1"/>
      <w:numFmt w:val="bullet"/>
      <w:lvlText w:val=""/>
      <w:lvlJc w:val="left"/>
      <w:pPr>
        <w:ind w:left="6480" w:hanging="360"/>
      </w:pPr>
      <w:rPr>
        <w:rFonts w:ascii="Wingdings" w:hAnsi="Wingdings" w:hint="default"/>
      </w:rPr>
    </w:lvl>
  </w:abstractNum>
  <w:abstractNum w:abstractNumId="5" w15:restartNumberingAfterBreak="0">
    <w:nsid w:val="13BF4728"/>
    <w:multiLevelType w:val="hybridMultilevel"/>
    <w:tmpl w:val="45BA703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6DBCDAC"/>
    <w:multiLevelType w:val="hybridMultilevel"/>
    <w:tmpl w:val="334EA2FA"/>
    <w:lvl w:ilvl="0" w:tplc="F18C2E9A">
      <w:start w:val="1"/>
      <w:numFmt w:val="bullet"/>
      <w:lvlText w:val="·"/>
      <w:lvlJc w:val="left"/>
      <w:pPr>
        <w:ind w:left="720" w:hanging="360"/>
      </w:pPr>
      <w:rPr>
        <w:rFonts w:ascii="Symbol" w:hAnsi="Symbol" w:hint="default"/>
      </w:rPr>
    </w:lvl>
    <w:lvl w:ilvl="1" w:tplc="3EF003AE">
      <w:start w:val="1"/>
      <w:numFmt w:val="bullet"/>
      <w:lvlText w:val="o"/>
      <w:lvlJc w:val="left"/>
      <w:pPr>
        <w:ind w:left="1440" w:hanging="360"/>
      </w:pPr>
      <w:rPr>
        <w:rFonts w:ascii="Courier New" w:hAnsi="Courier New" w:hint="default"/>
      </w:rPr>
    </w:lvl>
    <w:lvl w:ilvl="2" w:tplc="76B8F30A">
      <w:start w:val="1"/>
      <w:numFmt w:val="bullet"/>
      <w:lvlText w:val=""/>
      <w:lvlJc w:val="left"/>
      <w:pPr>
        <w:ind w:left="2160" w:hanging="360"/>
      </w:pPr>
      <w:rPr>
        <w:rFonts w:ascii="Wingdings" w:hAnsi="Wingdings" w:hint="default"/>
      </w:rPr>
    </w:lvl>
    <w:lvl w:ilvl="3" w:tplc="5C5C9082">
      <w:start w:val="1"/>
      <w:numFmt w:val="bullet"/>
      <w:lvlText w:val=""/>
      <w:lvlJc w:val="left"/>
      <w:pPr>
        <w:ind w:left="2880" w:hanging="360"/>
      </w:pPr>
      <w:rPr>
        <w:rFonts w:ascii="Symbol" w:hAnsi="Symbol" w:hint="default"/>
      </w:rPr>
    </w:lvl>
    <w:lvl w:ilvl="4" w:tplc="7256E012">
      <w:start w:val="1"/>
      <w:numFmt w:val="bullet"/>
      <w:lvlText w:val="o"/>
      <w:lvlJc w:val="left"/>
      <w:pPr>
        <w:ind w:left="3600" w:hanging="360"/>
      </w:pPr>
      <w:rPr>
        <w:rFonts w:ascii="Courier New" w:hAnsi="Courier New" w:hint="default"/>
      </w:rPr>
    </w:lvl>
    <w:lvl w:ilvl="5" w:tplc="C5A62AC4">
      <w:start w:val="1"/>
      <w:numFmt w:val="bullet"/>
      <w:lvlText w:val=""/>
      <w:lvlJc w:val="left"/>
      <w:pPr>
        <w:ind w:left="4320" w:hanging="360"/>
      </w:pPr>
      <w:rPr>
        <w:rFonts w:ascii="Wingdings" w:hAnsi="Wingdings" w:hint="default"/>
      </w:rPr>
    </w:lvl>
    <w:lvl w:ilvl="6" w:tplc="F496CCF2">
      <w:start w:val="1"/>
      <w:numFmt w:val="bullet"/>
      <w:lvlText w:val=""/>
      <w:lvlJc w:val="left"/>
      <w:pPr>
        <w:ind w:left="5040" w:hanging="360"/>
      </w:pPr>
      <w:rPr>
        <w:rFonts w:ascii="Symbol" w:hAnsi="Symbol" w:hint="default"/>
      </w:rPr>
    </w:lvl>
    <w:lvl w:ilvl="7" w:tplc="E2BA8A2A">
      <w:start w:val="1"/>
      <w:numFmt w:val="bullet"/>
      <w:lvlText w:val="o"/>
      <w:lvlJc w:val="left"/>
      <w:pPr>
        <w:ind w:left="5760" w:hanging="360"/>
      </w:pPr>
      <w:rPr>
        <w:rFonts w:ascii="Courier New" w:hAnsi="Courier New" w:hint="default"/>
      </w:rPr>
    </w:lvl>
    <w:lvl w:ilvl="8" w:tplc="DF20732A">
      <w:start w:val="1"/>
      <w:numFmt w:val="bullet"/>
      <w:lvlText w:val=""/>
      <w:lvlJc w:val="left"/>
      <w:pPr>
        <w:ind w:left="6480" w:hanging="360"/>
      </w:pPr>
      <w:rPr>
        <w:rFonts w:ascii="Wingdings" w:hAnsi="Wingdings" w:hint="default"/>
      </w:rPr>
    </w:lvl>
  </w:abstractNum>
  <w:abstractNum w:abstractNumId="7" w15:restartNumberingAfterBreak="0">
    <w:nsid w:val="1B0BFDB4"/>
    <w:multiLevelType w:val="hybridMultilevel"/>
    <w:tmpl w:val="460A60BE"/>
    <w:lvl w:ilvl="0" w:tplc="D8FCFA1C">
      <w:start w:val="1"/>
      <w:numFmt w:val="bullet"/>
      <w:lvlText w:val="·"/>
      <w:lvlJc w:val="left"/>
      <w:pPr>
        <w:ind w:left="720" w:hanging="360"/>
      </w:pPr>
      <w:rPr>
        <w:rFonts w:ascii="Symbol" w:hAnsi="Symbol" w:hint="default"/>
      </w:rPr>
    </w:lvl>
    <w:lvl w:ilvl="1" w:tplc="98E2B78C">
      <w:start w:val="1"/>
      <w:numFmt w:val="bullet"/>
      <w:lvlText w:val="o"/>
      <w:lvlJc w:val="left"/>
      <w:pPr>
        <w:ind w:left="1440" w:hanging="360"/>
      </w:pPr>
      <w:rPr>
        <w:rFonts w:ascii="Courier New" w:hAnsi="Courier New" w:hint="default"/>
      </w:rPr>
    </w:lvl>
    <w:lvl w:ilvl="2" w:tplc="16FC2048">
      <w:start w:val="1"/>
      <w:numFmt w:val="bullet"/>
      <w:lvlText w:val=""/>
      <w:lvlJc w:val="left"/>
      <w:pPr>
        <w:ind w:left="2160" w:hanging="360"/>
      </w:pPr>
      <w:rPr>
        <w:rFonts w:ascii="Wingdings" w:hAnsi="Wingdings" w:hint="default"/>
      </w:rPr>
    </w:lvl>
    <w:lvl w:ilvl="3" w:tplc="C002A27C">
      <w:start w:val="1"/>
      <w:numFmt w:val="bullet"/>
      <w:lvlText w:val=""/>
      <w:lvlJc w:val="left"/>
      <w:pPr>
        <w:ind w:left="2880" w:hanging="360"/>
      </w:pPr>
      <w:rPr>
        <w:rFonts w:ascii="Symbol" w:hAnsi="Symbol" w:hint="default"/>
      </w:rPr>
    </w:lvl>
    <w:lvl w:ilvl="4" w:tplc="E9805570">
      <w:start w:val="1"/>
      <w:numFmt w:val="bullet"/>
      <w:lvlText w:val="o"/>
      <w:lvlJc w:val="left"/>
      <w:pPr>
        <w:ind w:left="3600" w:hanging="360"/>
      </w:pPr>
      <w:rPr>
        <w:rFonts w:ascii="Courier New" w:hAnsi="Courier New" w:hint="default"/>
      </w:rPr>
    </w:lvl>
    <w:lvl w:ilvl="5" w:tplc="1D12AB06">
      <w:start w:val="1"/>
      <w:numFmt w:val="bullet"/>
      <w:lvlText w:val=""/>
      <w:lvlJc w:val="left"/>
      <w:pPr>
        <w:ind w:left="4320" w:hanging="360"/>
      </w:pPr>
      <w:rPr>
        <w:rFonts w:ascii="Wingdings" w:hAnsi="Wingdings" w:hint="default"/>
      </w:rPr>
    </w:lvl>
    <w:lvl w:ilvl="6" w:tplc="7D9E7774">
      <w:start w:val="1"/>
      <w:numFmt w:val="bullet"/>
      <w:lvlText w:val=""/>
      <w:lvlJc w:val="left"/>
      <w:pPr>
        <w:ind w:left="5040" w:hanging="360"/>
      </w:pPr>
      <w:rPr>
        <w:rFonts w:ascii="Symbol" w:hAnsi="Symbol" w:hint="default"/>
      </w:rPr>
    </w:lvl>
    <w:lvl w:ilvl="7" w:tplc="30DCCCC8">
      <w:start w:val="1"/>
      <w:numFmt w:val="bullet"/>
      <w:lvlText w:val="o"/>
      <w:lvlJc w:val="left"/>
      <w:pPr>
        <w:ind w:left="5760" w:hanging="360"/>
      </w:pPr>
      <w:rPr>
        <w:rFonts w:ascii="Courier New" w:hAnsi="Courier New" w:hint="default"/>
      </w:rPr>
    </w:lvl>
    <w:lvl w:ilvl="8" w:tplc="CDDE3D20">
      <w:start w:val="1"/>
      <w:numFmt w:val="bullet"/>
      <w:lvlText w:val=""/>
      <w:lvlJc w:val="left"/>
      <w:pPr>
        <w:ind w:left="6480" w:hanging="360"/>
      </w:pPr>
      <w:rPr>
        <w:rFonts w:ascii="Wingdings" w:hAnsi="Wingdings" w:hint="default"/>
      </w:rPr>
    </w:lvl>
  </w:abstractNum>
  <w:abstractNum w:abstractNumId="8" w15:restartNumberingAfterBreak="0">
    <w:nsid w:val="1F0B44BD"/>
    <w:multiLevelType w:val="hybridMultilevel"/>
    <w:tmpl w:val="0D3881C6"/>
    <w:lvl w:ilvl="0" w:tplc="1CAA00A0">
      <w:start w:val="1"/>
      <w:numFmt w:val="bullet"/>
      <w:lvlText w:val="·"/>
      <w:lvlJc w:val="left"/>
      <w:pPr>
        <w:ind w:left="720" w:hanging="360"/>
      </w:pPr>
      <w:rPr>
        <w:rFonts w:ascii="Symbol" w:hAnsi="Symbol" w:hint="default"/>
      </w:rPr>
    </w:lvl>
    <w:lvl w:ilvl="1" w:tplc="7B8C4094">
      <w:start w:val="1"/>
      <w:numFmt w:val="bullet"/>
      <w:lvlText w:val="o"/>
      <w:lvlJc w:val="left"/>
      <w:pPr>
        <w:ind w:left="1440" w:hanging="360"/>
      </w:pPr>
      <w:rPr>
        <w:rFonts w:ascii="Courier New" w:hAnsi="Courier New" w:hint="default"/>
      </w:rPr>
    </w:lvl>
    <w:lvl w:ilvl="2" w:tplc="F9ACBCBE">
      <w:start w:val="1"/>
      <w:numFmt w:val="bullet"/>
      <w:lvlText w:val=""/>
      <w:lvlJc w:val="left"/>
      <w:pPr>
        <w:ind w:left="2160" w:hanging="360"/>
      </w:pPr>
      <w:rPr>
        <w:rFonts w:ascii="Wingdings" w:hAnsi="Wingdings" w:hint="default"/>
      </w:rPr>
    </w:lvl>
    <w:lvl w:ilvl="3" w:tplc="4CDE6924">
      <w:start w:val="1"/>
      <w:numFmt w:val="bullet"/>
      <w:lvlText w:val=""/>
      <w:lvlJc w:val="left"/>
      <w:pPr>
        <w:ind w:left="2880" w:hanging="360"/>
      </w:pPr>
      <w:rPr>
        <w:rFonts w:ascii="Symbol" w:hAnsi="Symbol" w:hint="default"/>
      </w:rPr>
    </w:lvl>
    <w:lvl w:ilvl="4" w:tplc="19F891AE">
      <w:start w:val="1"/>
      <w:numFmt w:val="bullet"/>
      <w:lvlText w:val="o"/>
      <w:lvlJc w:val="left"/>
      <w:pPr>
        <w:ind w:left="3600" w:hanging="360"/>
      </w:pPr>
      <w:rPr>
        <w:rFonts w:ascii="Courier New" w:hAnsi="Courier New" w:hint="default"/>
      </w:rPr>
    </w:lvl>
    <w:lvl w:ilvl="5" w:tplc="5E7AFDD6">
      <w:start w:val="1"/>
      <w:numFmt w:val="bullet"/>
      <w:lvlText w:val=""/>
      <w:lvlJc w:val="left"/>
      <w:pPr>
        <w:ind w:left="4320" w:hanging="360"/>
      </w:pPr>
      <w:rPr>
        <w:rFonts w:ascii="Wingdings" w:hAnsi="Wingdings" w:hint="default"/>
      </w:rPr>
    </w:lvl>
    <w:lvl w:ilvl="6" w:tplc="C30C2100">
      <w:start w:val="1"/>
      <w:numFmt w:val="bullet"/>
      <w:lvlText w:val=""/>
      <w:lvlJc w:val="left"/>
      <w:pPr>
        <w:ind w:left="5040" w:hanging="360"/>
      </w:pPr>
      <w:rPr>
        <w:rFonts w:ascii="Symbol" w:hAnsi="Symbol" w:hint="default"/>
      </w:rPr>
    </w:lvl>
    <w:lvl w:ilvl="7" w:tplc="57BA050C">
      <w:start w:val="1"/>
      <w:numFmt w:val="bullet"/>
      <w:lvlText w:val="o"/>
      <w:lvlJc w:val="left"/>
      <w:pPr>
        <w:ind w:left="5760" w:hanging="360"/>
      </w:pPr>
      <w:rPr>
        <w:rFonts w:ascii="Courier New" w:hAnsi="Courier New" w:hint="default"/>
      </w:rPr>
    </w:lvl>
    <w:lvl w:ilvl="8" w:tplc="DCF2E498">
      <w:start w:val="1"/>
      <w:numFmt w:val="bullet"/>
      <w:lvlText w:val=""/>
      <w:lvlJc w:val="left"/>
      <w:pPr>
        <w:ind w:left="6480" w:hanging="360"/>
      </w:pPr>
      <w:rPr>
        <w:rFonts w:ascii="Wingdings" w:hAnsi="Wingdings" w:hint="default"/>
      </w:rPr>
    </w:lvl>
  </w:abstractNum>
  <w:abstractNum w:abstractNumId="9" w15:restartNumberingAfterBreak="0">
    <w:nsid w:val="20D1A3E4"/>
    <w:multiLevelType w:val="hybridMultilevel"/>
    <w:tmpl w:val="188AE088"/>
    <w:lvl w:ilvl="0" w:tplc="61709822">
      <w:start w:val="1"/>
      <w:numFmt w:val="bullet"/>
      <w:lvlText w:val="·"/>
      <w:lvlJc w:val="left"/>
      <w:pPr>
        <w:ind w:left="720" w:hanging="360"/>
      </w:pPr>
      <w:rPr>
        <w:rFonts w:ascii="Symbol" w:hAnsi="Symbol" w:hint="default"/>
      </w:rPr>
    </w:lvl>
    <w:lvl w:ilvl="1" w:tplc="FAB20032">
      <w:start w:val="1"/>
      <w:numFmt w:val="bullet"/>
      <w:lvlText w:val="o"/>
      <w:lvlJc w:val="left"/>
      <w:pPr>
        <w:ind w:left="1440" w:hanging="360"/>
      </w:pPr>
      <w:rPr>
        <w:rFonts w:ascii="Courier New" w:hAnsi="Courier New" w:hint="default"/>
      </w:rPr>
    </w:lvl>
    <w:lvl w:ilvl="2" w:tplc="EA78C624">
      <w:start w:val="1"/>
      <w:numFmt w:val="bullet"/>
      <w:lvlText w:val=""/>
      <w:lvlJc w:val="left"/>
      <w:pPr>
        <w:ind w:left="2160" w:hanging="360"/>
      </w:pPr>
      <w:rPr>
        <w:rFonts w:ascii="Wingdings" w:hAnsi="Wingdings" w:hint="default"/>
      </w:rPr>
    </w:lvl>
    <w:lvl w:ilvl="3" w:tplc="CB60CC9C">
      <w:start w:val="1"/>
      <w:numFmt w:val="bullet"/>
      <w:lvlText w:val=""/>
      <w:lvlJc w:val="left"/>
      <w:pPr>
        <w:ind w:left="2880" w:hanging="360"/>
      </w:pPr>
      <w:rPr>
        <w:rFonts w:ascii="Symbol" w:hAnsi="Symbol" w:hint="default"/>
      </w:rPr>
    </w:lvl>
    <w:lvl w:ilvl="4" w:tplc="F656F0D8">
      <w:start w:val="1"/>
      <w:numFmt w:val="bullet"/>
      <w:lvlText w:val="o"/>
      <w:lvlJc w:val="left"/>
      <w:pPr>
        <w:ind w:left="3600" w:hanging="360"/>
      </w:pPr>
      <w:rPr>
        <w:rFonts w:ascii="Courier New" w:hAnsi="Courier New" w:hint="default"/>
      </w:rPr>
    </w:lvl>
    <w:lvl w:ilvl="5" w:tplc="3580F3C2">
      <w:start w:val="1"/>
      <w:numFmt w:val="bullet"/>
      <w:lvlText w:val=""/>
      <w:lvlJc w:val="left"/>
      <w:pPr>
        <w:ind w:left="4320" w:hanging="360"/>
      </w:pPr>
      <w:rPr>
        <w:rFonts w:ascii="Wingdings" w:hAnsi="Wingdings" w:hint="default"/>
      </w:rPr>
    </w:lvl>
    <w:lvl w:ilvl="6" w:tplc="E36438E8">
      <w:start w:val="1"/>
      <w:numFmt w:val="bullet"/>
      <w:lvlText w:val=""/>
      <w:lvlJc w:val="left"/>
      <w:pPr>
        <w:ind w:left="5040" w:hanging="360"/>
      </w:pPr>
      <w:rPr>
        <w:rFonts w:ascii="Symbol" w:hAnsi="Symbol" w:hint="default"/>
      </w:rPr>
    </w:lvl>
    <w:lvl w:ilvl="7" w:tplc="7B46C56E">
      <w:start w:val="1"/>
      <w:numFmt w:val="bullet"/>
      <w:lvlText w:val="o"/>
      <w:lvlJc w:val="left"/>
      <w:pPr>
        <w:ind w:left="5760" w:hanging="360"/>
      </w:pPr>
      <w:rPr>
        <w:rFonts w:ascii="Courier New" w:hAnsi="Courier New" w:hint="default"/>
      </w:rPr>
    </w:lvl>
    <w:lvl w:ilvl="8" w:tplc="B852B5E4">
      <w:start w:val="1"/>
      <w:numFmt w:val="bullet"/>
      <w:lvlText w:val=""/>
      <w:lvlJc w:val="left"/>
      <w:pPr>
        <w:ind w:left="6480" w:hanging="360"/>
      </w:pPr>
      <w:rPr>
        <w:rFonts w:ascii="Wingdings" w:hAnsi="Wingdings" w:hint="default"/>
      </w:rPr>
    </w:lvl>
  </w:abstractNum>
  <w:abstractNum w:abstractNumId="10" w15:restartNumberingAfterBreak="0">
    <w:nsid w:val="2AEE223B"/>
    <w:multiLevelType w:val="hybridMultilevel"/>
    <w:tmpl w:val="73E0F24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25828E2"/>
    <w:multiLevelType w:val="hybridMultilevel"/>
    <w:tmpl w:val="8A344DEE"/>
    <w:lvl w:ilvl="0" w:tplc="179646D8">
      <w:start w:val="1"/>
      <w:numFmt w:val="decimal"/>
      <w:lvlText w:val="%1."/>
      <w:lvlJc w:val="left"/>
      <w:pPr>
        <w:ind w:left="720" w:hanging="360"/>
      </w:pPr>
    </w:lvl>
    <w:lvl w:ilvl="1" w:tplc="1DAA59D6">
      <w:start w:val="1"/>
      <w:numFmt w:val="lowerLetter"/>
      <w:lvlText w:val="%2."/>
      <w:lvlJc w:val="left"/>
      <w:pPr>
        <w:ind w:left="1440" w:hanging="360"/>
      </w:pPr>
    </w:lvl>
    <w:lvl w:ilvl="2" w:tplc="CC58E16C">
      <w:start w:val="1"/>
      <w:numFmt w:val="lowerRoman"/>
      <w:lvlText w:val="%3."/>
      <w:lvlJc w:val="right"/>
      <w:pPr>
        <w:ind w:left="2160" w:hanging="180"/>
      </w:pPr>
    </w:lvl>
    <w:lvl w:ilvl="3" w:tplc="A22A9BC0">
      <w:start w:val="1"/>
      <w:numFmt w:val="decimal"/>
      <w:lvlText w:val="%4."/>
      <w:lvlJc w:val="left"/>
      <w:pPr>
        <w:ind w:left="2880" w:hanging="360"/>
      </w:pPr>
    </w:lvl>
    <w:lvl w:ilvl="4" w:tplc="B87E3C0E">
      <w:start w:val="1"/>
      <w:numFmt w:val="lowerLetter"/>
      <w:lvlText w:val="%5."/>
      <w:lvlJc w:val="left"/>
      <w:pPr>
        <w:ind w:left="3600" w:hanging="360"/>
      </w:pPr>
    </w:lvl>
    <w:lvl w:ilvl="5" w:tplc="3A52DD3A">
      <w:start w:val="1"/>
      <w:numFmt w:val="lowerRoman"/>
      <w:lvlText w:val="%6."/>
      <w:lvlJc w:val="right"/>
      <w:pPr>
        <w:ind w:left="4320" w:hanging="180"/>
      </w:pPr>
    </w:lvl>
    <w:lvl w:ilvl="6" w:tplc="B2B8B83C">
      <w:start w:val="1"/>
      <w:numFmt w:val="decimal"/>
      <w:lvlText w:val="%7."/>
      <w:lvlJc w:val="left"/>
      <w:pPr>
        <w:ind w:left="5040" w:hanging="360"/>
      </w:pPr>
    </w:lvl>
    <w:lvl w:ilvl="7" w:tplc="6F78D2FA">
      <w:start w:val="1"/>
      <w:numFmt w:val="lowerLetter"/>
      <w:lvlText w:val="%8."/>
      <w:lvlJc w:val="left"/>
      <w:pPr>
        <w:ind w:left="5760" w:hanging="360"/>
      </w:pPr>
    </w:lvl>
    <w:lvl w:ilvl="8" w:tplc="506A4580">
      <w:start w:val="1"/>
      <w:numFmt w:val="lowerRoman"/>
      <w:lvlText w:val="%9."/>
      <w:lvlJc w:val="right"/>
      <w:pPr>
        <w:ind w:left="6480" w:hanging="180"/>
      </w:pPr>
    </w:lvl>
  </w:abstractNum>
  <w:abstractNum w:abstractNumId="12" w15:restartNumberingAfterBreak="0">
    <w:nsid w:val="44F351DF"/>
    <w:multiLevelType w:val="hybridMultilevel"/>
    <w:tmpl w:val="C41023A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E4B6889"/>
    <w:multiLevelType w:val="hybridMultilevel"/>
    <w:tmpl w:val="C038B028"/>
    <w:lvl w:ilvl="0" w:tplc="84366D4E">
      <w:start w:val="1"/>
      <w:numFmt w:val="bullet"/>
      <w:lvlText w:val="·"/>
      <w:lvlJc w:val="left"/>
      <w:pPr>
        <w:ind w:left="720" w:hanging="360"/>
      </w:pPr>
      <w:rPr>
        <w:rFonts w:ascii="Symbol" w:hAnsi="Symbol" w:hint="default"/>
      </w:rPr>
    </w:lvl>
    <w:lvl w:ilvl="1" w:tplc="A078B4CC">
      <w:start w:val="1"/>
      <w:numFmt w:val="bullet"/>
      <w:lvlText w:val="o"/>
      <w:lvlJc w:val="left"/>
      <w:pPr>
        <w:ind w:left="1440" w:hanging="360"/>
      </w:pPr>
      <w:rPr>
        <w:rFonts w:ascii="Courier New" w:hAnsi="Courier New" w:hint="default"/>
      </w:rPr>
    </w:lvl>
    <w:lvl w:ilvl="2" w:tplc="8C2013C8">
      <w:start w:val="1"/>
      <w:numFmt w:val="bullet"/>
      <w:lvlText w:val=""/>
      <w:lvlJc w:val="left"/>
      <w:pPr>
        <w:ind w:left="2160" w:hanging="360"/>
      </w:pPr>
      <w:rPr>
        <w:rFonts w:ascii="Wingdings" w:hAnsi="Wingdings" w:hint="default"/>
      </w:rPr>
    </w:lvl>
    <w:lvl w:ilvl="3" w:tplc="3A60EE4A">
      <w:start w:val="1"/>
      <w:numFmt w:val="bullet"/>
      <w:lvlText w:val=""/>
      <w:lvlJc w:val="left"/>
      <w:pPr>
        <w:ind w:left="2880" w:hanging="360"/>
      </w:pPr>
      <w:rPr>
        <w:rFonts w:ascii="Symbol" w:hAnsi="Symbol" w:hint="default"/>
      </w:rPr>
    </w:lvl>
    <w:lvl w:ilvl="4" w:tplc="219EF826">
      <w:start w:val="1"/>
      <w:numFmt w:val="bullet"/>
      <w:lvlText w:val="o"/>
      <w:lvlJc w:val="left"/>
      <w:pPr>
        <w:ind w:left="3600" w:hanging="360"/>
      </w:pPr>
      <w:rPr>
        <w:rFonts w:ascii="Courier New" w:hAnsi="Courier New" w:hint="default"/>
      </w:rPr>
    </w:lvl>
    <w:lvl w:ilvl="5" w:tplc="8440EB60">
      <w:start w:val="1"/>
      <w:numFmt w:val="bullet"/>
      <w:lvlText w:val=""/>
      <w:lvlJc w:val="left"/>
      <w:pPr>
        <w:ind w:left="4320" w:hanging="360"/>
      </w:pPr>
      <w:rPr>
        <w:rFonts w:ascii="Wingdings" w:hAnsi="Wingdings" w:hint="default"/>
      </w:rPr>
    </w:lvl>
    <w:lvl w:ilvl="6" w:tplc="65DC2CAC">
      <w:start w:val="1"/>
      <w:numFmt w:val="bullet"/>
      <w:lvlText w:val=""/>
      <w:lvlJc w:val="left"/>
      <w:pPr>
        <w:ind w:left="5040" w:hanging="360"/>
      </w:pPr>
      <w:rPr>
        <w:rFonts w:ascii="Symbol" w:hAnsi="Symbol" w:hint="default"/>
      </w:rPr>
    </w:lvl>
    <w:lvl w:ilvl="7" w:tplc="14C8B0FA">
      <w:start w:val="1"/>
      <w:numFmt w:val="bullet"/>
      <w:lvlText w:val="o"/>
      <w:lvlJc w:val="left"/>
      <w:pPr>
        <w:ind w:left="5760" w:hanging="360"/>
      </w:pPr>
      <w:rPr>
        <w:rFonts w:ascii="Courier New" w:hAnsi="Courier New" w:hint="default"/>
      </w:rPr>
    </w:lvl>
    <w:lvl w:ilvl="8" w:tplc="FA961696">
      <w:start w:val="1"/>
      <w:numFmt w:val="bullet"/>
      <w:lvlText w:val=""/>
      <w:lvlJc w:val="left"/>
      <w:pPr>
        <w:ind w:left="6480" w:hanging="360"/>
      </w:pPr>
      <w:rPr>
        <w:rFonts w:ascii="Wingdings" w:hAnsi="Wingdings" w:hint="default"/>
      </w:rPr>
    </w:lvl>
  </w:abstractNum>
  <w:abstractNum w:abstractNumId="14" w15:restartNumberingAfterBreak="0">
    <w:nsid w:val="524900DB"/>
    <w:multiLevelType w:val="hybridMultilevel"/>
    <w:tmpl w:val="A412B8EA"/>
    <w:lvl w:ilvl="0" w:tplc="7436D31C">
      <w:start w:val="1"/>
      <w:numFmt w:val="bullet"/>
      <w:lvlText w:val="·"/>
      <w:lvlJc w:val="left"/>
      <w:pPr>
        <w:ind w:left="720" w:hanging="360"/>
      </w:pPr>
      <w:rPr>
        <w:rFonts w:ascii="Symbol" w:hAnsi="Symbol" w:hint="default"/>
      </w:rPr>
    </w:lvl>
    <w:lvl w:ilvl="1" w:tplc="54B2C068">
      <w:start w:val="1"/>
      <w:numFmt w:val="bullet"/>
      <w:lvlText w:val="o"/>
      <w:lvlJc w:val="left"/>
      <w:pPr>
        <w:ind w:left="1440" w:hanging="360"/>
      </w:pPr>
      <w:rPr>
        <w:rFonts w:ascii="Courier New" w:hAnsi="Courier New" w:hint="default"/>
      </w:rPr>
    </w:lvl>
    <w:lvl w:ilvl="2" w:tplc="D1122AE2">
      <w:start w:val="1"/>
      <w:numFmt w:val="bullet"/>
      <w:lvlText w:val=""/>
      <w:lvlJc w:val="left"/>
      <w:pPr>
        <w:ind w:left="2160" w:hanging="360"/>
      </w:pPr>
      <w:rPr>
        <w:rFonts w:ascii="Wingdings" w:hAnsi="Wingdings" w:hint="default"/>
      </w:rPr>
    </w:lvl>
    <w:lvl w:ilvl="3" w:tplc="7EEA6C02">
      <w:start w:val="1"/>
      <w:numFmt w:val="bullet"/>
      <w:lvlText w:val=""/>
      <w:lvlJc w:val="left"/>
      <w:pPr>
        <w:ind w:left="2880" w:hanging="360"/>
      </w:pPr>
      <w:rPr>
        <w:rFonts w:ascii="Symbol" w:hAnsi="Symbol" w:hint="default"/>
      </w:rPr>
    </w:lvl>
    <w:lvl w:ilvl="4" w:tplc="23D27C78">
      <w:start w:val="1"/>
      <w:numFmt w:val="bullet"/>
      <w:lvlText w:val="o"/>
      <w:lvlJc w:val="left"/>
      <w:pPr>
        <w:ind w:left="3600" w:hanging="360"/>
      </w:pPr>
      <w:rPr>
        <w:rFonts w:ascii="Courier New" w:hAnsi="Courier New" w:hint="default"/>
      </w:rPr>
    </w:lvl>
    <w:lvl w:ilvl="5" w:tplc="82E874E0">
      <w:start w:val="1"/>
      <w:numFmt w:val="bullet"/>
      <w:lvlText w:val=""/>
      <w:lvlJc w:val="left"/>
      <w:pPr>
        <w:ind w:left="4320" w:hanging="360"/>
      </w:pPr>
      <w:rPr>
        <w:rFonts w:ascii="Wingdings" w:hAnsi="Wingdings" w:hint="default"/>
      </w:rPr>
    </w:lvl>
    <w:lvl w:ilvl="6" w:tplc="3D86B136">
      <w:start w:val="1"/>
      <w:numFmt w:val="bullet"/>
      <w:lvlText w:val=""/>
      <w:lvlJc w:val="left"/>
      <w:pPr>
        <w:ind w:left="5040" w:hanging="360"/>
      </w:pPr>
      <w:rPr>
        <w:rFonts w:ascii="Symbol" w:hAnsi="Symbol" w:hint="default"/>
      </w:rPr>
    </w:lvl>
    <w:lvl w:ilvl="7" w:tplc="ED6CD4BA">
      <w:start w:val="1"/>
      <w:numFmt w:val="bullet"/>
      <w:lvlText w:val="o"/>
      <w:lvlJc w:val="left"/>
      <w:pPr>
        <w:ind w:left="5760" w:hanging="360"/>
      </w:pPr>
      <w:rPr>
        <w:rFonts w:ascii="Courier New" w:hAnsi="Courier New" w:hint="default"/>
      </w:rPr>
    </w:lvl>
    <w:lvl w:ilvl="8" w:tplc="7C182518">
      <w:start w:val="1"/>
      <w:numFmt w:val="bullet"/>
      <w:lvlText w:val=""/>
      <w:lvlJc w:val="left"/>
      <w:pPr>
        <w:ind w:left="6480" w:hanging="360"/>
      </w:pPr>
      <w:rPr>
        <w:rFonts w:ascii="Wingdings" w:hAnsi="Wingdings" w:hint="default"/>
      </w:rPr>
    </w:lvl>
  </w:abstractNum>
  <w:abstractNum w:abstractNumId="15" w15:restartNumberingAfterBreak="0">
    <w:nsid w:val="570E7E44"/>
    <w:multiLevelType w:val="hybridMultilevel"/>
    <w:tmpl w:val="8E7A40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5B8E1888"/>
    <w:multiLevelType w:val="hybridMultilevel"/>
    <w:tmpl w:val="27DA4B40"/>
    <w:lvl w:ilvl="0" w:tplc="55BC9166">
      <w:start w:val="1"/>
      <w:numFmt w:val="decimal"/>
      <w:lvlText w:val="%1."/>
      <w:lvlJc w:val="left"/>
      <w:pPr>
        <w:ind w:left="502" w:hanging="360"/>
      </w:pPr>
      <w:rPr>
        <w:color w:val="000000" w:themeColor="text1"/>
      </w:rPr>
    </w:lvl>
    <w:lvl w:ilvl="1" w:tplc="1DAA59D6">
      <w:start w:val="1"/>
      <w:numFmt w:val="lowerLetter"/>
      <w:lvlText w:val="%2."/>
      <w:lvlJc w:val="left"/>
      <w:pPr>
        <w:ind w:left="1440" w:hanging="360"/>
      </w:pPr>
    </w:lvl>
    <w:lvl w:ilvl="2" w:tplc="CC58E16C">
      <w:start w:val="1"/>
      <w:numFmt w:val="lowerRoman"/>
      <w:lvlText w:val="%3."/>
      <w:lvlJc w:val="right"/>
      <w:pPr>
        <w:ind w:left="2160" w:hanging="180"/>
      </w:pPr>
    </w:lvl>
    <w:lvl w:ilvl="3" w:tplc="A22A9BC0">
      <w:start w:val="1"/>
      <w:numFmt w:val="decimal"/>
      <w:lvlText w:val="%4."/>
      <w:lvlJc w:val="left"/>
      <w:pPr>
        <w:ind w:left="2880" w:hanging="360"/>
      </w:pPr>
    </w:lvl>
    <w:lvl w:ilvl="4" w:tplc="B87E3C0E">
      <w:start w:val="1"/>
      <w:numFmt w:val="lowerLetter"/>
      <w:lvlText w:val="%5."/>
      <w:lvlJc w:val="left"/>
      <w:pPr>
        <w:ind w:left="3600" w:hanging="360"/>
      </w:pPr>
    </w:lvl>
    <w:lvl w:ilvl="5" w:tplc="3A52DD3A">
      <w:start w:val="1"/>
      <w:numFmt w:val="lowerRoman"/>
      <w:lvlText w:val="%6."/>
      <w:lvlJc w:val="right"/>
      <w:pPr>
        <w:ind w:left="4320" w:hanging="180"/>
      </w:pPr>
    </w:lvl>
    <w:lvl w:ilvl="6" w:tplc="B2B8B83C">
      <w:start w:val="1"/>
      <w:numFmt w:val="decimal"/>
      <w:lvlText w:val="%7."/>
      <w:lvlJc w:val="left"/>
      <w:pPr>
        <w:ind w:left="5040" w:hanging="360"/>
      </w:pPr>
    </w:lvl>
    <w:lvl w:ilvl="7" w:tplc="6F78D2FA">
      <w:start w:val="1"/>
      <w:numFmt w:val="lowerLetter"/>
      <w:lvlText w:val="%8."/>
      <w:lvlJc w:val="left"/>
      <w:pPr>
        <w:ind w:left="5760" w:hanging="360"/>
      </w:pPr>
    </w:lvl>
    <w:lvl w:ilvl="8" w:tplc="506A4580">
      <w:start w:val="1"/>
      <w:numFmt w:val="lowerRoman"/>
      <w:lvlText w:val="%9."/>
      <w:lvlJc w:val="right"/>
      <w:pPr>
        <w:ind w:left="6480" w:hanging="180"/>
      </w:pPr>
    </w:lvl>
  </w:abstractNum>
  <w:abstractNum w:abstractNumId="17" w15:restartNumberingAfterBreak="0">
    <w:nsid w:val="5CA6DE88"/>
    <w:multiLevelType w:val="hybridMultilevel"/>
    <w:tmpl w:val="D6922380"/>
    <w:lvl w:ilvl="0" w:tplc="62F24F7C">
      <w:start w:val="1"/>
      <w:numFmt w:val="decimal"/>
      <w:lvlText w:val="%1."/>
      <w:lvlJc w:val="left"/>
      <w:pPr>
        <w:ind w:left="720" w:hanging="360"/>
      </w:pPr>
    </w:lvl>
    <w:lvl w:ilvl="1" w:tplc="A36AA5C4">
      <w:start w:val="1"/>
      <w:numFmt w:val="lowerLetter"/>
      <w:lvlText w:val="%2."/>
      <w:lvlJc w:val="left"/>
      <w:pPr>
        <w:ind w:left="1440" w:hanging="360"/>
      </w:pPr>
    </w:lvl>
    <w:lvl w:ilvl="2" w:tplc="F3C688D6">
      <w:start w:val="1"/>
      <w:numFmt w:val="lowerRoman"/>
      <w:lvlText w:val="%3."/>
      <w:lvlJc w:val="right"/>
      <w:pPr>
        <w:ind w:left="2160" w:hanging="180"/>
      </w:pPr>
    </w:lvl>
    <w:lvl w:ilvl="3" w:tplc="1470706E">
      <w:start w:val="1"/>
      <w:numFmt w:val="decimal"/>
      <w:lvlText w:val="%4."/>
      <w:lvlJc w:val="left"/>
      <w:pPr>
        <w:ind w:left="2880" w:hanging="360"/>
      </w:pPr>
    </w:lvl>
    <w:lvl w:ilvl="4" w:tplc="957E777E">
      <w:start w:val="1"/>
      <w:numFmt w:val="lowerLetter"/>
      <w:lvlText w:val="%5."/>
      <w:lvlJc w:val="left"/>
      <w:pPr>
        <w:ind w:left="3600" w:hanging="360"/>
      </w:pPr>
    </w:lvl>
    <w:lvl w:ilvl="5" w:tplc="8AA67BF8">
      <w:start w:val="1"/>
      <w:numFmt w:val="lowerRoman"/>
      <w:lvlText w:val="%6."/>
      <w:lvlJc w:val="right"/>
      <w:pPr>
        <w:ind w:left="4320" w:hanging="180"/>
      </w:pPr>
    </w:lvl>
    <w:lvl w:ilvl="6" w:tplc="45D8FA06">
      <w:start w:val="1"/>
      <w:numFmt w:val="decimal"/>
      <w:lvlText w:val="%7."/>
      <w:lvlJc w:val="left"/>
      <w:pPr>
        <w:ind w:left="5040" w:hanging="360"/>
      </w:pPr>
    </w:lvl>
    <w:lvl w:ilvl="7" w:tplc="6B0048B8">
      <w:start w:val="1"/>
      <w:numFmt w:val="lowerLetter"/>
      <w:lvlText w:val="%8."/>
      <w:lvlJc w:val="left"/>
      <w:pPr>
        <w:ind w:left="5760" w:hanging="360"/>
      </w:pPr>
    </w:lvl>
    <w:lvl w:ilvl="8" w:tplc="23CA4AE2">
      <w:start w:val="1"/>
      <w:numFmt w:val="lowerRoman"/>
      <w:lvlText w:val="%9."/>
      <w:lvlJc w:val="right"/>
      <w:pPr>
        <w:ind w:left="6480" w:hanging="180"/>
      </w:pPr>
    </w:lvl>
  </w:abstractNum>
  <w:abstractNum w:abstractNumId="18" w15:restartNumberingAfterBreak="0">
    <w:nsid w:val="5D1DFE1A"/>
    <w:multiLevelType w:val="hybridMultilevel"/>
    <w:tmpl w:val="D64E2CF0"/>
    <w:lvl w:ilvl="0" w:tplc="5FEEA074">
      <w:start w:val="1"/>
      <w:numFmt w:val="bullet"/>
      <w:lvlText w:val="·"/>
      <w:lvlJc w:val="left"/>
      <w:pPr>
        <w:ind w:left="720" w:hanging="360"/>
      </w:pPr>
      <w:rPr>
        <w:rFonts w:ascii="Symbol" w:hAnsi="Symbol" w:hint="default"/>
      </w:rPr>
    </w:lvl>
    <w:lvl w:ilvl="1" w:tplc="0F127892">
      <w:start w:val="1"/>
      <w:numFmt w:val="bullet"/>
      <w:lvlText w:val="o"/>
      <w:lvlJc w:val="left"/>
      <w:pPr>
        <w:ind w:left="1440" w:hanging="360"/>
      </w:pPr>
      <w:rPr>
        <w:rFonts w:ascii="Courier New" w:hAnsi="Courier New" w:hint="default"/>
      </w:rPr>
    </w:lvl>
    <w:lvl w:ilvl="2" w:tplc="D5802696">
      <w:start w:val="1"/>
      <w:numFmt w:val="bullet"/>
      <w:lvlText w:val=""/>
      <w:lvlJc w:val="left"/>
      <w:pPr>
        <w:ind w:left="2160" w:hanging="360"/>
      </w:pPr>
      <w:rPr>
        <w:rFonts w:ascii="Wingdings" w:hAnsi="Wingdings" w:hint="default"/>
      </w:rPr>
    </w:lvl>
    <w:lvl w:ilvl="3" w:tplc="BB8208CA">
      <w:start w:val="1"/>
      <w:numFmt w:val="bullet"/>
      <w:lvlText w:val=""/>
      <w:lvlJc w:val="left"/>
      <w:pPr>
        <w:ind w:left="2880" w:hanging="360"/>
      </w:pPr>
      <w:rPr>
        <w:rFonts w:ascii="Symbol" w:hAnsi="Symbol" w:hint="default"/>
      </w:rPr>
    </w:lvl>
    <w:lvl w:ilvl="4" w:tplc="8446F1B2">
      <w:start w:val="1"/>
      <w:numFmt w:val="bullet"/>
      <w:lvlText w:val="o"/>
      <w:lvlJc w:val="left"/>
      <w:pPr>
        <w:ind w:left="3600" w:hanging="360"/>
      </w:pPr>
      <w:rPr>
        <w:rFonts w:ascii="Courier New" w:hAnsi="Courier New" w:hint="default"/>
      </w:rPr>
    </w:lvl>
    <w:lvl w:ilvl="5" w:tplc="DE6441F8">
      <w:start w:val="1"/>
      <w:numFmt w:val="bullet"/>
      <w:lvlText w:val=""/>
      <w:lvlJc w:val="left"/>
      <w:pPr>
        <w:ind w:left="4320" w:hanging="360"/>
      </w:pPr>
      <w:rPr>
        <w:rFonts w:ascii="Wingdings" w:hAnsi="Wingdings" w:hint="default"/>
      </w:rPr>
    </w:lvl>
    <w:lvl w:ilvl="6" w:tplc="1B8629E8">
      <w:start w:val="1"/>
      <w:numFmt w:val="bullet"/>
      <w:lvlText w:val=""/>
      <w:lvlJc w:val="left"/>
      <w:pPr>
        <w:ind w:left="5040" w:hanging="360"/>
      </w:pPr>
      <w:rPr>
        <w:rFonts w:ascii="Symbol" w:hAnsi="Symbol" w:hint="default"/>
      </w:rPr>
    </w:lvl>
    <w:lvl w:ilvl="7" w:tplc="EDAA4C36">
      <w:start w:val="1"/>
      <w:numFmt w:val="bullet"/>
      <w:lvlText w:val="o"/>
      <w:lvlJc w:val="left"/>
      <w:pPr>
        <w:ind w:left="5760" w:hanging="360"/>
      </w:pPr>
      <w:rPr>
        <w:rFonts w:ascii="Courier New" w:hAnsi="Courier New" w:hint="default"/>
      </w:rPr>
    </w:lvl>
    <w:lvl w:ilvl="8" w:tplc="130AA836">
      <w:start w:val="1"/>
      <w:numFmt w:val="bullet"/>
      <w:lvlText w:val=""/>
      <w:lvlJc w:val="left"/>
      <w:pPr>
        <w:ind w:left="6480" w:hanging="360"/>
      </w:pPr>
      <w:rPr>
        <w:rFonts w:ascii="Wingdings" w:hAnsi="Wingdings" w:hint="default"/>
      </w:rPr>
    </w:lvl>
  </w:abstractNum>
  <w:abstractNum w:abstractNumId="19" w15:restartNumberingAfterBreak="0">
    <w:nsid w:val="6AD39050"/>
    <w:multiLevelType w:val="hybridMultilevel"/>
    <w:tmpl w:val="15C47900"/>
    <w:lvl w:ilvl="0" w:tplc="753C0B10">
      <w:start w:val="1"/>
      <w:numFmt w:val="bullet"/>
      <w:lvlText w:val=""/>
      <w:lvlJc w:val="left"/>
      <w:pPr>
        <w:ind w:left="720" w:hanging="360"/>
      </w:pPr>
      <w:rPr>
        <w:rFonts w:ascii="Symbol" w:hAnsi="Symbol" w:hint="default"/>
      </w:rPr>
    </w:lvl>
    <w:lvl w:ilvl="1" w:tplc="B43A87DA">
      <w:start w:val="1"/>
      <w:numFmt w:val="bullet"/>
      <w:lvlText w:val=""/>
      <w:lvlJc w:val="left"/>
      <w:pPr>
        <w:ind w:left="1440" w:hanging="360"/>
      </w:pPr>
      <w:rPr>
        <w:rFonts w:ascii="Symbol" w:hAnsi="Symbol" w:hint="default"/>
      </w:rPr>
    </w:lvl>
    <w:lvl w:ilvl="2" w:tplc="578AC3DE">
      <w:start w:val="1"/>
      <w:numFmt w:val="bullet"/>
      <w:lvlText w:val=""/>
      <w:lvlJc w:val="left"/>
      <w:pPr>
        <w:ind w:left="2160" w:hanging="360"/>
      </w:pPr>
      <w:rPr>
        <w:rFonts w:ascii="Wingdings" w:hAnsi="Wingdings" w:hint="default"/>
      </w:rPr>
    </w:lvl>
    <w:lvl w:ilvl="3" w:tplc="C17426DE">
      <w:start w:val="1"/>
      <w:numFmt w:val="bullet"/>
      <w:lvlText w:val=""/>
      <w:lvlJc w:val="left"/>
      <w:pPr>
        <w:ind w:left="2880" w:hanging="360"/>
      </w:pPr>
      <w:rPr>
        <w:rFonts w:ascii="Symbol" w:hAnsi="Symbol" w:hint="default"/>
      </w:rPr>
    </w:lvl>
    <w:lvl w:ilvl="4" w:tplc="7AAC7DAE">
      <w:start w:val="1"/>
      <w:numFmt w:val="bullet"/>
      <w:lvlText w:val="o"/>
      <w:lvlJc w:val="left"/>
      <w:pPr>
        <w:ind w:left="3600" w:hanging="360"/>
      </w:pPr>
      <w:rPr>
        <w:rFonts w:ascii="Courier New" w:hAnsi="Courier New" w:hint="default"/>
      </w:rPr>
    </w:lvl>
    <w:lvl w:ilvl="5" w:tplc="0446385A">
      <w:start w:val="1"/>
      <w:numFmt w:val="bullet"/>
      <w:lvlText w:val=""/>
      <w:lvlJc w:val="left"/>
      <w:pPr>
        <w:ind w:left="4320" w:hanging="360"/>
      </w:pPr>
      <w:rPr>
        <w:rFonts w:ascii="Wingdings" w:hAnsi="Wingdings" w:hint="default"/>
      </w:rPr>
    </w:lvl>
    <w:lvl w:ilvl="6" w:tplc="664859F8">
      <w:start w:val="1"/>
      <w:numFmt w:val="bullet"/>
      <w:lvlText w:val=""/>
      <w:lvlJc w:val="left"/>
      <w:pPr>
        <w:ind w:left="5040" w:hanging="360"/>
      </w:pPr>
      <w:rPr>
        <w:rFonts w:ascii="Symbol" w:hAnsi="Symbol" w:hint="default"/>
      </w:rPr>
    </w:lvl>
    <w:lvl w:ilvl="7" w:tplc="EC60D1B4">
      <w:start w:val="1"/>
      <w:numFmt w:val="bullet"/>
      <w:lvlText w:val="o"/>
      <w:lvlJc w:val="left"/>
      <w:pPr>
        <w:ind w:left="5760" w:hanging="360"/>
      </w:pPr>
      <w:rPr>
        <w:rFonts w:ascii="Courier New" w:hAnsi="Courier New" w:hint="default"/>
      </w:rPr>
    </w:lvl>
    <w:lvl w:ilvl="8" w:tplc="710A01BC">
      <w:start w:val="1"/>
      <w:numFmt w:val="bullet"/>
      <w:lvlText w:val=""/>
      <w:lvlJc w:val="left"/>
      <w:pPr>
        <w:ind w:left="6480" w:hanging="360"/>
      </w:pPr>
      <w:rPr>
        <w:rFonts w:ascii="Wingdings" w:hAnsi="Wingdings" w:hint="default"/>
      </w:rPr>
    </w:lvl>
  </w:abstractNum>
  <w:abstractNum w:abstractNumId="20" w15:restartNumberingAfterBreak="0">
    <w:nsid w:val="6C624C8A"/>
    <w:multiLevelType w:val="hybridMultilevel"/>
    <w:tmpl w:val="C102E082"/>
    <w:lvl w:ilvl="0" w:tplc="8A7C39A4">
      <w:start w:val="1"/>
      <w:numFmt w:val="bullet"/>
      <w:lvlText w:val="·"/>
      <w:lvlJc w:val="left"/>
      <w:pPr>
        <w:ind w:left="720" w:hanging="360"/>
      </w:pPr>
      <w:rPr>
        <w:rFonts w:ascii="Symbol" w:hAnsi="Symbol" w:hint="default"/>
      </w:rPr>
    </w:lvl>
    <w:lvl w:ilvl="1" w:tplc="C442A0BC">
      <w:start w:val="1"/>
      <w:numFmt w:val="bullet"/>
      <w:lvlText w:val="o"/>
      <w:lvlJc w:val="left"/>
      <w:pPr>
        <w:ind w:left="1440" w:hanging="360"/>
      </w:pPr>
      <w:rPr>
        <w:rFonts w:ascii="Courier New" w:hAnsi="Courier New" w:hint="default"/>
      </w:rPr>
    </w:lvl>
    <w:lvl w:ilvl="2" w:tplc="C8863FDE">
      <w:start w:val="1"/>
      <w:numFmt w:val="bullet"/>
      <w:lvlText w:val=""/>
      <w:lvlJc w:val="left"/>
      <w:pPr>
        <w:ind w:left="2160" w:hanging="360"/>
      </w:pPr>
      <w:rPr>
        <w:rFonts w:ascii="Wingdings" w:hAnsi="Wingdings" w:hint="default"/>
      </w:rPr>
    </w:lvl>
    <w:lvl w:ilvl="3" w:tplc="A824066A">
      <w:start w:val="1"/>
      <w:numFmt w:val="bullet"/>
      <w:lvlText w:val=""/>
      <w:lvlJc w:val="left"/>
      <w:pPr>
        <w:ind w:left="2880" w:hanging="360"/>
      </w:pPr>
      <w:rPr>
        <w:rFonts w:ascii="Symbol" w:hAnsi="Symbol" w:hint="default"/>
      </w:rPr>
    </w:lvl>
    <w:lvl w:ilvl="4" w:tplc="8622502C">
      <w:start w:val="1"/>
      <w:numFmt w:val="bullet"/>
      <w:lvlText w:val="o"/>
      <w:lvlJc w:val="left"/>
      <w:pPr>
        <w:ind w:left="3600" w:hanging="360"/>
      </w:pPr>
      <w:rPr>
        <w:rFonts w:ascii="Courier New" w:hAnsi="Courier New" w:hint="default"/>
      </w:rPr>
    </w:lvl>
    <w:lvl w:ilvl="5" w:tplc="1A6E63B0">
      <w:start w:val="1"/>
      <w:numFmt w:val="bullet"/>
      <w:lvlText w:val=""/>
      <w:lvlJc w:val="left"/>
      <w:pPr>
        <w:ind w:left="4320" w:hanging="360"/>
      </w:pPr>
      <w:rPr>
        <w:rFonts w:ascii="Wingdings" w:hAnsi="Wingdings" w:hint="default"/>
      </w:rPr>
    </w:lvl>
    <w:lvl w:ilvl="6" w:tplc="E0F0F470">
      <w:start w:val="1"/>
      <w:numFmt w:val="bullet"/>
      <w:lvlText w:val=""/>
      <w:lvlJc w:val="left"/>
      <w:pPr>
        <w:ind w:left="5040" w:hanging="360"/>
      </w:pPr>
      <w:rPr>
        <w:rFonts w:ascii="Symbol" w:hAnsi="Symbol" w:hint="default"/>
      </w:rPr>
    </w:lvl>
    <w:lvl w:ilvl="7" w:tplc="F58A49BE">
      <w:start w:val="1"/>
      <w:numFmt w:val="bullet"/>
      <w:lvlText w:val="o"/>
      <w:lvlJc w:val="left"/>
      <w:pPr>
        <w:ind w:left="5760" w:hanging="360"/>
      </w:pPr>
      <w:rPr>
        <w:rFonts w:ascii="Courier New" w:hAnsi="Courier New" w:hint="default"/>
      </w:rPr>
    </w:lvl>
    <w:lvl w:ilvl="8" w:tplc="62E69E6E">
      <w:start w:val="1"/>
      <w:numFmt w:val="bullet"/>
      <w:lvlText w:val=""/>
      <w:lvlJc w:val="left"/>
      <w:pPr>
        <w:ind w:left="6480" w:hanging="360"/>
      </w:pPr>
      <w:rPr>
        <w:rFonts w:ascii="Wingdings" w:hAnsi="Wingdings" w:hint="default"/>
      </w:rPr>
    </w:lvl>
  </w:abstractNum>
  <w:abstractNum w:abstractNumId="21" w15:restartNumberingAfterBreak="0">
    <w:nsid w:val="700C83BE"/>
    <w:multiLevelType w:val="hybridMultilevel"/>
    <w:tmpl w:val="CD1E84DA"/>
    <w:lvl w:ilvl="0" w:tplc="1D4E8A84">
      <w:start w:val="1"/>
      <w:numFmt w:val="bullet"/>
      <w:lvlText w:val="·"/>
      <w:lvlJc w:val="left"/>
      <w:pPr>
        <w:ind w:left="720" w:hanging="360"/>
      </w:pPr>
      <w:rPr>
        <w:rFonts w:ascii="Symbol" w:hAnsi="Symbol" w:hint="default"/>
      </w:rPr>
    </w:lvl>
    <w:lvl w:ilvl="1" w:tplc="89E806E0">
      <w:start w:val="1"/>
      <w:numFmt w:val="bullet"/>
      <w:lvlText w:val="o"/>
      <w:lvlJc w:val="left"/>
      <w:pPr>
        <w:ind w:left="1440" w:hanging="360"/>
      </w:pPr>
      <w:rPr>
        <w:rFonts w:ascii="Courier New" w:hAnsi="Courier New" w:hint="default"/>
      </w:rPr>
    </w:lvl>
    <w:lvl w:ilvl="2" w:tplc="FE9A08D4">
      <w:start w:val="1"/>
      <w:numFmt w:val="bullet"/>
      <w:lvlText w:val=""/>
      <w:lvlJc w:val="left"/>
      <w:pPr>
        <w:ind w:left="2160" w:hanging="360"/>
      </w:pPr>
      <w:rPr>
        <w:rFonts w:ascii="Wingdings" w:hAnsi="Wingdings" w:hint="default"/>
      </w:rPr>
    </w:lvl>
    <w:lvl w:ilvl="3" w:tplc="FAC29C82">
      <w:start w:val="1"/>
      <w:numFmt w:val="bullet"/>
      <w:lvlText w:val=""/>
      <w:lvlJc w:val="left"/>
      <w:pPr>
        <w:ind w:left="2880" w:hanging="360"/>
      </w:pPr>
      <w:rPr>
        <w:rFonts w:ascii="Symbol" w:hAnsi="Symbol" w:hint="default"/>
      </w:rPr>
    </w:lvl>
    <w:lvl w:ilvl="4" w:tplc="9CDC15F2">
      <w:start w:val="1"/>
      <w:numFmt w:val="bullet"/>
      <w:lvlText w:val="o"/>
      <w:lvlJc w:val="left"/>
      <w:pPr>
        <w:ind w:left="3600" w:hanging="360"/>
      </w:pPr>
      <w:rPr>
        <w:rFonts w:ascii="Courier New" w:hAnsi="Courier New" w:hint="default"/>
      </w:rPr>
    </w:lvl>
    <w:lvl w:ilvl="5" w:tplc="658049A0">
      <w:start w:val="1"/>
      <w:numFmt w:val="bullet"/>
      <w:lvlText w:val=""/>
      <w:lvlJc w:val="left"/>
      <w:pPr>
        <w:ind w:left="4320" w:hanging="360"/>
      </w:pPr>
      <w:rPr>
        <w:rFonts w:ascii="Wingdings" w:hAnsi="Wingdings" w:hint="default"/>
      </w:rPr>
    </w:lvl>
    <w:lvl w:ilvl="6" w:tplc="06065ECC">
      <w:start w:val="1"/>
      <w:numFmt w:val="bullet"/>
      <w:lvlText w:val=""/>
      <w:lvlJc w:val="left"/>
      <w:pPr>
        <w:ind w:left="5040" w:hanging="360"/>
      </w:pPr>
      <w:rPr>
        <w:rFonts w:ascii="Symbol" w:hAnsi="Symbol" w:hint="default"/>
      </w:rPr>
    </w:lvl>
    <w:lvl w:ilvl="7" w:tplc="33DA7838">
      <w:start w:val="1"/>
      <w:numFmt w:val="bullet"/>
      <w:lvlText w:val="o"/>
      <w:lvlJc w:val="left"/>
      <w:pPr>
        <w:ind w:left="5760" w:hanging="360"/>
      </w:pPr>
      <w:rPr>
        <w:rFonts w:ascii="Courier New" w:hAnsi="Courier New" w:hint="default"/>
      </w:rPr>
    </w:lvl>
    <w:lvl w:ilvl="8" w:tplc="5E58DC60">
      <w:start w:val="1"/>
      <w:numFmt w:val="bullet"/>
      <w:lvlText w:val=""/>
      <w:lvlJc w:val="left"/>
      <w:pPr>
        <w:ind w:left="6480" w:hanging="360"/>
      </w:pPr>
      <w:rPr>
        <w:rFonts w:ascii="Wingdings" w:hAnsi="Wingdings" w:hint="default"/>
      </w:rPr>
    </w:lvl>
  </w:abstractNum>
  <w:abstractNum w:abstractNumId="22" w15:restartNumberingAfterBreak="0">
    <w:nsid w:val="73ACCDBF"/>
    <w:multiLevelType w:val="hybridMultilevel"/>
    <w:tmpl w:val="0A246D86"/>
    <w:lvl w:ilvl="0" w:tplc="3E280A78">
      <w:start w:val="1"/>
      <w:numFmt w:val="bullet"/>
      <w:lvlText w:val=""/>
      <w:lvlJc w:val="left"/>
      <w:pPr>
        <w:ind w:left="720" w:hanging="360"/>
      </w:pPr>
      <w:rPr>
        <w:rFonts w:ascii="Symbol" w:hAnsi="Symbol" w:hint="default"/>
      </w:rPr>
    </w:lvl>
    <w:lvl w:ilvl="1" w:tplc="047C6138">
      <w:start w:val="1"/>
      <w:numFmt w:val="bullet"/>
      <w:lvlText w:val="o"/>
      <w:lvlJc w:val="left"/>
      <w:pPr>
        <w:ind w:left="1440" w:hanging="360"/>
      </w:pPr>
      <w:rPr>
        <w:rFonts w:ascii="Courier New" w:hAnsi="Courier New" w:hint="default"/>
      </w:rPr>
    </w:lvl>
    <w:lvl w:ilvl="2" w:tplc="249832D4">
      <w:start w:val="1"/>
      <w:numFmt w:val="bullet"/>
      <w:lvlText w:val=""/>
      <w:lvlJc w:val="left"/>
      <w:pPr>
        <w:ind w:left="2160" w:hanging="360"/>
      </w:pPr>
      <w:rPr>
        <w:rFonts w:ascii="Wingdings" w:hAnsi="Wingdings" w:hint="default"/>
      </w:rPr>
    </w:lvl>
    <w:lvl w:ilvl="3" w:tplc="4B1AA488">
      <w:start w:val="1"/>
      <w:numFmt w:val="bullet"/>
      <w:lvlText w:val=""/>
      <w:lvlJc w:val="left"/>
      <w:pPr>
        <w:ind w:left="2880" w:hanging="360"/>
      </w:pPr>
      <w:rPr>
        <w:rFonts w:ascii="Symbol" w:hAnsi="Symbol" w:hint="default"/>
      </w:rPr>
    </w:lvl>
    <w:lvl w:ilvl="4" w:tplc="67ACA78C">
      <w:start w:val="1"/>
      <w:numFmt w:val="bullet"/>
      <w:lvlText w:val="o"/>
      <w:lvlJc w:val="left"/>
      <w:pPr>
        <w:ind w:left="3600" w:hanging="360"/>
      </w:pPr>
      <w:rPr>
        <w:rFonts w:ascii="Courier New" w:hAnsi="Courier New" w:hint="default"/>
      </w:rPr>
    </w:lvl>
    <w:lvl w:ilvl="5" w:tplc="0E867418">
      <w:start w:val="1"/>
      <w:numFmt w:val="bullet"/>
      <w:lvlText w:val=""/>
      <w:lvlJc w:val="left"/>
      <w:pPr>
        <w:ind w:left="4320" w:hanging="360"/>
      </w:pPr>
      <w:rPr>
        <w:rFonts w:ascii="Wingdings" w:hAnsi="Wingdings" w:hint="default"/>
      </w:rPr>
    </w:lvl>
    <w:lvl w:ilvl="6" w:tplc="2594263A">
      <w:start w:val="1"/>
      <w:numFmt w:val="bullet"/>
      <w:lvlText w:val=""/>
      <w:lvlJc w:val="left"/>
      <w:pPr>
        <w:ind w:left="5040" w:hanging="360"/>
      </w:pPr>
      <w:rPr>
        <w:rFonts w:ascii="Symbol" w:hAnsi="Symbol" w:hint="default"/>
      </w:rPr>
    </w:lvl>
    <w:lvl w:ilvl="7" w:tplc="F79A8008">
      <w:start w:val="1"/>
      <w:numFmt w:val="bullet"/>
      <w:lvlText w:val="o"/>
      <w:lvlJc w:val="left"/>
      <w:pPr>
        <w:ind w:left="5760" w:hanging="360"/>
      </w:pPr>
      <w:rPr>
        <w:rFonts w:ascii="Courier New" w:hAnsi="Courier New" w:hint="default"/>
      </w:rPr>
    </w:lvl>
    <w:lvl w:ilvl="8" w:tplc="4F46889E">
      <w:start w:val="1"/>
      <w:numFmt w:val="bullet"/>
      <w:lvlText w:val=""/>
      <w:lvlJc w:val="left"/>
      <w:pPr>
        <w:ind w:left="6480" w:hanging="360"/>
      </w:pPr>
      <w:rPr>
        <w:rFonts w:ascii="Wingdings" w:hAnsi="Wingdings" w:hint="default"/>
      </w:rPr>
    </w:lvl>
  </w:abstractNum>
  <w:abstractNum w:abstractNumId="23" w15:restartNumberingAfterBreak="0">
    <w:nsid w:val="7D9ADD0C"/>
    <w:multiLevelType w:val="hybridMultilevel"/>
    <w:tmpl w:val="8FD68210"/>
    <w:lvl w:ilvl="0" w:tplc="01DC90D8">
      <w:start w:val="1"/>
      <w:numFmt w:val="bullet"/>
      <w:lvlText w:val="·"/>
      <w:lvlJc w:val="left"/>
      <w:pPr>
        <w:ind w:left="720" w:hanging="360"/>
      </w:pPr>
      <w:rPr>
        <w:rFonts w:ascii="Symbol" w:hAnsi="Symbol" w:hint="default"/>
      </w:rPr>
    </w:lvl>
    <w:lvl w:ilvl="1" w:tplc="5846D34E">
      <w:start w:val="1"/>
      <w:numFmt w:val="bullet"/>
      <w:lvlText w:val="o"/>
      <w:lvlJc w:val="left"/>
      <w:pPr>
        <w:ind w:left="1440" w:hanging="360"/>
      </w:pPr>
      <w:rPr>
        <w:rFonts w:ascii="Courier New" w:hAnsi="Courier New" w:hint="default"/>
      </w:rPr>
    </w:lvl>
    <w:lvl w:ilvl="2" w:tplc="EF08A582">
      <w:start w:val="1"/>
      <w:numFmt w:val="bullet"/>
      <w:lvlText w:val=""/>
      <w:lvlJc w:val="left"/>
      <w:pPr>
        <w:ind w:left="2160" w:hanging="360"/>
      </w:pPr>
      <w:rPr>
        <w:rFonts w:ascii="Wingdings" w:hAnsi="Wingdings" w:hint="default"/>
      </w:rPr>
    </w:lvl>
    <w:lvl w:ilvl="3" w:tplc="DA685E9C">
      <w:start w:val="1"/>
      <w:numFmt w:val="bullet"/>
      <w:lvlText w:val=""/>
      <w:lvlJc w:val="left"/>
      <w:pPr>
        <w:ind w:left="2880" w:hanging="360"/>
      </w:pPr>
      <w:rPr>
        <w:rFonts w:ascii="Symbol" w:hAnsi="Symbol" w:hint="default"/>
      </w:rPr>
    </w:lvl>
    <w:lvl w:ilvl="4" w:tplc="E28EEB4A">
      <w:start w:val="1"/>
      <w:numFmt w:val="bullet"/>
      <w:lvlText w:val="o"/>
      <w:lvlJc w:val="left"/>
      <w:pPr>
        <w:ind w:left="3600" w:hanging="360"/>
      </w:pPr>
      <w:rPr>
        <w:rFonts w:ascii="Courier New" w:hAnsi="Courier New" w:hint="default"/>
      </w:rPr>
    </w:lvl>
    <w:lvl w:ilvl="5" w:tplc="37840A38">
      <w:start w:val="1"/>
      <w:numFmt w:val="bullet"/>
      <w:lvlText w:val=""/>
      <w:lvlJc w:val="left"/>
      <w:pPr>
        <w:ind w:left="4320" w:hanging="360"/>
      </w:pPr>
      <w:rPr>
        <w:rFonts w:ascii="Wingdings" w:hAnsi="Wingdings" w:hint="default"/>
      </w:rPr>
    </w:lvl>
    <w:lvl w:ilvl="6" w:tplc="5F0491B8">
      <w:start w:val="1"/>
      <w:numFmt w:val="bullet"/>
      <w:lvlText w:val=""/>
      <w:lvlJc w:val="left"/>
      <w:pPr>
        <w:ind w:left="5040" w:hanging="360"/>
      </w:pPr>
      <w:rPr>
        <w:rFonts w:ascii="Symbol" w:hAnsi="Symbol" w:hint="default"/>
      </w:rPr>
    </w:lvl>
    <w:lvl w:ilvl="7" w:tplc="D8B8B19E">
      <w:start w:val="1"/>
      <w:numFmt w:val="bullet"/>
      <w:lvlText w:val="o"/>
      <w:lvlJc w:val="left"/>
      <w:pPr>
        <w:ind w:left="5760" w:hanging="360"/>
      </w:pPr>
      <w:rPr>
        <w:rFonts w:ascii="Courier New" w:hAnsi="Courier New" w:hint="default"/>
      </w:rPr>
    </w:lvl>
    <w:lvl w:ilvl="8" w:tplc="65C6C1D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0"/>
  </w:num>
  <w:num w:numId="4">
    <w:abstractNumId w:val="7"/>
  </w:num>
  <w:num w:numId="5">
    <w:abstractNumId w:val="13"/>
  </w:num>
  <w:num w:numId="6">
    <w:abstractNumId w:val="18"/>
  </w:num>
  <w:num w:numId="7">
    <w:abstractNumId w:val="1"/>
  </w:num>
  <w:num w:numId="8">
    <w:abstractNumId w:val="8"/>
  </w:num>
  <w:num w:numId="9">
    <w:abstractNumId w:val="14"/>
  </w:num>
  <w:num w:numId="10">
    <w:abstractNumId w:val="6"/>
  </w:num>
  <w:num w:numId="11">
    <w:abstractNumId w:val="9"/>
  </w:num>
  <w:num w:numId="12">
    <w:abstractNumId w:val="21"/>
  </w:num>
  <w:num w:numId="13">
    <w:abstractNumId w:val="17"/>
  </w:num>
  <w:num w:numId="14">
    <w:abstractNumId w:val="19"/>
  </w:num>
  <w:num w:numId="15">
    <w:abstractNumId w:val="22"/>
  </w:num>
  <w:num w:numId="16">
    <w:abstractNumId w:val="16"/>
  </w:num>
  <w:num w:numId="17">
    <w:abstractNumId w:val="11"/>
  </w:num>
  <w:num w:numId="18">
    <w:abstractNumId w:val="15"/>
  </w:num>
  <w:num w:numId="19">
    <w:abstractNumId w:val="5"/>
  </w:num>
  <w:num w:numId="20">
    <w:abstractNumId w:val="12"/>
  </w:num>
  <w:num w:numId="21">
    <w:abstractNumId w:val="3"/>
  </w:num>
  <w:num w:numId="22">
    <w:abstractNumId w:val="0"/>
  </w:num>
  <w:num w:numId="23">
    <w:abstractNumId w:val="2"/>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7A"/>
    <w:rsid w:val="0000595E"/>
    <w:rsid w:val="00024C61"/>
    <w:rsid w:val="000311F5"/>
    <w:rsid w:val="00031739"/>
    <w:rsid w:val="00032E80"/>
    <w:rsid w:val="00037DD8"/>
    <w:rsid w:val="00040324"/>
    <w:rsid w:val="00046273"/>
    <w:rsid w:val="00046E32"/>
    <w:rsid w:val="00052116"/>
    <w:rsid w:val="000532A9"/>
    <w:rsid w:val="00054211"/>
    <w:rsid w:val="0005544C"/>
    <w:rsid w:val="00083B99"/>
    <w:rsid w:val="00084A2F"/>
    <w:rsid w:val="000876AB"/>
    <w:rsid w:val="000904FE"/>
    <w:rsid w:val="0009289D"/>
    <w:rsid w:val="000A2E0F"/>
    <w:rsid w:val="000A4677"/>
    <w:rsid w:val="000A7BFF"/>
    <w:rsid w:val="000B0144"/>
    <w:rsid w:val="000B3C06"/>
    <w:rsid w:val="000C0B36"/>
    <w:rsid w:val="000C1664"/>
    <w:rsid w:val="000C44BA"/>
    <w:rsid w:val="000D1A7F"/>
    <w:rsid w:val="000D1AC9"/>
    <w:rsid w:val="000D209D"/>
    <w:rsid w:val="000D4654"/>
    <w:rsid w:val="000E49F7"/>
    <w:rsid w:val="000E7951"/>
    <w:rsid w:val="000F5BB0"/>
    <w:rsid w:val="00103783"/>
    <w:rsid w:val="00114E9C"/>
    <w:rsid w:val="00122211"/>
    <w:rsid w:val="001224EF"/>
    <w:rsid w:val="0012713A"/>
    <w:rsid w:val="00127A23"/>
    <w:rsid w:val="001429FA"/>
    <w:rsid w:val="001446CB"/>
    <w:rsid w:val="00145614"/>
    <w:rsid w:val="00146D57"/>
    <w:rsid w:val="001474AA"/>
    <w:rsid w:val="00151D9E"/>
    <w:rsid w:val="00151FB1"/>
    <w:rsid w:val="0015238A"/>
    <w:rsid w:val="001556A3"/>
    <w:rsid w:val="00157CF0"/>
    <w:rsid w:val="001612A4"/>
    <w:rsid w:val="00161604"/>
    <w:rsid w:val="00170E13"/>
    <w:rsid w:val="00174BB8"/>
    <w:rsid w:val="00180EC4"/>
    <w:rsid w:val="00183707"/>
    <w:rsid w:val="00183C7A"/>
    <w:rsid w:val="0018787F"/>
    <w:rsid w:val="00192904"/>
    <w:rsid w:val="00193280"/>
    <w:rsid w:val="00196CF9"/>
    <w:rsid w:val="00196E09"/>
    <w:rsid w:val="00196EB2"/>
    <w:rsid w:val="00197D07"/>
    <w:rsid w:val="001A0685"/>
    <w:rsid w:val="001A1CE7"/>
    <w:rsid w:val="001A2D21"/>
    <w:rsid w:val="001A40FC"/>
    <w:rsid w:val="001A4289"/>
    <w:rsid w:val="001C1853"/>
    <w:rsid w:val="001C1D75"/>
    <w:rsid w:val="001C35FA"/>
    <w:rsid w:val="001D443D"/>
    <w:rsid w:val="001D6410"/>
    <w:rsid w:val="001E2B88"/>
    <w:rsid w:val="001E5115"/>
    <w:rsid w:val="001E625C"/>
    <w:rsid w:val="001F12CB"/>
    <w:rsid w:val="001F1D69"/>
    <w:rsid w:val="0020112B"/>
    <w:rsid w:val="002017DB"/>
    <w:rsid w:val="0020275A"/>
    <w:rsid w:val="002055DF"/>
    <w:rsid w:val="00216D68"/>
    <w:rsid w:val="00217179"/>
    <w:rsid w:val="00217C4B"/>
    <w:rsid w:val="00221820"/>
    <w:rsid w:val="0022198A"/>
    <w:rsid w:val="002220FA"/>
    <w:rsid w:val="002253CA"/>
    <w:rsid w:val="00226068"/>
    <w:rsid w:val="0023504A"/>
    <w:rsid w:val="00236DB5"/>
    <w:rsid w:val="00245861"/>
    <w:rsid w:val="00250A78"/>
    <w:rsid w:val="002520A0"/>
    <w:rsid w:val="0025418A"/>
    <w:rsid w:val="002561D7"/>
    <w:rsid w:val="00262908"/>
    <w:rsid w:val="00265F9F"/>
    <w:rsid w:val="00270122"/>
    <w:rsid w:val="00270B6F"/>
    <w:rsid w:val="00271235"/>
    <w:rsid w:val="00296ADB"/>
    <w:rsid w:val="002B1C30"/>
    <w:rsid w:val="002C3464"/>
    <w:rsid w:val="002C7B1C"/>
    <w:rsid w:val="002E039D"/>
    <w:rsid w:val="002E5636"/>
    <w:rsid w:val="002F0D2C"/>
    <w:rsid w:val="002F5C65"/>
    <w:rsid w:val="003044BC"/>
    <w:rsid w:val="003072B3"/>
    <w:rsid w:val="0032051D"/>
    <w:rsid w:val="0032080E"/>
    <w:rsid w:val="003233DF"/>
    <w:rsid w:val="0032501E"/>
    <w:rsid w:val="00341037"/>
    <w:rsid w:val="00341498"/>
    <w:rsid w:val="003460D8"/>
    <w:rsid w:val="00346969"/>
    <w:rsid w:val="0035183F"/>
    <w:rsid w:val="00365FE9"/>
    <w:rsid w:val="00371845"/>
    <w:rsid w:val="003739A5"/>
    <w:rsid w:val="003813D4"/>
    <w:rsid w:val="0038606C"/>
    <w:rsid w:val="003870DB"/>
    <w:rsid w:val="00392CFE"/>
    <w:rsid w:val="003A3DD0"/>
    <w:rsid w:val="003A4AEF"/>
    <w:rsid w:val="003A541C"/>
    <w:rsid w:val="003B10FC"/>
    <w:rsid w:val="003B31D4"/>
    <w:rsid w:val="003B448A"/>
    <w:rsid w:val="003B45E1"/>
    <w:rsid w:val="003B4ACA"/>
    <w:rsid w:val="003BA2A1"/>
    <w:rsid w:val="003C18C6"/>
    <w:rsid w:val="003C324E"/>
    <w:rsid w:val="003C5D13"/>
    <w:rsid w:val="003D1677"/>
    <w:rsid w:val="003D450C"/>
    <w:rsid w:val="003E254D"/>
    <w:rsid w:val="003E57F1"/>
    <w:rsid w:val="003F1086"/>
    <w:rsid w:val="003F332E"/>
    <w:rsid w:val="003F4D28"/>
    <w:rsid w:val="003F75C7"/>
    <w:rsid w:val="00400BFF"/>
    <w:rsid w:val="00402185"/>
    <w:rsid w:val="0040590E"/>
    <w:rsid w:val="00411F55"/>
    <w:rsid w:val="00415366"/>
    <w:rsid w:val="0041537A"/>
    <w:rsid w:val="0041644D"/>
    <w:rsid w:val="00416EC5"/>
    <w:rsid w:val="00417957"/>
    <w:rsid w:val="00441D76"/>
    <w:rsid w:val="0044218A"/>
    <w:rsid w:val="004511CD"/>
    <w:rsid w:val="0045357B"/>
    <w:rsid w:val="00453CB6"/>
    <w:rsid w:val="0045430B"/>
    <w:rsid w:val="004636A9"/>
    <w:rsid w:val="0046385D"/>
    <w:rsid w:val="004647D9"/>
    <w:rsid w:val="00465A1C"/>
    <w:rsid w:val="004905C2"/>
    <w:rsid w:val="004933F9"/>
    <w:rsid w:val="00495EF1"/>
    <w:rsid w:val="00496596"/>
    <w:rsid w:val="004A586A"/>
    <w:rsid w:val="004A611B"/>
    <w:rsid w:val="004B41AF"/>
    <w:rsid w:val="004C5443"/>
    <w:rsid w:val="004D24E0"/>
    <w:rsid w:val="004D5E77"/>
    <w:rsid w:val="004E545F"/>
    <w:rsid w:val="00502748"/>
    <w:rsid w:val="00522437"/>
    <w:rsid w:val="0052499E"/>
    <w:rsid w:val="0052575C"/>
    <w:rsid w:val="00526603"/>
    <w:rsid w:val="00526B3C"/>
    <w:rsid w:val="00527E28"/>
    <w:rsid w:val="00554AB9"/>
    <w:rsid w:val="00571355"/>
    <w:rsid w:val="00574AEA"/>
    <w:rsid w:val="00580232"/>
    <w:rsid w:val="00582A6A"/>
    <w:rsid w:val="0058366B"/>
    <w:rsid w:val="0059171F"/>
    <w:rsid w:val="00593786"/>
    <w:rsid w:val="005B2577"/>
    <w:rsid w:val="005B2B43"/>
    <w:rsid w:val="005B350A"/>
    <w:rsid w:val="005C2684"/>
    <w:rsid w:val="005C30E7"/>
    <w:rsid w:val="005C6BE8"/>
    <w:rsid w:val="005D57A9"/>
    <w:rsid w:val="005E252F"/>
    <w:rsid w:val="005E5E5D"/>
    <w:rsid w:val="005F10AE"/>
    <w:rsid w:val="005F1D23"/>
    <w:rsid w:val="006052B9"/>
    <w:rsid w:val="00606206"/>
    <w:rsid w:val="006167F5"/>
    <w:rsid w:val="0062444A"/>
    <w:rsid w:val="0063156E"/>
    <w:rsid w:val="00633F4E"/>
    <w:rsid w:val="00637B3D"/>
    <w:rsid w:val="0064112A"/>
    <w:rsid w:val="006461A8"/>
    <w:rsid w:val="00650587"/>
    <w:rsid w:val="00653ECB"/>
    <w:rsid w:val="00656366"/>
    <w:rsid w:val="006672FF"/>
    <w:rsid w:val="00667A19"/>
    <w:rsid w:val="00670C28"/>
    <w:rsid w:val="00670DEF"/>
    <w:rsid w:val="00673206"/>
    <w:rsid w:val="00675D25"/>
    <w:rsid w:val="00677217"/>
    <w:rsid w:val="00693BA5"/>
    <w:rsid w:val="006A1950"/>
    <w:rsid w:val="006B6642"/>
    <w:rsid w:val="006C01B2"/>
    <w:rsid w:val="006C0DCF"/>
    <w:rsid w:val="006C1278"/>
    <w:rsid w:val="006C2AE0"/>
    <w:rsid w:val="006C4C3E"/>
    <w:rsid w:val="006C50E9"/>
    <w:rsid w:val="006C6DE4"/>
    <w:rsid w:val="006D1AF7"/>
    <w:rsid w:val="006D1F18"/>
    <w:rsid w:val="006D763B"/>
    <w:rsid w:val="006D79C0"/>
    <w:rsid w:val="006E46F8"/>
    <w:rsid w:val="006F30CE"/>
    <w:rsid w:val="00706822"/>
    <w:rsid w:val="00720A3D"/>
    <w:rsid w:val="00726D97"/>
    <w:rsid w:val="00727C04"/>
    <w:rsid w:val="00730265"/>
    <w:rsid w:val="00743C13"/>
    <w:rsid w:val="00746D96"/>
    <w:rsid w:val="0077399A"/>
    <w:rsid w:val="00773A6F"/>
    <w:rsid w:val="007748D7"/>
    <w:rsid w:val="007762A6"/>
    <w:rsid w:val="007818A2"/>
    <w:rsid w:val="0078346B"/>
    <w:rsid w:val="007844AA"/>
    <w:rsid w:val="007869EA"/>
    <w:rsid w:val="00790CF0"/>
    <w:rsid w:val="00795A7C"/>
    <w:rsid w:val="0079746C"/>
    <w:rsid w:val="007B1E0A"/>
    <w:rsid w:val="007B333A"/>
    <w:rsid w:val="007B51B1"/>
    <w:rsid w:val="007C4D80"/>
    <w:rsid w:val="007D48BB"/>
    <w:rsid w:val="007D5990"/>
    <w:rsid w:val="007E1696"/>
    <w:rsid w:val="007E26FD"/>
    <w:rsid w:val="007E5484"/>
    <w:rsid w:val="007E6B7B"/>
    <w:rsid w:val="007F013F"/>
    <w:rsid w:val="007F1281"/>
    <w:rsid w:val="007F3B40"/>
    <w:rsid w:val="007F5C90"/>
    <w:rsid w:val="008071AE"/>
    <w:rsid w:val="00807E58"/>
    <w:rsid w:val="00810077"/>
    <w:rsid w:val="0081410C"/>
    <w:rsid w:val="00822092"/>
    <w:rsid w:val="00836247"/>
    <w:rsid w:val="00850003"/>
    <w:rsid w:val="0085064C"/>
    <w:rsid w:val="0085503C"/>
    <w:rsid w:val="00860725"/>
    <w:rsid w:val="00866EFC"/>
    <w:rsid w:val="00871DA9"/>
    <w:rsid w:val="0087557A"/>
    <w:rsid w:val="00887B72"/>
    <w:rsid w:val="00893856"/>
    <w:rsid w:val="00893AA5"/>
    <w:rsid w:val="008C258C"/>
    <w:rsid w:val="008C3349"/>
    <w:rsid w:val="008C5A35"/>
    <w:rsid w:val="008C65AE"/>
    <w:rsid w:val="008C6CC5"/>
    <w:rsid w:val="008D0A35"/>
    <w:rsid w:val="008E2F7D"/>
    <w:rsid w:val="008E6366"/>
    <w:rsid w:val="009012BA"/>
    <w:rsid w:val="00901E77"/>
    <w:rsid w:val="00903DD6"/>
    <w:rsid w:val="00904869"/>
    <w:rsid w:val="00910DE1"/>
    <w:rsid w:val="00922075"/>
    <w:rsid w:val="009226E5"/>
    <w:rsid w:val="0092293E"/>
    <w:rsid w:val="00925EA6"/>
    <w:rsid w:val="0092688D"/>
    <w:rsid w:val="00931937"/>
    <w:rsid w:val="00945709"/>
    <w:rsid w:val="00952385"/>
    <w:rsid w:val="00952826"/>
    <w:rsid w:val="00954E61"/>
    <w:rsid w:val="00960E56"/>
    <w:rsid w:val="009647AF"/>
    <w:rsid w:val="00972428"/>
    <w:rsid w:val="00976D0D"/>
    <w:rsid w:val="0098132D"/>
    <w:rsid w:val="00982CD0"/>
    <w:rsid w:val="009832BE"/>
    <w:rsid w:val="00985060"/>
    <w:rsid w:val="00987D40"/>
    <w:rsid w:val="009A30DC"/>
    <w:rsid w:val="009B121A"/>
    <w:rsid w:val="009C1DBC"/>
    <w:rsid w:val="009C55C6"/>
    <w:rsid w:val="009E040B"/>
    <w:rsid w:val="009E136F"/>
    <w:rsid w:val="009E3D4C"/>
    <w:rsid w:val="009E3D74"/>
    <w:rsid w:val="009E7C4E"/>
    <w:rsid w:val="009F1311"/>
    <w:rsid w:val="009F19C3"/>
    <w:rsid w:val="00A04F02"/>
    <w:rsid w:val="00A05811"/>
    <w:rsid w:val="00A060E1"/>
    <w:rsid w:val="00A07E65"/>
    <w:rsid w:val="00A137CB"/>
    <w:rsid w:val="00A17D77"/>
    <w:rsid w:val="00A23D27"/>
    <w:rsid w:val="00A24353"/>
    <w:rsid w:val="00A248BE"/>
    <w:rsid w:val="00A30585"/>
    <w:rsid w:val="00A3402B"/>
    <w:rsid w:val="00A34CC5"/>
    <w:rsid w:val="00A44431"/>
    <w:rsid w:val="00A449BE"/>
    <w:rsid w:val="00A47854"/>
    <w:rsid w:val="00A51C90"/>
    <w:rsid w:val="00A5547D"/>
    <w:rsid w:val="00A622A2"/>
    <w:rsid w:val="00A6574A"/>
    <w:rsid w:val="00A809F9"/>
    <w:rsid w:val="00A81C5D"/>
    <w:rsid w:val="00A83C28"/>
    <w:rsid w:val="00A87657"/>
    <w:rsid w:val="00A92A82"/>
    <w:rsid w:val="00A955C5"/>
    <w:rsid w:val="00AA5495"/>
    <w:rsid w:val="00AD27AD"/>
    <w:rsid w:val="00AE2A7A"/>
    <w:rsid w:val="00AE637C"/>
    <w:rsid w:val="00B04D5C"/>
    <w:rsid w:val="00B07256"/>
    <w:rsid w:val="00B12CD9"/>
    <w:rsid w:val="00B1721C"/>
    <w:rsid w:val="00B20FBD"/>
    <w:rsid w:val="00B2181E"/>
    <w:rsid w:val="00B224F5"/>
    <w:rsid w:val="00B3163A"/>
    <w:rsid w:val="00B3418B"/>
    <w:rsid w:val="00B35ED1"/>
    <w:rsid w:val="00B37605"/>
    <w:rsid w:val="00B4699D"/>
    <w:rsid w:val="00B51231"/>
    <w:rsid w:val="00B52D23"/>
    <w:rsid w:val="00B74253"/>
    <w:rsid w:val="00B74AB0"/>
    <w:rsid w:val="00B84CEA"/>
    <w:rsid w:val="00B878D8"/>
    <w:rsid w:val="00B90F81"/>
    <w:rsid w:val="00B92EAC"/>
    <w:rsid w:val="00B96146"/>
    <w:rsid w:val="00B979C3"/>
    <w:rsid w:val="00B97FC3"/>
    <w:rsid w:val="00BA63DD"/>
    <w:rsid w:val="00BB2A7E"/>
    <w:rsid w:val="00BB35B1"/>
    <w:rsid w:val="00BB5B1F"/>
    <w:rsid w:val="00BB71A9"/>
    <w:rsid w:val="00BC017E"/>
    <w:rsid w:val="00BC0E31"/>
    <w:rsid w:val="00BC15D1"/>
    <w:rsid w:val="00BC3B44"/>
    <w:rsid w:val="00BD24A9"/>
    <w:rsid w:val="00BD380D"/>
    <w:rsid w:val="00BD5922"/>
    <w:rsid w:val="00BD6CAE"/>
    <w:rsid w:val="00BE5868"/>
    <w:rsid w:val="00BF5A5B"/>
    <w:rsid w:val="00C0092B"/>
    <w:rsid w:val="00C04341"/>
    <w:rsid w:val="00C11D9F"/>
    <w:rsid w:val="00C2238F"/>
    <w:rsid w:val="00C316D5"/>
    <w:rsid w:val="00C32C90"/>
    <w:rsid w:val="00C34C97"/>
    <w:rsid w:val="00C36203"/>
    <w:rsid w:val="00C55C99"/>
    <w:rsid w:val="00C665EC"/>
    <w:rsid w:val="00C836A0"/>
    <w:rsid w:val="00C87548"/>
    <w:rsid w:val="00C92C64"/>
    <w:rsid w:val="00C931AD"/>
    <w:rsid w:val="00C968CC"/>
    <w:rsid w:val="00CA47C4"/>
    <w:rsid w:val="00CB0F9F"/>
    <w:rsid w:val="00CB2BE4"/>
    <w:rsid w:val="00CB4926"/>
    <w:rsid w:val="00CB5076"/>
    <w:rsid w:val="00CB5FE3"/>
    <w:rsid w:val="00CC3CAC"/>
    <w:rsid w:val="00CC63A6"/>
    <w:rsid w:val="00CC75D2"/>
    <w:rsid w:val="00CD5F21"/>
    <w:rsid w:val="00CE18B8"/>
    <w:rsid w:val="00CE1956"/>
    <w:rsid w:val="00CE6B02"/>
    <w:rsid w:val="00CF61B6"/>
    <w:rsid w:val="00CF6B53"/>
    <w:rsid w:val="00D05A68"/>
    <w:rsid w:val="00D1014C"/>
    <w:rsid w:val="00D14A55"/>
    <w:rsid w:val="00D14B6F"/>
    <w:rsid w:val="00D17A3A"/>
    <w:rsid w:val="00D17D64"/>
    <w:rsid w:val="00D45B12"/>
    <w:rsid w:val="00D47067"/>
    <w:rsid w:val="00D47E90"/>
    <w:rsid w:val="00D54CD8"/>
    <w:rsid w:val="00D60339"/>
    <w:rsid w:val="00D626ED"/>
    <w:rsid w:val="00D71A17"/>
    <w:rsid w:val="00D72626"/>
    <w:rsid w:val="00D759ED"/>
    <w:rsid w:val="00D76531"/>
    <w:rsid w:val="00D76DFD"/>
    <w:rsid w:val="00D7773F"/>
    <w:rsid w:val="00D94608"/>
    <w:rsid w:val="00D94C55"/>
    <w:rsid w:val="00D9796F"/>
    <w:rsid w:val="00DB2021"/>
    <w:rsid w:val="00DB3DDD"/>
    <w:rsid w:val="00DB6972"/>
    <w:rsid w:val="00DD6780"/>
    <w:rsid w:val="00DE6F8F"/>
    <w:rsid w:val="00E03554"/>
    <w:rsid w:val="00E04EF4"/>
    <w:rsid w:val="00E203DF"/>
    <w:rsid w:val="00E244BA"/>
    <w:rsid w:val="00E3271D"/>
    <w:rsid w:val="00E4641F"/>
    <w:rsid w:val="00E479D5"/>
    <w:rsid w:val="00E47FF5"/>
    <w:rsid w:val="00E50DA7"/>
    <w:rsid w:val="00E52898"/>
    <w:rsid w:val="00E56E79"/>
    <w:rsid w:val="00E63A66"/>
    <w:rsid w:val="00E705D2"/>
    <w:rsid w:val="00E70B82"/>
    <w:rsid w:val="00E726E4"/>
    <w:rsid w:val="00E75ABF"/>
    <w:rsid w:val="00E765C8"/>
    <w:rsid w:val="00E816D2"/>
    <w:rsid w:val="00E81788"/>
    <w:rsid w:val="00E83250"/>
    <w:rsid w:val="00E860CE"/>
    <w:rsid w:val="00E902A2"/>
    <w:rsid w:val="00E91183"/>
    <w:rsid w:val="00E916DC"/>
    <w:rsid w:val="00E93819"/>
    <w:rsid w:val="00E95754"/>
    <w:rsid w:val="00EA05D8"/>
    <w:rsid w:val="00EB73EC"/>
    <w:rsid w:val="00EC1784"/>
    <w:rsid w:val="00EC5F8D"/>
    <w:rsid w:val="00ED042C"/>
    <w:rsid w:val="00ED5491"/>
    <w:rsid w:val="00ED5799"/>
    <w:rsid w:val="00EF3508"/>
    <w:rsid w:val="00F06509"/>
    <w:rsid w:val="00F07243"/>
    <w:rsid w:val="00F1567E"/>
    <w:rsid w:val="00F16DC7"/>
    <w:rsid w:val="00F238D6"/>
    <w:rsid w:val="00F24939"/>
    <w:rsid w:val="00F24ECA"/>
    <w:rsid w:val="00F27FD5"/>
    <w:rsid w:val="00F377C9"/>
    <w:rsid w:val="00F42452"/>
    <w:rsid w:val="00F424EF"/>
    <w:rsid w:val="00F457B9"/>
    <w:rsid w:val="00F56C29"/>
    <w:rsid w:val="00F60885"/>
    <w:rsid w:val="00F629D1"/>
    <w:rsid w:val="00F66922"/>
    <w:rsid w:val="00F6781B"/>
    <w:rsid w:val="00F704C3"/>
    <w:rsid w:val="00F712E8"/>
    <w:rsid w:val="00F735F4"/>
    <w:rsid w:val="00F73702"/>
    <w:rsid w:val="00F75397"/>
    <w:rsid w:val="00F75DA4"/>
    <w:rsid w:val="00F77088"/>
    <w:rsid w:val="00F90302"/>
    <w:rsid w:val="00F90D63"/>
    <w:rsid w:val="00FA1A88"/>
    <w:rsid w:val="00FA6C7A"/>
    <w:rsid w:val="00FA6D4C"/>
    <w:rsid w:val="00FB36E1"/>
    <w:rsid w:val="00FB52F4"/>
    <w:rsid w:val="00FC0659"/>
    <w:rsid w:val="00FC0F8D"/>
    <w:rsid w:val="00FC3FA9"/>
    <w:rsid w:val="00FE128E"/>
    <w:rsid w:val="00FE227E"/>
    <w:rsid w:val="011A5F47"/>
    <w:rsid w:val="012167E8"/>
    <w:rsid w:val="012CEE28"/>
    <w:rsid w:val="01AA7B4B"/>
    <w:rsid w:val="01C53071"/>
    <w:rsid w:val="01CA6FA7"/>
    <w:rsid w:val="020FDB53"/>
    <w:rsid w:val="022F95B6"/>
    <w:rsid w:val="0245BFD5"/>
    <w:rsid w:val="0287BB71"/>
    <w:rsid w:val="0290F81A"/>
    <w:rsid w:val="02BFFDE2"/>
    <w:rsid w:val="02DC095A"/>
    <w:rsid w:val="038A674A"/>
    <w:rsid w:val="03AA0807"/>
    <w:rsid w:val="03AB4D22"/>
    <w:rsid w:val="03B47EAF"/>
    <w:rsid w:val="03D44E02"/>
    <w:rsid w:val="049308BD"/>
    <w:rsid w:val="053B11B1"/>
    <w:rsid w:val="0589B275"/>
    <w:rsid w:val="058EE36C"/>
    <w:rsid w:val="05F76A56"/>
    <w:rsid w:val="062954A4"/>
    <w:rsid w:val="06E2EDE4"/>
    <w:rsid w:val="06E5BB03"/>
    <w:rsid w:val="072582D6"/>
    <w:rsid w:val="0758C839"/>
    <w:rsid w:val="0764D6D4"/>
    <w:rsid w:val="0847024D"/>
    <w:rsid w:val="08F69BF1"/>
    <w:rsid w:val="091C61D2"/>
    <w:rsid w:val="09269446"/>
    <w:rsid w:val="092F1C48"/>
    <w:rsid w:val="0937EAC6"/>
    <w:rsid w:val="0976CBC3"/>
    <w:rsid w:val="09DF39D4"/>
    <w:rsid w:val="0A6C5423"/>
    <w:rsid w:val="0A9A17D1"/>
    <w:rsid w:val="0AEFF65A"/>
    <w:rsid w:val="0AF630D5"/>
    <w:rsid w:val="0AFA0722"/>
    <w:rsid w:val="0B129C24"/>
    <w:rsid w:val="0B740DAE"/>
    <w:rsid w:val="0BD8B8F1"/>
    <w:rsid w:val="0BE821E6"/>
    <w:rsid w:val="0BF12A40"/>
    <w:rsid w:val="0BFC8B61"/>
    <w:rsid w:val="0C15755A"/>
    <w:rsid w:val="0C2B6026"/>
    <w:rsid w:val="0CA8772F"/>
    <w:rsid w:val="0CAE6C85"/>
    <w:rsid w:val="0CF1550B"/>
    <w:rsid w:val="0D7F2177"/>
    <w:rsid w:val="0DA09BE1"/>
    <w:rsid w:val="0DBD1D42"/>
    <w:rsid w:val="0DD79AD2"/>
    <w:rsid w:val="0DF65572"/>
    <w:rsid w:val="0ED84ED3"/>
    <w:rsid w:val="0F1059B3"/>
    <w:rsid w:val="0F4D161C"/>
    <w:rsid w:val="0FDE4B4B"/>
    <w:rsid w:val="0FF954EF"/>
    <w:rsid w:val="106EC29C"/>
    <w:rsid w:val="1086FE6D"/>
    <w:rsid w:val="10B0508D"/>
    <w:rsid w:val="10B39D5C"/>
    <w:rsid w:val="1104189C"/>
    <w:rsid w:val="11122A71"/>
    <w:rsid w:val="11568CBE"/>
    <w:rsid w:val="11DABEE0"/>
    <w:rsid w:val="11DCA970"/>
    <w:rsid w:val="122ED218"/>
    <w:rsid w:val="12E63AC1"/>
    <w:rsid w:val="130A9FDA"/>
    <w:rsid w:val="13317240"/>
    <w:rsid w:val="13A3A626"/>
    <w:rsid w:val="13AF8CE1"/>
    <w:rsid w:val="13C95731"/>
    <w:rsid w:val="1441550B"/>
    <w:rsid w:val="14575E2E"/>
    <w:rsid w:val="14837F39"/>
    <w:rsid w:val="1495BB00"/>
    <w:rsid w:val="1521C663"/>
    <w:rsid w:val="15DB3AFE"/>
    <w:rsid w:val="16BC2A9A"/>
    <w:rsid w:val="16C13489"/>
    <w:rsid w:val="16DAD506"/>
    <w:rsid w:val="17007D2A"/>
    <w:rsid w:val="17863815"/>
    <w:rsid w:val="17E26A0E"/>
    <w:rsid w:val="18438E57"/>
    <w:rsid w:val="18B680FE"/>
    <w:rsid w:val="190F2395"/>
    <w:rsid w:val="195A7F0B"/>
    <w:rsid w:val="1A00E16F"/>
    <w:rsid w:val="1A2FED95"/>
    <w:rsid w:val="1A42774B"/>
    <w:rsid w:val="1A49B90F"/>
    <w:rsid w:val="1A4E85E2"/>
    <w:rsid w:val="1A65F68C"/>
    <w:rsid w:val="1AAAF3F6"/>
    <w:rsid w:val="1AAF0522"/>
    <w:rsid w:val="1AF64F6C"/>
    <w:rsid w:val="1B6E516D"/>
    <w:rsid w:val="1B763AE0"/>
    <w:rsid w:val="1B82A9C6"/>
    <w:rsid w:val="1BFE4E5B"/>
    <w:rsid w:val="1C7C2EFA"/>
    <w:rsid w:val="1C921FCD"/>
    <w:rsid w:val="1CF585B5"/>
    <w:rsid w:val="1D0EEBA2"/>
    <w:rsid w:val="1D300339"/>
    <w:rsid w:val="1D511F8B"/>
    <w:rsid w:val="1D95E0C8"/>
    <w:rsid w:val="1D9BE7F3"/>
    <w:rsid w:val="1DA20397"/>
    <w:rsid w:val="1E4FB934"/>
    <w:rsid w:val="1EED54F9"/>
    <w:rsid w:val="1F62C235"/>
    <w:rsid w:val="1F6C0D30"/>
    <w:rsid w:val="1F918D96"/>
    <w:rsid w:val="1F9F94B9"/>
    <w:rsid w:val="1FABBB52"/>
    <w:rsid w:val="1FB05031"/>
    <w:rsid w:val="203DD47C"/>
    <w:rsid w:val="204C1665"/>
    <w:rsid w:val="208BA97D"/>
    <w:rsid w:val="20C24DDE"/>
    <w:rsid w:val="20DD70DB"/>
    <w:rsid w:val="20DFC22E"/>
    <w:rsid w:val="20E93008"/>
    <w:rsid w:val="212118AA"/>
    <w:rsid w:val="21580658"/>
    <w:rsid w:val="221A6D51"/>
    <w:rsid w:val="224F02FD"/>
    <w:rsid w:val="227574BA"/>
    <w:rsid w:val="22E42CC8"/>
    <w:rsid w:val="22F89425"/>
    <w:rsid w:val="2312DEC1"/>
    <w:rsid w:val="2388A961"/>
    <w:rsid w:val="23A2B5EE"/>
    <w:rsid w:val="25683455"/>
    <w:rsid w:val="25687F17"/>
    <w:rsid w:val="2577CC48"/>
    <w:rsid w:val="2584842A"/>
    <w:rsid w:val="258C3A7E"/>
    <w:rsid w:val="2624DC1C"/>
    <w:rsid w:val="2641A2BC"/>
    <w:rsid w:val="26705997"/>
    <w:rsid w:val="26FCEED2"/>
    <w:rsid w:val="27139CA9"/>
    <w:rsid w:val="2730299D"/>
    <w:rsid w:val="27460D2B"/>
    <w:rsid w:val="274CDB13"/>
    <w:rsid w:val="2756A5AD"/>
    <w:rsid w:val="2783660B"/>
    <w:rsid w:val="27BA0047"/>
    <w:rsid w:val="27DD731D"/>
    <w:rsid w:val="284BED75"/>
    <w:rsid w:val="289B0CFF"/>
    <w:rsid w:val="28A01FD9"/>
    <w:rsid w:val="28E1DD8C"/>
    <w:rsid w:val="291F366C"/>
    <w:rsid w:val="29D2249C"/>
    <w:rsid w:val="2A4B3D6B"/>
    <w:rsid w:val="2A67CA5F"/>
    <w:rsid w:val="2B03A60A"/>
    <w:rsid w:val="2B9D83C1"/>
    <w:rsid w:val="2BA9CB17"/>
    <w:rsid w:val="2BD7C09B"/>
    <w:rsid w:val="2C50F4EF"/>
    <w:rsid w:val="2C59CC86"/>
    <w:rsid w:val="2DE9CC06"/>
    <w:rsid w:val="2E2B666D"/>
    <w:rsid w:val="2E2BEFDA"/>
    <w:rsid w:val="2ECD951C"/>
    <w:rsid w:val="2F1EAE8E"/>
    <w:rsid w:val="2F6142D0"/>
    <w:rsid w:val="2F66652C"/>
    <w:rsid w:val="2F8EE5BF"/>
    <w:rsid w:val="2FBDEED0"/>
    <w:rsid w:val="2FE00B89"/>
    <w:rsid w:val="2FF107FB"/>
    <w:rsid w:val="2FFCCF79"/>
    <w:rsid w:val="302724BE"/>
    <w:rsid w:val="303182F8"/>
    <w:rsid w:val="3058F399"/>
    <w:rsid w:val="308A842F"/>
    <w:rsid w:val="30BC28B1"/>
    <w:rsid w:val="30D5E654"/>
    <w:rsid w:val="31383EB7"/>
    <w:rsid w:val="3163072F"/>
    <w:rsid w:val="3192490B"/>
    <w:rsid w:val="324E344C"/>
    <w:rsid w:val="32744209"/>
    <w:rsid w:val="32A53CBC"/>
    <w:rsid w:val="32AFF021"/>
    <w:rsid w:val="32B45D63"/>
    <w:rsid w:val="32E73FA8"/>
    <w:rsid w:val="32FE0735"/>
    <w:rsid w:val="3315B41B"/>
    <w:rsid w:val="336A8FB3"/>
    <w:rsid w:val="3393868E"/>
    <w:rsid w:val="33CDD150"/>
    <w:rsid w:val="34A3C467"/>
    <w:rsid w:val="34B1847C"/>
    <w:rsid w:val="34BA4FC2"/>
    <w:rsid w:val="34EC0805"/>
    <w:rsid w:val="350E2FF9"/>
    <w:rsid w:val="35487BE7"/>
    <w:rsid w:val="3585BA8B"/>
    <w:rsid w:val="35ABE2CB"/>
    <w:rsid w:val="35E28297"/>
    <w:rsid w:val="364D54DD"/>
    <w:rsid w:val="36964E21"/>
    <w:rsid w:val="36CB2750"/>
    <w:rsid w:val="37166620"/>
    <w:rsid w:val="3731ADF9"/>
    <w:rsid w:val="384A41C4"/>
    <w:rsid w:val="3866F7B1"/>
    <w:rsid w:val="3872CF38"/>
    <w:rsid w:val="387473E2"/>
    <w:rsid w:val="38A272C2"/>
    <w:rsid w:val="38FC2CD8"/>
    <w:rsid w:val="3942F99B"/>
    <w:rsid w:val="3964D116"/>
    <w:rsid w:val="39685D6B"/>
    <w:rsid w:val="3984E391"/>
    <w:rsid w:val="39BCB85E"/>
    <w:rsid w:val="39C10ED1"/>
    <w:rsid w:val="39C7EC8D"/>
    <w:rsid w:val="39F5773C"/>
    <w:rsid w:val="3A0E9F99"/>
    <w:rsid w:val="3AA10394"/>
    <w:rsid w:val="3B552428"/>
    <w:rsid w:val="3CE31642"/>
    <w:rsid w:val="3CE4EE26"/>
    <w:rsid w:val="3D04BF16"/>
    <w:rsid w:val="3D0D1560"/>
    <w:rsid w:val="3D727986"/>
    <w:rsid w:val="3D9C668E"/>
    <w:rsid w:val="3DA0EF7D"/>
    <w:rsid w:val="3DB4824C"/>
    <w:rsid w:val="3E247769"/>
    <w:rsid w:val="3E3659D8"/>
    <w:rsid w:val="3E416974"/>
    <w:rsid w:val="3E5DFA85"/>
    <w:rsid w:val="3EC8E85F"/>
    <w:rsid w:val="3ED95753"/>
    <w:rsid w:val="40001FBD"/>
    <w:rsid w:val="405948B9"/>
    <w:rsid w:val="4064B8C0"/>
    <w:rsid w:val="40822BA8"/>
    <w:rsid w:val="40A7BBD1"/>
    <w:rsid w:val="40CF41C1"/>
    <w:rsid w:val="4139E8C5"/>
    <w:rsid w:val="416B9E62"/>
    <w:rsid w:val="41986866"/>
    <w:rsid w:val="420B759C"/>
    <w:rsid w:val="421027C5"/>
    <w:rsid w:val="423CE862"/>
    <w:rsid w:val="4298EF41"/>
    <w:rsid w:val="42EF2125"/>
    <w:rsid w:val="42F51F81"/>
    <w:rsid w:val="43606DA8"/>
    <w:rsid w:val="441B18B0"/>
    <w:rsid w:val="4438EBBF"/>
    <w:rsid w:val="44B686EB"/>
    <w:rsid w:val="44B8B941"/>
    <w:rsid w:val="45113DD1"/>
    <w:rsid w:val="45471E36"/>
    <w:rsid w:val="457A275D"/>
    <w:rsid w:val="457C2B2E"/>
    <w:rsid w:val="45B54B99"/>
    <w:rsid w:val="45B77AD9"/>
    <w:rsid w:val="45B7C816"/>
    <w:rsid w:val="462541BC"/>
    <w:rsid w:val="4630D488"/>
    <w:rsid w:val="464B5D65"/>
    <w:rsid w:val="46770F43"/>
    <w:rsid w:val="469CA12B"/>
    <w:rsid w:val="46A5825D"/>
    <w:rsid w:val="474884E6"/>
    <w:rsid w:val="47B1CDF3"/>
    <w:rsid w:val="47CB7977"/>
    <w:rsid w:val="47EF3161"/>
    <w:rsid w:val="47FA687A"/>
    <w:rsid w:val="481DE36A"/>
    <w:rsid w:val="4838718C"/>
    <w:rsid w:val="4863E20B"/>
    <w:rsid w:val="48DD5F14"/>
    <w:rsid w:val="48EAD9DC"/>
    <w:rsid w:val="493D15D8"/>
    <w:rsid w:val="49B9B3CB"/>
    <w:rsid w:val="49D2DC28"/>
    <w:rsid w:val="49ED6A4A"/>
    <w:rsid w:val="4A077107"/>
    <w:rsid w:val="4A14D8EC"/>
    <w:rsid w:val="4ACCDAAF"/>
    <w:rsid w:val="4B7F57FD"/>
    <w:rsid w:val="4BB52981"/>
    <w:rsid w:val="4C905A77"/>
    <w:rsid w:val="4CF1548D"/>
    <w:rsid w:val="4CFB9A25"/>
    <w:rsid w:val="4D3EAEBC"/>
    <w:rsid w:val="4E4C4F97"/>
    <w:rsid w:val="4EC41E5F"/>
    <w:rsid w:val="4EE356B4"/>
    <w:rsid w:val="4F3B650D"/>
    <w:rsid w:val="4F6B4686"/>
    <w:rsid w:val="4F788084"/>
    <w:rsid w:val="4FBF003D"/>
    <w:rsid w:val="5028F54F"/>
    <w:rsid w:val="505E5B29"/>
    <w:rsid w:val="50761099"/>
    <w:rsid w:val="50BCB97C"/>
    <w:rsid w:val="510716E7"/>
    <w:rsid w:val="511E1E07"/>
    <w:rsid w:val="5156CB34"/>
    <w:rsid w:val="5158ADF3"/>
    <w:rsid w:val="51BA016E"/>
    <w:rsid w:val="51EC5045"/>
    <w:rsid w:val="51ECE72B"/>
    <w:rsid w:val="51FA2B8A"/>
    <w:rsid w:val="52A800F0"/>
    <w:rsid w:val="531603EE"/>
    <w:rsid w:val="537B2433"/>
    <w:rsid w:val="537EFA80"/>
    <w:rsid w:val="53840BF1"/>
    <w:rsid w:val="53FC684C"/>
    <w:rsid w:val="549776E0"/>
    <w:rsid w:val="55013345"/>
    <w:rsid w:val="552E6A2F"/>
    <w:rsid w:val="55B95800"/>
    <w:rsid w:val="55EC0F4B"/>
    <w:rsid w:val="56B03A96"/>
    <w:rsid w:val="56C9B2AC"/>
    <w:rsid w:val="57552861"/>
    <w:rsid w:val="58223AB4"/>
    <w:rsid w:val="5827D571"/>
    <w:rsid w:val="5851D848"/>
    <w:rsid w:val="58642B6A"/>
    <w:rsid w:val="58A85985"/>
    <w:rsid w:val="58CFD96F"/>
    <w:rsid w:val="590E9754"/>
    <w:rsid w:val="595EC398"/>
    <w:rsid w:val="596DC8C8"/>
    <w:rsid w:val="59ADF869"/>
    <w:rsid w:val="5A4429E6"/>
    <w:rsid w:val="5A443AF9"/>
    <w:rsid w:val="5A48B7EF"/>
    <w:rsid w:val="5A7CE8C4"/>
    <w:rsid w:val="5A916B8C"/>
    <w:rsid w:val="5A9AC843"/>
    <w:rsid w:val="5AB3C576"/>
    <w:rsid w:val="5B80821C"/>
    <w:rsid w:val="5BA79511"/>
    <w:rsid w:val="5CD7DF9C"/>
    <w:rsid w:val="5D35B89D"/>
    <w:rsid w:val="5D7BCAA8"/>
    <w:rsid w:val="5D879D32"/>
    <w:rsid w:val="5DC1FC93"/>
    <w:rsid w:val="5DC90C4E"/>
    <w:rsid w:val="5DD5D7BA"/>
    <w:rsid w:val="5E1991BA"/>
    <w:rsid w:val="5E3612DC"/>
    <w:rsid w:val="5E50A083"/>
    <w:rsid w:val="5F200663"/>
    <w:rsid w:val="5FBD9D8E"/>
    <w:rsid w:val="602307F2"/>
    <w:rsid w:val="60C15B26"/>
    <w:rsid w:val="60CEF7E7"/>
    <w:rsid w:val="6100AD10"/>
    <w:rsid w:val="61596DEF"/>
    <w:rsid w:val="616B9AEA"/>
    <w:rsid w:val="616E6F79"/>
    <w:rsid w:val="617325B2"/>
    <w:rsid w:val="61890757"/>
    <w:rsid w:val="618FEF9C"/>
    <w:rsid w:val="620E2B75"/>
    <w:rsid w:val="621B02AC"/>
    <w:rsid w:val="622804C4"/>
    <w:rsid w:val="624A6ADB"/>
    <w:rsid w:val="627C3378"/>
    <w:rsid w:val="62D01232"/>
    <w:rsid w:val="62EAE9EA"/>
    <w:rsid w:val="630080E3"/>
    <w:rsid w:val="632FE754"/>
    <w:rsid w:val="6332D0ED"/>
    <w:rsid w:val="635D17A7"/>
    <w:rsid w:val="639F7C5F"/>
    <w:rsid w:val="646004B0"/>
    <w:rsid w:val="6473D019"/>
    <w:rsid w:val="6486BA4B"/>
    <w:rsid w:val="65BB5DF5"/>
    <w:rsid w:val="65D665E8"/>
    <w:rsid w:val="6626F6F5"/>
    <w:rsid w:val="666BFFD4"/>
    <w:rsid w:val="66B64823"/>
    <w:rsid w:val="6752DEDD"/>
    <w:rsid w:val="67BA710C"/>
    <w:rsid w:val="67E0CB22"/>
    <w:rsid w:val="67ED28F2"/>
    <w:rsid w:val="682E994A"/>
    <w:rsid w:val="68371C82"/>
    <w:rsid w:val="6874C1D9"/>
    <w:rsid w:val="68B669B7"/>
    <w:rsid w:val="68FD9ADB"/>
    <w:rsid w:val="6909C353"/>
    <w:rsid w:val="6956416D"/>
    <w:rsid w:val="6A73F6D1"/>
    <w:rsid w:val="6AA9D70B"/>
    <w:rsid w:val="6AC51EE4"/>
    <w:rsid w:val="6B24C9B4"/>
    <w:rsid w:val="6B47EC68"/>
    <w:rsid w:val="6C16C1E4"/>
    <w:rsid w:val="6CCF3CFE"/>
    <w:rsid w:val="6D35431F"/>
    <w:rsid w:val="6D46D723"/>
    <w:rsid w:val="6F7ACB85"/>
    <w:rsid w:val="6F911E4E"/>
    <w:rsid w:val="6FC89407"/>
    <w:rsid w:val="6FF001B4"/>
    <w:rsid w:val="70272D17"/>
    <w:rsid w:val="702FD953"/>
    <w:rsid w:val="70541443"/>
    <w:rsid w:val="705E902E"/>
    <w:rsid w:val="70B796D9"/>
    <w:rsid w:val="711EBE60"/>
    <w:rsid w:val="71251337"/>
    <w:rsid w:val="712A7A07"/>
    <w:rsid w:val="722ADE5A"/>
    <w:rsid w:val="72D030C9"/>
    <w:rsid w:val="73558E57"/>
    <w:rsid w:val="736F710B"/>
    <w:rsid w:val="74159C93"/>
    <w:rsid w:val="74319958"/>
    <w:rsid w:val="74565F22"/>
    <w:rsid w:val="745F90AF"/>
    <w:rsid w:val="746F65C1"/>
    <w:rsid w:val="74C67A03"/>
    <w:rsid w:val="753AFAD1"/>
    <w:rsid w:val="75D4807E"/>
    <w:rsid w:val="766167E8"/>
    <w:rsid w:val="76620207"/>
    <w:rsid w:val="76A11EA8"/>
    <w:rsid w:val="76A28A06"/>
    <w:rsid w:val="76B87FA2"/>
    <w:rsid w:val="77404527"/>
    <w:rsid w:val="77A3A1EC"/>
    <w:rsid w:val="77CD1E31"/>
    <w:rsid w:val="77FD3849"/>
    <w:rsid w:val="780D429C"/>
    <w:rsid w:val="786699A5"/>
    <w:rsid w:val="786D7860"/>
    <w:rsid w:val="78E9073B"/>
    <w:rsid w:val="78F2DD22"/>
    <w:rsid w:val="78FC5A90"/>
    <w:rsid w:val="790D908E"/>
    <w:rsid w:val="794C2A2F"/>
    <w:rsid w:val="79E24460"/>
    <w:rsid w:val="7AB8D9CD"/>
    <w:rsid w:val="7AE7FA90"/>
    <w:rsid w:val="7AFCEA09"/>
    <w:rsid w:val="7B273CFB"/>
    <w:rsid w:val="7B84B7A2"/>
    <w:rsid w:val="7B8B2161"/>
    <w:rsid w:val="7C552278"/>
    <w:rsid w:val="7C7B7857"/>
    <w:rsid w:val="7C7C00F4"/>
    <w:rsid w:val="7CAE93D7"/>
    <w:rsid w:val="7CAFDD80"/>
    <w:rsid w:val="7CE20B81"/>
    <w:rsid w:val="7CE85360"/>
    <w:rsid w:val="7D0C88A2"/>
    <w:rsid w:val="7DB016E0"/>
    <w:rsid w:val="7E70A3A9"/>
    <w:rsid w:val="7F0A0AFA"/>
    <w:rsid w:val="7F1A70F0"/>
    <w:rsid w:val="7F1E5AF1"/>
    <w:rsid w:val="7F8F8A37"/>
    <w:rsid w:val="7FBA076A"/>
    <w:rsid w:val="7FC46CA1"/>
    <w:rsid w:val="7FC615C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22A6"/>
  <w15:docId w15:val="{6CEC42AB-20BE-F645-BEFD-0997A4E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AB0"/>
  </w:style>
  <w:style w:type="paragraph" w:styleId="Overskrift4">
    <w:name w:val="heading 4"/>
    <w:basedOn w:val="Normal"/>
    <w:next w:val="Normal"/>
    <w:link w:val="Overskrift4Tegn"/>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53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537A"/>
  </w:style>
  <w:style w:type="paragraph" w:styleId="Bunntekst">
    <w:name w:val="footer"/>
    <w:basedOn w:val="Normal"/>
    <w:link w:val="BunntekstTegn"/>
    <w:uiPriority w:val="99"/>
    <w:unhideWhenUsed/>
    <w:rsid w:val="004153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537A"/>
  </w:style>
  <w:style w:type="character" w:styleId="Sterk">
    <w:name w:val="Strong"/>
    <w:basedOn w:val="Standardskriftforavsnitt"/>
    <w:uiPriority w:val="22"/>
    <w:qFormat/>
    <w:rsid w:val="0041537A"/>
    <w:rPr>
      <w:b/>
      <w:bCs/>
    </w:rPr>
  </w:style>
  <w:style w:type="table" w:styleId="Tabellrutenett">
    <w:name w:val="Table Grid"/>
    <w:basedOn w:val="Vanligtabell"/>
    <w:uiPriority w:val="39"/>
    <w:rsid w:val="0041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1537A"/>
    <w:pPr>
      <w:ind w:left="720"/>
      <w:contextualSpacing/>
    </w:pPr>
  </w:style>
  <w:style w:type="paragraph" w:styleId="Revisjon">
    <w:name w:val="Revision"/>
    <w:hidden/>
    <w:uiPriority w:val="99"/>
    <w:semiHidden/>
    <w:rsid w:val="007818A2"/>
    <w:pPr>
      <w:spacing w:after="0" w:line="240" w:lineRule="auto"/>
    </w:pPr>
  </w:style>
  <w:style w:type="paragraph" w:styleId="Bobletekst">
    <w:name w:val="Balloon Text"/>
    <w:basedOn w:val="Normal"/>
    <w:link w:val="BobletekstTegn"/>
    <w:uiPriority w:val="99"/>
    <w:semiHidden/>
    <w:unhideWhenUsed/>
    <w:rsid w:val="005802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80232"/>
    <w:rPr>
      <w:rFonts w:ascii="Segoe UI" w:hAnsi="Segoe UI" w:cs="Segoe UI"/>
      <w:sz w:val="18"/>
      <w:szCs w:val="18"/>
    </w:rPr>
  </w:style>
  <w:style w:type="paragraph" w:styleId="Brdtekst">
    <w:name w:val="Body Text"/>
    <w:basedOn w:val="Normal"/>
    <w:link w:val="BrdtekstTegn"/>
    <w:uiPriority w:val="99"/>
    <w:rsid w:val="000904FE"/>
    <w:pPr>
      <w:spacing w:after="120" w:line="240" w:lineRule="auto"/>
    </w:pPr>
    <w:rPr>
      <w:rFonts w:ascii="Times New Roman" w:eastAsia="Times New Roman" w:hAnsi="Times New Roman" w:cs="Times New Roman"/>
      <w:sz w:val="24"/>
      <w:szCs w:val="20"/>
      <w:lang w:val="x-none" w:eastAsia="x-none"/>
    </w:rPr>
  </w:style>
  <w:style w:type="character" w:customStyle="1" w:styleId="BrdtekstTegn">
    <w:name w:val="Brødtekst Tegn"/>
    <w:basedOn w:val="Standardskriftforavsnitt"/>
    <w:link w:val="Brdtekst"/>
    <w:uiPriority w:val="99"/>
    <w:rsid w:val="000904FE"/>
    <w:rPr>
      <w:rFonts w:ascii="Times New Roman" w:eastAsia="Times New Roman" w:hAnsi="Times New Roman" w:cs="Times New Roman"/>
      <w:sz w:val="24"/>
      <w:szCs w:val="20"/>
      <w:lang w:val="x-none" w:eastAsia="x-none"/>
    </w:rPr>
  </w:style>
  <w:style w:type="character" w:customStyle="1" w:styleId="Overskrift5Tegn">
    <w:name w:val="Overskrift 5 Tegn"/>
    <w:basedOn w:val="Standardskriftforavsnitt"/>
    <w:link w:val="Overskrift5"/>
    <w:uiPriority w:val="9"/>
    <w:rPr>
      <w:rFonts w:asciiTheme="majorHAnsi" w:eastAsiaTheme="majorEastAsia" w:hAnsiTheme="majorHAnsi" w:cstheme="majorBidi"/>
      <w:color w:val="2E74B5" w:themeColor="accent1" w:themeShade="BF"/>
    </w:rPr>
  </w:style>
  <w:style w:type="character" w:customStyle="1" w:styleId="Overskrift4Tegn">
    <w:name w:val="Overskrift 4 Tegn"/>
    <w:basedOn w:val="Standardskriftforavsnitt"/>
    <w:link w:val="Overskrift4"/>
    <w:uiPriority w:val="9"/>
    <w:rPr>
      <w:rFonts w:asciiTheme="majorHAnsi" w:eastAsiaTheme="majorEastAsia" w:hAnsiTheme="majorHAnsi" w:cstheme="majorBidi"/>
      <w:i/>
      <w:iCs/>
      <w:color w:val="2E74B5" w:themeColor="accent1" w:themeShade="BF"/>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character" w:customStyle="1" w:styleId="Mention1">
    <w:name w:val="Mention1"/>
    <w:basedOn w:val="Standardskriftforavsnitt"/>
    <w:uiPriority w:val="99"/>
    <w:unhideWhenUsed/>
    <w:rsid w:val="005B2577"/>
    <w:rPr>
      <w:color w:val="2B579A"/>
      <w:shd w:val="clear" w:color="auto" w:fill="E6E6E6"/>
    </w:rPr>
  </w:style>
  <w:style w:type="character" w:styleId="Hyperkobling">
    <w:name w:val="Hyperlink"/>
    <w:basedOn w:val="Standardskriftforavsnitt"/>
    <w:uiPriority w:val="99"/>
    <w:unhideWhenUsed/>
    <w:rsid w:val="002253CA"/>
    <w:rPr>
      <w:color w:val="0000FF"/>
      <w:u w:val="single"/>
    </w:rPr>
  </w:style>
  <w:style w:type="character" w:styleId="Fulgthyperkobling">
    <w:name w:val="FollowedHyperlink"/>
    <w:basedOn w:val="Standardskriftforavsnitt"/>
    <w:uiPriority w:val="99"/>
    <w:semiHidden/>
    <w:unhideWhenUsed/>
    <w:rsid w:val="00BB5B1F"/>
    <w:rPr>
      <w:color w:val="954F72" w:themeColor="followedHyperlink"/>
      <w:u w:val="single"/>
    </w:rPr>
  </w:style>
  <w:style w:type="paragraph" w:styleId="Kommentaremne">
    <w:name w:val="annotation subject"/>
    <w:basedOn w:val="Merknadstekst"/>
    <w:next w:val="Merknadstekst"/>
    <w:link w:val="KommentaremneTegn"/>
    <w:uiPriority w:val="99"/>
    <w:semiHidden/>
    <w:unhideWhenUsed/>
    <w:rsid w:val="00954E61"/>
    <w:rPr>
      <w:b/>
      <w:bCs/>
    </w:rPr>
  </w:style>
  <w:style w:type="character" w:customStyle="1" w:styleId="KommentaremneTegn">
    <w:name w:val="Kommentaremne Tegn"/>
    <w:basedOn w:val="MerknadstekstTegn"/>
    <w:link w:val="Kommentaremne"/>
    <w:uiPriority w:val="99"/>
    <w:semiHidden/>
    <w:rsid w:val="00954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5149">
      <w:bodyDiv w:val="1"/>
      <w:marLeft w:val="0"/>
      <w:marRight w:val="0"/>
      <w:marTop w:val="0"/>
      <w:marBottom w:val="0"/>
      <w:divBdr>
        <w:top w:val="none" w:sz="0" w:space="0" w:color="auto"/>
        <w:left w:val="none" w:sz="0" w:space="0" w:color="auto"/>
        <w:bottom w:val="none" w:sz="0" w:space="0" w:color="auto"/>
        <w:right w:val="none" w:sz="0" w:space="0" w:color="auto"/>
      </w:divBdr>
    </w:div>
    <w:div w:id="1535272246">
      <w:bodyDiv w:val="1"/>
      <w:marLeft w:val="0"/>
      <w:marRight w:val="0"/>
      <w:marTop w:val="0"/>
      <w:marBottom w:val="0"/>
      <w:divBdr>
        <w:top w:val="none" w:sz="0" w:space="0" w:color="auto"/>
        <w:left w:val="none" w:sz="0" w:space="0" w:color="auto"/>
        <w:bottom w:val="none" w:sz="0" w:space="0" w:color="auto"/>
        <w:right w:val="none" w:sz="0" w:space="0" w:color="auto"/>
      </w:divBdr>
    </w:div>
    <w:div w:id="1869757939">
      <w:bodyDiv w:val="1"/>
      <w:marLeft w:val="0"/>
      <w:marRight w:val="0"/>
      <w:marTop w:val="0"/>
      <w:marBottom w:val="0"/>
      <w:divBdr>
        <w:top w:val="none" w:sz="0" w:space="0" w:color="auto"/>
        <w:left w:val="none" w:sz="0" w:space="0" w:color="auto"/>
        <w:bottom w:val="none" w:sz="0" w:space="0" w:color="auto"/>
        <w:right w:val="none" w:sz="0" w:space="0" w:color="auto"/>
      </w:divBdr>
    </w:div>
    <w:div w:id="208355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ehandbok.ous-hf.no/Modules/Module_136/handbook_view.aspx?documentId=520" TargetMode="External"/><Relationship Id="rId21" Type="http://schemas.openxmlformats.org/officeDocument/2006/relationships/hyperlink" Target="https://ehandbok.ous-hf.no/document/129059" TargetMode="External"/><Relationship Id="rId42" Type="http://schemas.openxmlformats.org/officeDocument/2006/relationships/hyperlink" Target="https://ehandboken.ous-hf.no/document/55759" TargetMode="External"/><Relationship Id="rId63" Type="http://schemas.openxmlformats.org/officeDocument/2006/relationships/hyperlink" Target="https://www.uptodate.com/contents/heart-failure-in-children-etiology-clinical-manifestations-and-diagnosis?topicRef=14520&amp;source=see_link" TargetMode="External"/><Relationship Id="rId84" Type="http://schemas.openxmlformats.org/officeDocument/2006/relationships/hyperlink" Target="https://doi.org/10.1017/S1047951110001228" TargetMode="External"/><Relationship Id="rId16" Type="http://schemas.openxmlformats.org/officeDocument/2006/relationships/hyperlink" Target="https://ehandbok.ous-hf.no/document/137299" TargetMode="External"/><Relationship Id="rId107" Type="http://schemas.openxmlformats.org/officeDocument/2006/relationships/hyperlink" Target="http://ehandbok.ous-hf.no/document/68516" TargetMode="External"/><Relationship Id="rId11" Type="http://schemas.openxmlformats.org/officeDocument/2006/relationships/image" Target="media/image1.png"/><Relationship Id="rId32" Type="http://schemas.openxmlformats.org/officeDocument/2006/relationships/hyperlink" Target="https://ehandbok.ous-hf.no/document/45460" TargetMode="External"/><Relationship Id="rId37" Type="http://schemas.openxmlformats.org/officeDocument/2006/relationships/hyperlink" Target="https://ehandbok.ous-hf.no/document/137953" TargetMode="External"/><Relationship Id="rId53" Type="http://schemas.openxmlformats.org/officeDocument/2006/relationships/hyperlink" Target="https://ehandbok.ous-hf.no/document/127303" TargetMode="External"/><Relationship Id="rId58" Type="http://schemas.openxmlformats.org/officeDocument/2006/relationships/hyperlink" Target="https://ehandbok.ous-hf.no/document/142765" TargetMode="External"/><Relationship Id="rId74" Type="http://schemas.openxmlformats.org/officeDocument/2006/relationships/hyperlink" Target="https://doi.org/10.1016/j.jpeds.2019.08.009" TargetMode="External"/><Relationship Id="rId79" Type="http://schemas.openxmlformats.org/officeDocument/2006/relationships/hyperlink" Target="https://doi.org/10.1007/s00246-013-0648-x" TargetMode="External"/><Relationship Id="rId102" Type="http://schemas.openxmlformats.org/officeDocument/2006/relationships/hyperlink" Target="https://oslo-universitetssykehus.no/" TargetMode="External"/><Relationship Id="rId123" Type="http://schemas.openxmlformats.org/officeDocument/2006/relationships/hyperlink" Target="http://ehandbok.ous-hf.no/document/79692?preview=true" TargetMode="External"/><Relationship Id="rId128" Type="http://schemas.openxmlformats.org/officeDocument/2006/relationships/hyperlink" Target="http://ehandbok.ous-hf.no/document/140054" TargetMode="External"/><Relationship Id="rId5" Type="http://schemas.openxmlformats.org/officeDocument/2006/relationships/numbering" Target="numbering.xml"/><Relationship Id="rId90" Type="http://schemas.openxmlformats.org/officeDocument/2006/relationships/hyperlink" Target="https://pubmed.ncbi.nlm.nih.gov/35938297/" TargetMode="External"/><Relationship Id="rId95" Type="http://schemas.openxmlformats.org/officeDocument/2006/relationships/hyperlink" Target="https://oslo-universitetssykehus.no/avdelinger/barne-og-ungdomsklinikken/nyfodtintensiv-avdeling/til-dere-med-et-barn-som-er-operert-med-banding" TargetMode="External"/><Relationship Id="rId22" Type="http://schemas.openxmlformats.org/officeDocument/2006/relationships/hyperlink" Target="https://ehandbok.ous-hf.no/document/16287" TargetMode="External"/><Relationship Id="rId27" Type="http://schemas.openxmlformats.org/officeDocument/2006/relationships/hyperlink" Target="https://ehandbok.ous-hf.no/document/698" TargetMode="External"/><Relationship Id="rId43" Type="http://schemas.openxmlformats.org/officeDocument/2006/relationships/hyperlink" Target="https://www.varnett.no/portal/content/7220/18" TargetMode="External"/><Relationship Id="rId48" Type="http://schemas.openxmlformats.org/officeDocument/2006/relationships/hyperlink" Target="https://ehandbok.ous-hf.no/document/88510" TargetMode="External"/><Relationship Id="rId64" Type="http://schemas.openxmlformats.org/officeDocument/2006/relationships/hyperlink" Target="https://www.uptodate.com/contents/heart-failure-in-children-management?search=heart%20failure%20in%20children&amp;source=search_result&amp;selectedTitle=1~150&amp;usage_type=default&amp;display_rank=1" TargetMode="External"/><Relationship Id="rId69" Type="http://schemas.openxmlformats.org/officeDocument/2006/relationships/hyperlink" Target="https://www.uptodate.com/contents/milrinone-pediatric-drug-information" TargetMode="External"/><Relationship Id="rId113" Type="http://schemas.openxmlformats.org/officeDocument/2006/relationships/hyperlink" Target="http://ehandbok.ous-hf.no/Modules/Module_136/handbook_view.aspx?documentId=56594" TargetMode="External"/><Relationship Id="rId118" Type="http://schemas.openxmlformats.org/officeDocument/2006/relationships/hyperlink" Target="http://ehandbok.ous-hf.no/Modules/Module_136/handbook_view.aspx?documentId=695" TargetMode="External"/><Relationship Id="rId134" Type="http://schemas.openxmlformats.org/officeDocument/2006/relationships/footer" Target="footer1.xml"/><Relationship Id="rId80" Type="http://schemas.openxmlformats.org/officeDocument/2006/relationships/hyperlink" Target="https://doi.org/10.1016/j.jtcvs.2011.12.027" TargetMode="External"/><Relationship Id="rId85" Type="http://schemas.openxmlformats.org/officeDocument/2006/relationships/hyperlink" Target="https://doi.org/10.1007/s00246-011-9907-x" TargetMode="External"/><Relationship Id="rId12" Type="http://schemas.openxmlformats.org/officeDocument/2006/relationships/oleObject" Target="embeddings/oleObject1.bin"/><Relationship Id="rId17" Type="http://schemas.openxmlformats.org/officeDocument/2006/relationships/hyperlink" Target="https://ehandbok.ous-hf.no/document/137299" TargetMode="External"/><Relationship Id="rId33" Type="http://schemas.openxmlformats.org/officeDocument/2006/relationships/hyperlink" Target="https://ehandbok.ous-hf.no/document/74051" TargetMode="External"/><Relationship Id="rId38" Type="http://schemas.openxmlformats.org/officeDocument/2006/relationships/hyperlink" Target="https://ehandbok.ous-hf.no/document/123174" TargetMode="External"/><Relationship Id="rId59" Type="http://schemas.openxmlformats.org/officeDocument/2006/relationships/hyperlink" Target="https://ehandbok.ous-hf.no/document/56594" TargetMode="External"/><Relationship Id="rId103" Type="http://schemas.openxmlformats.org/officeDocument/2006/relationships/hyperlink" Target="https://euc-word-edit.officeapps.live.com/we/Til%20dere%20med%20et%20barn%20som%20utredes%20for%20medfodt%20hjertefeil" TargetMode="External"/><Relationship Id="rId108" Type="http://schemas.openxmlformats.org/officeDocument/2006/relationships/hyperlink" Target="http://ehandbok.ous-hf.no/document/51733/fields/23" TargetMode="External"/><Relationship Id="rId124" Type="http://schemas.openxmlformats.org/officeDocument/2006/relationships/hyperlink" Target="http://ehandbok.ous-hf.no/document/79692" TargetMode="External"/><Relationship Id="rId129" Type="http://schemas.openxmlformats.org/officeDocument/2006/relationships/hyperlink" Target="http://ehandbok.ous-hf.no/document/135194" TargetMode="External"/><Relationship Id="rId54" Type="http://schemas.openxmlformats.org/officeDocument/2006/relationships/hyperlink" Target="https://ehandbok.ous-hf.no/document/55885" TargetMode="External"/><Relationship Id="rId70" Type="http://schemas.openxmlformats.org/officeDocument/2006/relationships/hyperlink" Target="https://www.uptodate.com/" TargetMode="External"/><Relationship Id="rId75" Type="http://schemas.openxmlformats.org/officeDocument/2006/relationships/hyperlink" Target="https://doi.org/10.1111/j.1471-6712.2004.00264.x" TargetMode="External"/><Relationship Id="rId91" Type="http://schemas.openxmlformats.org/officeDocument/2006/relationships/hyperlink" Target="https://euc-word-edit.officeapps.live.com/we/Ern%C3%A6ring%20av%20barn%20med%20ettkammerhjerte" TargetMode="External"/><Relationship Id="rId96" Type="http://schemas.openxmlformats.org/officeDocument/2006/relationships/hyperlink" Target="https://oslo-universitetssykehus.no/"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handbok.ous-hf.no/document/123449" TargetMode="External"/><Relationship Id="rId28" Type="http://schemas.openxmlformats.org/officeDocument/2006/relationships/hyperlink" Target="https://ehandbok.ous-hf.no/document/21747" TargetMode="External"/><Relationship Id="rId49" Type="http://schemas.openxmlformats.org/officeDocument/2006/relationships/hyperlink" Target="https://ehandbok.ous-hf.no/document/2273" TargetMode="External"/><Relationship Id="rId114" Type="http://schemas.openxmlformats.org/officeDocument/2006/relationships/hyperlink" Target="http://ehandbok.ous-hf.no/document/37375" TargetMode="External"/><Relationship Id="rId119" Type="http://schemas.openxmlformats.org/officeDocument/2006/relationships/hyperlink" Target="http://ehandbok.ous-hf.no/document/120719/fields/23" TargetMode="External"/><Relationship Id="rId44" Type="http://schemas.openxmlformats.org/officeDocument/2006/relationships/hyperlink" Target="https://www.varnett.no/portal/procedure/7700/18" TargetMode="External"/><Relationship Id="rId60" Type="http://schemas.openxmlformats.org/officeDocument/2006/relationships/hyperlink" Target="https://ehandbok.ous-hf.no/document/78698" TargetMode="External"/><Relationship Id="rId65" Type="http://schemas.openxmlformats.org/officeDocument/2006/relationships/hyperlink" Target="https://www.sciencedirect.com/science/article/pii/S0095510805000904" TargetMode="External"/><Relationship Id="rId81" Type="http://schemas.openxmlformats.org/officeDocument/2006/relationships/hyperlink" Target="https://doi.org/10.1017/S1047951112001382" TargetMode="External"/><Relationship Id="rId86" Type="http://schemas.openxmlformats.org/officeDocument/2006/relationships/hyperlink" Target="https://doi.org/10.1038/jp.2008.136" TargetMode="External"/><Relationship Id="rId130" Type="http://schemas.openxmlformats.org/officeDocument/2006/relationships/hyperlink" Target="http://ehandbok.ous-hf.no/document/7209" TargetMode="External"/><Relationship Id="rId135" Type="http://schemas.openxmlformats.org/officeDocument/2006/relationships/fontTable" Target="fontTable.xml"/><Relationship Id="rId13" Type="http://schemas.openxmlformats.org/officeDocument/2006/relationships/hyperlink" Target="https://ehandbok.ous-hf.no/document/92401" TargetMode="External"/><Relationship Id="rId18" Type="http://schemas.openxmlformats.org/officeDocument/2006/relationships/hyperlink" Target="https://ehandbok.ous-hf.no/document/18486" TargetMode="External"/><Relationship Id="rId39" Type="http://schemas.openxmlformats.org/officeDocument/2006/relationships/hyperlink" Target="https://ehandbok.ous-hf.no/document/129114" TargetMode="External"/><Relationship Id="rId109" Type="http://schemas.openxmlformats.org/officeDocument/2006/relationships/hyperlink" Target="http://ehandbok.ous-hf.no/document/55544" TargetMode="External"/><Relationship Id="rId34" Type="http://schemas.openxmlformats.org/officeDocument/2006/relationships/hyperlink" Target="https://ehandbok.ous-hf.no/document/38377" TargetMode="External"/><Relationship Id="rId50" Type="http://schemas.openxmlformats.org/officeDocument/2006/relationships/hyperlink" Target="https://www.varnett.no/portal/procedure/7380/18" TargetMode="External"/><Relationship Id="rId55" Type="http://schemas.openxmlformats.org/officeDocument/2006/relationships/hyperlink" Target="https://ehandbok.ous-hf.no/document/55878" TargetMode="External"/><Relationship Id="rId76" Type="http://schemas.openxmlformats.org/officeDocument/2006/relationships/hyperlink" Target="https://lakartidningen.se/tema-transplantation-1/2012/09/pumpbehandling-raddar-liv-pa-barn-i-vantan-pa-hjarttransplantation/" TargetMode="External"/><Relationship Id="rId97" Type="http://schemas.openxmlformats.org/officeDocument/2006/relationships/hyperlink" Target="https://oslo-universitetssykehus.no/avdelinger/barne-og-ungdomsklinikken/nyfodtintensiv-avdeling/til-dere-med-et-barn-som-har-eller-kan-komme-til-a-utvikle-hjertesvikt" TargetMode="External"/><Relationship Id="rId104" Type="http://schemas.openxmlformats.org/officeDocument/2006/relationships/hyperlink" Target="https://oslo-universitetssykehus.no/" TargetMode="External"/><Relationship Id="rId120" Type="http://schemas.openxmlformats.org/officeDocument/2006/relationships/hyperlink" Target="http://ehandbok.ous-hf.no/document/2405?preview=true" TargetMode="External"/><Relationship Id="rId125" Type="http://schemas.openxmlformats.org/officeDocument/2006/relationships/hyperlink" Target="http://ehandbok.ous-hf.no/document/113784/fields/23" TargetMode="External"/><Relationship Id="rId141"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yperlink" Target="https://euc-word-edit.officeapps.live.com/we/Hjem%20etter%20hjerteoperasjon%20i%20nyf%C3%B8dtperioden%20:%20Kan%20skriftlig%20informasjon%20basert%20p%C3%A5%20overgangsteori%20m%C3%B8te%20foreldres%20behov%20for%20informasjon%20og%20%C3%B8ke%20deres%20kunnskap%20og%20mestring%20ved%20utskrivelse%20fra%20sykehus?" TargetMode="External"/><Relationship Id="rId92" Type="http://schemas.openxmlformats.org/officeDocument/2006/relationships/hyperlink" Target="https://oslo-universitetssykehus.no/" TargetMode="External"/><Relationship Id="rId2" Type="http://schemas.openxmlformats.org/officeDocument/2006/relationships/customXml" Target="../customXml/item2.xml"/><Relationship Id="rId29" Type="http://schemas.openxmlformats.org/officeDocument/2006/relationships/hyperlink" Target="https://metodebok.no/index.php?action=topic&amp;item=DLcRrFQu" TargetMode="External"/><Relationship Id="rId24" Type="http://schemas.openxmlformats.org/officeDocument/2006/relationships/hyperlink" Target="https://ehandbok.ous-hf.no/document/953" TargetMode="External"/><Relationship Id="rId40" Type="http://schemas.openxmlformats.org/officeDocument/2006/relationships/hyperlink" Target="https://ehandbok.ous-hf.no/document/91041" TargetMode="External"/><Relationship Id="rId45" Type="http://schemas.openxmlformats.org/officeDocument/2006/relationships/hyperlink" Target="https://www.varnett.no/portal/procedure/7830/18" TargetMode="External"/><Relationship Id="rId66" Type="http://schemas.openxmlformats.org/officeDocument/2006/relationships/hyperlink" Target="https://www.ncbi.nlm.nih.gov/pubmed/3156198" TargetMode="External"/><Relationship Id="rId87" Type="http://schemas.openxmlformats.org/officeDocument/2006/relationships/hyperlink" Target="https://www.stanfordchildrens.org/en/topic/default?id=heart-failure-in-children-90-P01775" TargetMode="External"/><Relationship Id="rId110" Type="http://schemas.openxmlformats.org/officeDocument/2006/relationships/hyperlink" Target="http://ehandbok.ous-hf.no/Modules/Module_136/handbook_view.aspx?documentId=2273" TargetMode="External"/><Relationship Id="rId115" Type="http://schemas.openxmlformats.org/officeDocument/2006/relationships/hyperlink" Target="http://ehandbok.ous-hf.no/Modules/Module_136/handbook_view.aspx?documentId=18486" TargetMode="External"/><Relationship Id="rId131" Type="http://schemas.openxmlformats.org/officeDocument/2006/relationships/hyperlink" Target="http://ehandbok.ous-hf.no/document/55759" TargetMode="External"/><Relationship Id="rId136" Type="http://schemas.openxmlformats.org/officeDocument/2006/relationships/theme" Target="theme/theme1.xml"/><Relationship Id="rId61" Type="http://schemas.openxmlformats.org/officeDocument/2006/relationships/hyperlink" Target="https://ehandbok.ous-hf.no/document/56594?preview=true&amp;preview=true" TargetMode="External"/><Relationship Id="rId82" Type="http://schemas.openxmlformats.org/officeDocument/2006/relationships/hyperlink" Target="https://doi.org/10.1017/S1047951111001600" TargetMode="External"/><Relationship Id="rId19" Type="http://schemas.openxmlformats.org/officeDocument/2006/relationships/hyperlink" Target="https://ehandbok.ous-hf.no/document/127547" TargetMode="External"/><Relationship Id="rId14" Type="http://schemas.openxmlformats.org/officeDocument/2006/relationships/hyperlink" Target="https://ehandbok.ous-hf.no/document/113787" TargetMode="External"/><Relationship Id="rId30" Type="http://schemas.openxmlformats.org/officeDocument/2006/relationships/hyperlink" Target="https://ehandbok.ous-hf.no/document/51733" TargetMode="External"/><Relationship Id="rId35" Type="http://schemas.openxmlformats.org/officeDocument/2006/relationships/hyperlink" Target="https://ehandbok.ous-hf.no/document/134511" TargetMode="External"/><Relationship Id="rId56" Type="http://schemas.openxmlformats.org/officeDocument/2006/relationships/hyperlink" Target="https://ehandbok.ous-hf.no/document/134012" TargetMode="External"/><Relationship Id="rId77" Type="http://schemas.openxmlformats.org/officeDocument/2006/relationships/hyperlink" Target="https://lakartidningen.se/klinik-och-vetenskap-1/2009/12/resultaten-av-hjarttransplantation-allt-battre/" TargetMode="External"/><Relationship Id="rId100" Type="http://schemas.openxmlformats.org/officeDocument/2006/relationships/hyperlink" Target="https://oslo-universitetssykehus.no/" TargetMode="External"/><Relationship Id="rId105" Type="http://schemas.openxmlformats.org/officeDocument/2006/relationships/hyperlink" Target="http://ehandbok.ous-hf.no/Modules/Module_136/handbook_view.aspx?documentId=56594" TargetMode="External"/><Relationship Id="rId126" Type="http://schemas.openxmlformats.org/officeDocument/2006/relationships/hyperlink" Target="http://ehandbok.ous-hf.no/document/133284/fields/23" TargetMode="External"/><Relationship Id="rId8" Type="http://schemas.openxmlformats.org/officeDocument/2006/relationships/webSettings" Target="webSettings.xml"/><Relationship Id="rId51" Type="http://schemas.openxmlformats.org/officeDocument/2006/relationships/hyperlink" Target="https://ehandbok.ous-hf.no/document/55596?preview=true&amp;preview=true" TargetMode="External"/><Relationship Id="rId72" Type="http://schemas.openxmlformats.org/officeDocument/2006/relationships/hyperlink" Target="https://bibsys-almaprimo.hosted.exlibrisgroup.con/" TargetMode="External"/><Relationship Id="rId93" Type="http://schemas.openxmlformats.org/officeDocument/2006/relationships/hyperlink" Target="https://euc-word-edit.officeapps.live.com/we/Til%20dere%20med%20et%20hjerteoperert%20spedbarn" TargetMode="External"/><Relationship Id="rId98" Type="http://schemas.openxmlformats.org/officeDocument/2006/relationships/hyperlink" Target="https://oslo-universitetssykehus.no/" TargetMode="External"/><Relationship Id="rId121" Type="http://schemas.openxmlformats.org/officeDocument/2006/relationships/hyperlink" Target="http://ehandbok.ous-hf.no/document/16287?preview=true" TargetMode="External"/><Relationship Id="rId142" Type="http://schemas.microsoft.com/office/2016/09/relationships/commentsIds" Target="commentsIds.xml"/><Relationship Id="rId3" Type="http://schemas.openxmlformats.org/officeDocument/2006/relationships/customXml" Target="../customXml/item3.xml"/><Relationship Id="rId25" Type="http://schemas.openxmlformats.org/officeDocument/2006/relationships/hyperlink" Target="https://ehandbok.ous-hf.no/document/113784" TargetMode="External"/><Relationship Id="rId46" Type="http://schemas.openxmlformats.org/officeDocument/2006/relationships/hyperlink" Target="https://ehandbok.ous-hf.no/document/7209" TargetMode="External"/><Relationship Id="rId67" Type="http://schemas.openxmlformats.org/officeDocument/2006/relationships/hyperlink" Target="https://www.ncbi.nlm.nih.gov/pubmed/31561958" TargetMode="External"/><Relationship Id="rId116" Type="http://schemas.openxmlformats.org/officeDocument/2006/relationships/hyperlink" Target="http://ehandbok.ous-hf.no/Modules/Module_136/handbook_view.aspx?documentId=698" TargetMode="External"/><Relationship Id="rId20" Type="http://schemas.openxmlformats.org/officeDocument/2006/relationships/hyperlink" Target="https://ehandbok.ous-hf.no/document/119661" TargetMode="External"/><Relationship Id="rId41" Type="http://schemas.openxmlformats.org/officeDocument/2006/relationships/hyperlink" Target="https://ehandboken.ous-hf.no/document/55590" TargetMode="External"/><Relationship Id="rId62" Type="http://schemas.openxmlformats.org/officeDocument/2006/relationships/hyperlink" Target="http://search.ebscohost.com/login.aspx?direct=true&amp;db=nup&amp;AN=T703173&amp;site=nup-live&amp;scope=site" TargetMode="External"/><Relationship Id="rId83" Type="http://schemas.openxmlformats.org/officeDocument/2006/relationships/hyperlink" Target="https://doi.org/10.1159/000285706" TargetMode="External"/><Relationship Id="rId88" Type="http://schemas.openxmlformats.org/officeDocument/2006/relationships/hyperlink" Target="http://search.ebscohost.com/login.aspx?direct=true&amp;bquery=heart+failure+in+children&amp;type=0&amp;searchMode=Standard&amp;site=nup-live&amp;scope=site" TargetMode="External"/><Relationship Id="rId111" Type="http://schemas.openxmlformats.org/officeDocument/2006/relationships/hyperlink" Target="http://ehandbok.ous-hf.no/document/2273" TargetMode="External"/><Relationship Id="rId132" Type="http://schemas.openxmlformats.org/officeDocument/2006/relationships/hyperlink" Target="http://ehandbok.ous-hf.no/document/55785" TargetMode="External"/><Relationship Id="rId15" Type="http://schemas.openxmlformats.org/officeDocument/2006/relationships/hyperlink" Target="https://ehandbok.ous-hf.no/document/26326" TargetMode="External"/><Relationship Id="rId36" Type="http://schemas.openxmlformats.org/officeDocument/2006/relationships/hyperlink" Target="https://ehandbok.ous-hf.no/document/137956" TargetMode="External"/><Relationship Id="rId57" Type="http://schemas.openxmlformats.org/officeDocument/2006/relationships/hyperlink" Target="https://ehandbok.ous-hf.no/document/134217" TargetMode="External"/><Relationship Id="rId106" Type="http://schemas.openxmlformats.org/officeDocument/2006/relationships/hyperlink" Target="http://ehandbok.ous-hf.no/document/3717" TargetMode="External"/><Relationship Id="rId127" Type="http://schemas.openxmlformats.org/officeDocument/2006/relationships/hyperlink" Target="http://ehandbok.ous-hf.no/document/21747/fields/23" TargetMode="External"/><Relationship Id="rId10" Type="http://schemas.openxmlformats.org/officeDocument/2006/relationships/endnotes" Target="endnotes.xml"/><Relationship Id="rId31" Type="http://schemas.openxmlformats.org/officeDocument/2006/relationships/hyperlink" Target="https://ehandbok.ous-hf.no/document/25849" TargetMode="External"/><Relationship Id="rId52" Type="http://schemas.openxmlformats.org/officeDocument/2006/relationships/hyperlink" Target="https://ehandbok.ous-hf.no/document/133284" TargetMode="External"/><Relationship Id="rId73" Type="http://schemas.openxmlformats.org/officeDocument/2006/relationships/hyperlink" Target="https://www.uptodate.com/contents/14373" TargetMode="External"/><Relationship Id="rId78" Type="http://schemas.openxmlformats.org/officeDocument/2006/relationships/hyperlink" Target="https://doi.org/10.1016/j.athoracsur.2012.05.130" TargetMode="External"/><Relationship Id="rId94" Type="http://schemas.openxmlformats.org/officeDocument/2006/relationships/hyperlink" Target="https://oslo-universitetssykehus.no/" TargetMode="External"/><Relationship Id="rId99" Type="http://schemas.openxmlformats.org/officeDocument/2006/relationships/hyperlink" Target="https://oslo-universitetssykehus.no/avdelinger/barne-og-ungdomsklinikken/nyfodtintensiv-avdeling/til-dere-med-et-barn-som-har-gjennomgatt-en-shuntoperasjon" TargetMode="External"/><Relationship Id="rId101" Type="http://schemas.openxmlformats.org/officeDocument/2006/relationships/hyperlink" Target="https://oslo-universitetssykehus.no/avdelinger/barne-og-ungdomsklinikken/nyfodtintensiv-avdeling/til-dere-med-et-barn-som-har-gjennomgatt-en-norwoods-operasjon" TargetMode="External"/><Relationship Id="rId122" Type="http://schemas.openxmlformats.org/officeDocument/2006/relationships/hyperlink" Target="http://ehandbok.ous-hf.no/document/123449?preview=tru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handbok.ous-hf.no/document/695" TargetMode="External"/><Relationship Id="rId47" Type="http://schemas.openxmlformats.org/officeDocument/2006/relationships/hyperlink" Target="https://ehandbok.ous-hf.no/document/7209" TargetMode="External"/><Relationship Id="rId68" Type="http://schemas.openxmlformats.org/officeDocument/2006/relationships/hyperlink" Target="https://www.sciencedirect.com/science/article/pii/S0147956315002174" TargetMode="External"/><Relationship Id="rId89" Type="http://schemas.openxmlformats.org/officeDocument/2006/relationships/hyperlink" Target="https://formative.jmir.org/2023/1/e45920" TargetMode="External"/><Relationship Id="rId112" Type="http://schemas.openxmlformats.org/officeDocument/2006/relationships/hyperlink" Target="http://ehandbok.ous-hf.no/document/7735" TargetMode="External"/><Relationship Id="rId133"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fe2035-de25-4a70-bbac-e87eca0bdd5d">
      <UserInfo>
        <DisplayName/>
        <AccountId xsi:nil="true"/>
        <AccountType/>
      </UserInfo>
    </SharedWithUsers>
    <lcf76f155ced4ddcb4097134ff3c332f xmlns="3cc8c0b8-36bb-4877-9579-e432d427316a">
      <Terms xmlns="http://schemas.microsoft.com/office/infopath/2007/PartnerControls"/>
    </lcf76f155ced4ddcb4097134ff3c332f>
    <TaxCatchAll xmlns="1bfe2035-de25-4a70-bbac-e87eca0bdd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A6AFE100AC04893A8398053EC507E" ma:contentTypeVersion="13" ma:contentTypeDescription="Create a new document." ma:contentTypeScope="" ma:versionID="6b252daa5de41f677fb250e6a1209b49">
  <xsd:schema xmlns:xsd="http://www.w3.org/2001/XMLSchema" xmlns:xs="http://www.w3.org/2001/XMLSchema" xmlns:p="http://schemas.microsoft.com/office/2006/metadata/properties" xmlns:ns2="3cc8c0b8-36bb-4877-9579-e432d427316a" xmlns:ns3="1bfe2035-de25-4a70-bbac-e87eca0bdd5d" targetNamespace="http://schemas.microsoft.com/office/2006/metadata/properties" ma:root="true" ma:fieldsID="bfe12d9c4bae121384a1d66119f4b76b" ns2:_="" ns3:_="">
    <xsd:import namespace="3cc8c0b8-36bb-4877-9579-e432d427316a"/>
    <xsd:import namespace="1bfe2035-de25-4a70-bbac-e87eca0bdd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8c0b8-36bb-4877-9579-e432d427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e2035-de25-4a70-bbac-e87eca0bdd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4f96a7-26a2-4654-a68e-a59bebf0fb05}" ma:internalName="TaxCatchAll" ma:showField="CatchAllData" ma:web="1bfe2035-de25-4a70-bbac-e87eca0bdd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EB84B-5401-4050-8C41-01CF659CDBE8}">
  <ds:schemaRefs>
    <ds:schemaRef ds:uri="http://schemas.microsoft.com/office/2006/metadata/properties"/>
    <ds:schemaRef ds:uri="http://schemas.microsoft.com/office/infopath/2007/PartnerControls"/>
    <ds:schemaRef ds:uri="1bfe2035-de25-4a70-bbac-e87eca0bdd5d"/>
    <ds:schemaRef ds:uri="3cc8c0b8-36bb-4877-9579-e432d427316a"/>
  </ds:schemaRefs>
</ds:datastoreItem>
</file>

<file path=customXml/itemProps2.xml><?xml version="1.0" encoding="utf-8"?>
<ds:datastoreItem xmlns:ds="http://schemas.openxmlformats.org/officeDocument/2006/customXml" ds:itemID="{4475A3C4-CD70-4EE7-82A8-24DB8461DFB8}">
  <ds:schemaRefs>
    <ds:schemaRef ds:uri="http://schemas.microsoft.com/sharepoint/v3/contenttype/forms"/>
  </ds:schemaRefs>
</ds:datastoreItem>
</file>

<file path=customXml/itemProps3.xml><?xml version="1.0" encoding="utf-8"?>
<ds:datastoreItem xmlns:ds="http://schemas.openxmlformats.org/officeDocument/2006/customXml" ds:itemID="{3D31A9A8-BE21-45CE-9321-67E5EB36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8c0b8-36bb-4877-9579-e432d427316a"/>
    <ds:schemaRef ds:uri="1bfe2035-de25-4a70-bbac-e87eca0bd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A38DD-DD0B-4E21-8001-6C6E2C12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9176</Words>
  <Characters>48635</Characters>
  <Application>Microsoft Office Word</Application>
  <DocSecurity>0</DocSecurity>
  <Lines>405</Lines>
  <Paragraphs>115</Paragraphs>
  <ScaleCrop>false</ScaleCrop>
  <HeadingPairs>
    <vt:vector size="2" baseType="variant">
      <vt:variant>
        <vt:lpstr>Tittel</vt:lpstr>
      </vt:variant>
      <vt:variant>
        <vt:i4>1</vt:i4>
      </vt:variant>
    </vt:vector>
  </HeadingPairs>
  <TitlesOfParts>
    <vt:vector size="1" baseType="lpstr">
      <vt:lpstr>Mal nasjonal veiledende plan til forvaltning</vt:lpstr>
    </vt:vector>
  </TitlesOfParts>
  <Company>Helse Sør-Øst</Company>
  <LinksUpToDate>false</LinksUpToDate>
  <CharactersWithSpaces>57696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nasjonal veiledende plan til forvaltning</dc:title>
  <dc:subject/>
  <dc:creator>Annika Brandal</dc:creator>
  <cp:keywords/>
  <dc:description/>
  <cp:lastModifiedBy>Ida Synnøve Steen</cp:lastModifiedBy>
  <cp:revision>3</cp:revision>
  <dcterms:created xsi:type="dcterms:W3CDTF">2023-12-02T14:01:00Z</dcterms:created>
  <dcterms:modified xsi:type="dcterms:W3CDTF">2023-12-02T14:09:00Z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0x0101004D8A6AFE100AC04893A8398053EC507E</vt:lpwstr>
  </property>
  <property fmtid="{D5CDD505-2E9C-101B-9397-08002B2CF9AE}" pid="3" name="MSIP_Label_5b906c1f-19d2-4ac1-bea8-1ddf524e35b3_Enabled">
    <vt:lpwstr>true</vt:lpwstr>
  </property>
  <property fmtid="{D5CDD505-2E9C-101B-9397-08002B2CF9AE}" pid="4" name="MSIP_Label_5b906c1f-19d2-4ac1-bea8-1ddf524e35b3_SetDate">
    <vt:lpwstr>2022-03-07T14:20:11Z</vt:lpwstr>
  </property>
  <property fmtid="{D5CDD505-2E9C-101B-9397-08002B2CF9AE}" pid="5" name="MSIP_Label_5b906c1f-19d2-4ac1-bea8-1ddf524e35b3_Method">
    <vt:lpwstr>Standard</vt:lpwstr>
  </property>
  <property fmtid="{D5CDD505-2E9C-101B-9397-08002B2CF9AE}" pid="6" name="MSIP_Label_5b906c1f-19d2-4ac1-bea8-1ddf524e35b3_Name">
    <vt:lpwstr>Internal</vt:lpwstr>
  </property>
  <property fmtid="{D5CDD505-2E9C-101B-9397-08002B2CF9AE}" pid="7" name="MSIP_Label_5b906c1f-19d2-4ac1-bea8-1ddf524e35b3_SiteId">
    <vt:lpwstr>7f8e4cf0-71fb-489c-a336-3f9252a63908</vt:lpwstr>
  </property>
  <property fmtid="{D5CDD505-2E9C-101B-9397-08002B2CF9AE}" pid="8" name="MSIP_Label_5b906c1f-19d2-4ac1-bea8-1ddf524e35b3_ActionId">
    <vt:lpwstr>cb690a0a-d4d2-47a6-93a7-8d0378b69dea</vt:lpwstr>
  </property>
  <property fmtid="{D5CDD505-2E9C-101B-9397-08002B2CF9AE}" pid="9" name="MSIP_Label_5b906c1f-19d2-4ac1-bea8-1ddf524e35b3_ContentBits">
    <vt:lpwstr>0</vt:lpwstr>
  </property>
  <property fmtid="{D5CDD505-2E9C-101B-9397-08002B2CF9AE}" pid="10" name="MediaServiceImageTags">
    <vt:lpwstr/>
  </property>
  <property fmtid="{D5CDD505-2E9C-101B-9397-08002B2CF9AE}" pid="11" name="Order">
    <vt:r8>225000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