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0F4" w:rsidRPr="00726DBD" w:rsidRDefault="006B477E" w:rsidP="0031437A">
      <w:pPr>
        <w:pStyle w:val="Overskrift1"/>
        <w:rPr>
          <w:b/>
          <w:color w:val="auto"/>
        </w:rPr>
      </w:pPr>
      <w:r w:rsidRPr="00726DBD">
        <w:rPr>
          <w:b/>
          <w:color w:val="auto"/>
        </w:rPr>
        <w:t>D-nummer er aktuelt å benytte i CMS for pasienter som kommer nye til Norge.</w:t>
      </w:r>
    </w:p>
    <w:p w:rsidR="00726DBD" w:rsidRDefault="00726DBD">
      <w:pPr>
        <w:rPr>
          <w:color w:val="2E74B5" w:themeColor="accent1" w:themeShade="BF"/>
        </w:rPr>
      </w:pPr>
    </w:p>
    <w:p w:rsidR="006B477E" w:rsidRPr="00DD1D33" w:rsidRDefault="006B477E">
      <w:pPr>
        <w:rPr>
          <w:color w:val="2E74B5" w:themeColor="accent1" w:themeShade="BF"/>
        </w:rPr>
      </w:pPr>
      <w:r w:rsidRPr="00DD1D33">
        <w:rPr>
          <w:color w:val="2E74B5" w:themeColor="accent1" w:themeShade="BF"/>
        </w:rPr>
        <w:t xml:space="preserve">D-nummer er for de som </w:t>
      </w:r>
    </w:p>
    <w:p w:rsidR="006B477E" w:rsidRPr="00DD1D33" w:rsidRDefault="006B477E" w:rsidP="006B47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E74B5" w:themeColor="accent1" w:themeShade="BF"/>
        </w:rPr>
      </w:pPr>
      <w:r w:rsidRPr="00DD1D33">
        <w:rPr>
          <w:rFonts w:ascii="Arial" w:eastAsia="Times New Roman" w:hAnsi="Arial" w:cs="Arial"/>
          <w:color w:val="2E74B5" w:themeColor="accent1" w:themeShade="BF"/>
          <w:sz w:val="24"/>
          <w:szCs w:val="24"/>
          <w:lang w:eastAsia="nb-NO"/>
        </w:rPr>
        <w:t>planlegger å oppholde seg i Norge mindre enn 6 måneder, eller</w:t>
      </w:r>
    </w:p>
    <w:p w:rsidR="006B477E" w:rsidRPr="00DD1D33" w:rsidRDefault="006B477E" w:rsidP="006B47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E74B5" w:themeColor="accent1" w:themeShade="BF"/>
        </w:rPr>
      </w:pPr>
      <w:r w:rsidRPr="00DD1D33">
        <w:rPr>
          <w:rFonts w:ascii="Arial" w:eastAsia="Times New Roman" w:hAnsi="Arial" w:cs="Arial"/>
          <w:color w:val="2E74B5" w:themeColor="accent1" w:themeShade="BF"/>
          <w:sz w:val="24"/>
          <w:szCs w:val="24"/>
          <w:lang w:eastAsia="nb-NO"/>
        </w:rPr>
        <w:t>planlegger å oppholde seg i Norge mer enn 6 måneder, men ikke oppfyller vilkårene for å få tildelt et fødselsnummer</w:t>
      </w:r>
    </w:p>
    <w:p w:rsidR="006B477E" w:rsidRPr="0031437A" w:rsidRDefault="006B477E" w:rsidP="006B477E">
      <w:pPr>
        <w:rPr>
          <w:color w:val="1F497D"/>
        </w:rPr>
      </w:pPr>
      <w:r w:rsidRPr="0031437A">
        <w:rPr>
          <w:color w:val="1F497D"/>
        </w:rPr>
        <w:t>D-nummer = offisielle hjelpenummer i folkeregisteret (</w:t>
      </w:r>
      <w:r w:rsidRPr="00C25B9C">
        <w:rPr>
          <w:color w:val="FF0000"/>
        </w:rPr>
        <w:t>+4 på første siffer</w:t>
      </w:r>
      <w:r w:rsidRPr="0031437A">
        <w:rPr>
          <w:color w:val="1F497D"/>
        </w:rPr>
        <w:t>)</w:t>
      </w:r>
    </w:p>
    <w:p w:rsidR="006B477E" w:rsidRDefault="006B477E" w:rsidP="006B477E">
      <w:pPr>
        <w:rPr>
          <w:color w:val="1F497D"/>
        </w:rPr>
      </w:pPr>
      <w:r>
        <w:rPr>
          <w:color w:val="1F497D"/>
        </w:rPr>
        <w:t xml:space="preserve">Et eksempel på D-nummer er </w:t>
      </w:r>
      <w:r w:rsidRPr="00C25B9C">
        <w:rPr>
          <w:b/>
          <w:bCs/>
          <w:color w:val="FF0000"/>
        </w:rPr>
        <w:t>7</w:t>
      </w:r>
      <w:r>
        <w:rPr>
          <w:color w:val="1F497D"/>
        </w:rPr>
        <w:t>0019950032 Testpasient And, Anders (fødselsdato er 300199</w:t>
      </w:r>
      <w:r w:rsidR="00726DBD">
        <w:rPr>
          <w:color w:val="1F497D"/>
        </w:rPr>
        <w:t xml:space="preserve">, da blir D-nummeret </w:t>
      </w:r>
      <w:r w:rsidR="00976C91">
        <w:rPr>
          <w:color w:val="1F497D"/>
        </w:rPr>
        <w:t>(3</w:t>
      </w:r>
      <w:r w:rsidR="00976C91" w:rsidRPr="00976C91">
        <w:rPr>
          <w:color w:val="FF0000"/>
        </w:rPr>
        <w:t>+4</w:t>
      </w:r>
      <w:r w:rsidR="00976C91">
        <w:rPr>
          <w:color w:val="1F497D"/>
        </w:rPr>
        <w:t>)0199</w:t>
      </w:r>
      <w:r>
        <w:rPr>
          <w:color w:val="1F497D"/>
        </w:rPr>
        <w:t>)</w:t>
      </w:r>
    </w:p>
    <w:p w:rsidR="006B477E" w:rsidRDefault="00DD1D33" w:rsidP="006B477E">
      <w:pPr>
        <w:rPr>
          <w:color w:val="1F497D"/>
        </w:rPr>
      </w:pPr>
      <w:r>
        <w:rPr>
          <w:color w:val="1F497D"/>
        </w:rPr>
        <w:t>(Pasienter med Hjelpenummer som er int</w:t>
      </w:r>
      <w:r w:rsidR="00726DBD">
        <w:rPr>
          <w:color w:val="1F497D"/>
        </w:rPr>
        <w:t>erne nummer</w:t>
      </w:r>
      <w:r>
        <w:rPr>
          <w:color w:val="1F497D"/>
        </w:rPr>
        <w:t xml:space="preserve">, </w:t>
      </w:r>
      <w:r w:rsidRPr="00C25B9C">
        <w:rPr>
          <w:color w:val="FF0000"/>
        </w:rPr>
        <w:t>+4 på tredje siffer</w:t>
      </w:r>
      <w:r>
        <w:rPr>
          <w:color w:val="1F497D"/>
        </w:rPr>
        <w:t>, skal fortsatt ikke benyttes i CMS. Samme nummertildeling kan forekomme på pasienter fra ulike sykehus).</w:t>
      </w:r>
    </w:p>
    <w:p w:rsidR="006B477E" w:rsidRDefault="00FE2969" w:rsidP="006B477E">
      <w:pPr>
        <w:rPr>
          <w:color w:val="1F497D"/>
        </w:rPr>
      </w:pPr>
      <w:r>
        <w:rPr>
          <w:color w:val="1F497D"/>
        </w:rPr>
        <w:t>I</w:t>
      </w:r>
      <w:r w:rsidR="006B477E">
        <w:rPr>
          <w:color w:val="1F497D"/>
        </w:rPr>
        <w:t xml:space="preserve"> CMS </w:t>
      </w:r>
      <w:r>
        <w:rPr>
          <w:color w:val="1F497D"/>
        </w:rPr>
        <w:t>kan en pasient fort ha 2 ulike num</w:t>
      </w:r>
      <w:r w:rsidR="00C25B9C">
        <w:rPr>
          <w:color w:val="1F497D"/>
        </w:rPr>
        <w:t>mer</w:t>
      </w:r>
      <w:r>
        <w:rPr>
          <w:color w:val="1F497D"/>
        </w:rPr>
        <w:t xml:space="preserve"> med aktive kurer. Dette skjer </w:t>
      </w:r>
      <w:r w:rsidR="006B477E">
        <w:rPr>
          <w:color w:val="1F497D"/>
        </w:rPr>
        <w:t xml:space="preserve">når en pasient med D-nummer har fått kur, og etter hvert får et permanent fødselsnummer. </w:t>
      </w:r>
    </w:p>
    <w:p w:rsidR="006B477E" w:rsidRDefault="006B477E" w:rsidP="006B477E">
      <w:pPr>
        <w:rPr>
          <w:color w:val="1F497D"/>
        </w:rPr>
      </w:pPr>
      <w:r>
        <w:rPr>
          <w:color w:val="1F497D"/>
        </w:rPr>
        <w:t xml:space="preserve">Da vil nye kurer videre bli registrert på tildelt fødselsnummer. </w:t>
      </w:r>
    </w:p>
    <w:p w:rsidR="006B477E" w:rsidRPr="00726DBD" w:rsidRDefault="00437854" w:rsidP="00437854">
      <w:pPr>
        <w:pStyle w:val="Overskrift2"/>
        <w:rPr>
          <w:b/>
          <w:color w:val="auto"/>
        </w:rPr>
      </w:pPr>
      <w:r w:rsidRPr="00726DBD">
        <w:rPr>
          <w:b/>
          <w:color w:val="auto"/>
        </w:rPr>
        <w:lastRenderedPageBreak/>
        <w:t>Opprydding</w:t>
      </w:r>
    </w:p>
    <w:p w:rsidR="006B477E" w:rsidRDefault="00FE2969" w:rsidP="006B477E">
      <w:pPr>
        <w:rPr>
          <w:color w:val="1F497D"/>
        </w:rPr>
      </w:pPr>
      <w:r>
        <w:rPr>
          <w:color w:val="1F497D"/>
        </w:rPr>
        <w:t>Det er viktig å av</w:t>
      </w:r>
      <w:r w:rsidR="00726DBD">
        <w:rPr>
          <w:color w:val="1F497D"/>
        </w:rPr>
        <w:t>slutte</w:t>
      </w:r>
      <w:r w:rsidR="006B477E">
        <w:rPr>
          <w:color w:val="1F497D"/>
        </w:rPr>
        <w:t xml:space="preserve"> kurer på det gamle D-nummeret</w:t>
      </w:r>
      <w:r>
        <w:rPr>
          <w:color w:val="1F497D"/>
        </w:rPr>
        <w:t>. De</w:t>
      </w:r>
      <w:r w:rsidR="006B477E">
        <w:rPr>
          <w:color w:val="1F497D"/>
        </w:rPr>
        <w:t xml:space="preserve"> må </w:t>
      </w:r>
      <w:r w:rsidR="0031437A">
        <w:rPr>
          <w:color w:val="1F497D"/>
        </w:rPr>
        <w:t>kanselleres</w:t>
      </w:r>
      <w:r>
        <w:rPr>
          <w:color w:val="1F497D"/>
        </w:rPr>
        <w:t>. P</w:t>
      </w:r>
      <w:r w:rsidR="006B477E">
        <w:rPr>
          <w:color w:val="1F497D"/>
        </w:rPr>
        <w:t xml:space="preserve">asienten må </w:t>
      </w:r>
      <w:r>
        <w:rPr>
          <w:color w:val="1F497D"/>
        </w:rPr>
        <w:t xml:space="preserve">deretter </w:t>
      </w:r>
      <w:r w:rsidR="006B477E">
        <w:rPr>
          <w:color w:val="1F497D"/>
        </w:rPr>
        <w:t xml:space="preserve">overføres til «Main </w:t>
      </w:r>
      <w:proofErr w:type="spellStart"/>
      <w:r w:rsidR="006B477E">
        <w:rPr>
          <w:color w:val="1F497D"/>
        </w:rPr>
        <w:t>organisation</w:t>
      </w:r>
      <w:proofErr w:type="spellEnd"/>
      <w:r w:rsidR="006B477E">
        <w:rPr>
          <w:color w:val="1F497D"/>
        </w:rPr>
        <w:t>»</w:t>
      </w:r>
      <w:r w:rsidR="0072641C">
        <w:rPr>
          <w:color w:val="1F497D"/>
        </w:rPr>
        <w:t xml:space="preserve">. «Main </w:t>
      </w:r>
      <w:proofErr w:type="spellStart"/>
      <w:r w:rsidR="0072641C">
        <w:rPr>
          <w:color w:val="1F497D"/>
        </w:rPr>
        <w:t>organisation</w:t>
      </w:r>
      <w:proofErr w:type="spellEnd"/>
      <w:r w:rsidR="0072641C">
        <w:rPr>
          <w:color w:val="1F497D"/>
        </w:rPr>
        <w:t xml:space="preserve">» fungerer som et arkiv over de pasientene som ikke skal være synlige for brukerne og </w:t>
      </w:r>
      <w:r w:rsidR="00C25B9C">
        <w:rPr>
          <w:color w:val="1F497D"/>
        </w:rPr>
        <w:t>som ikke lenger skal</w:t>
      </w:r>
      <w:r w:rsidR="0072641C">
        <w:rPr>
          <w:color w:val="1F497D"/>
        </w:rPr>
        <w:t xml:space="preserve"> benyttes for nye bestillinger.</w:t>
      </w:r>
      <w:r w:rsidR="006B477E">
        <w:rPr>
          <w:color w:val="1F497D"/>
        </w:rPr>
        <w:t xml:space="preserve"> </w:t>
      </w:r>
    </w:p>
    <w:p w:rsidR="00437854" w:rsidRDefault="00437854" w:rsidP="006B477E">
      <w:pPr>
        <w:rPr>
          <w:color w:val="1F497D"/>
        </w:rPr>
      </w:pPr>
      <w:r w:rsidRPr="00437854">
        <w:rPr>
          <w:b/>
          <w:color w:val="1F497D"/>
        </w:rPr>
        <w:t xml:space="preserve">Siden </w:t>
      </w:r>
      <w:proofErr w:type="spellStart"/>
      <w:r w:rsidRPr="00437854">
        <w:rPr>
          <w:b/>
          <w:color w:val="1F497D"/>
        </w:rPr>
        <w:t>HF’ene</w:t>
      </w:r>
      <w:proofErr w:type="spellEnd"/>
      <w:r>
        <w:rPr>
          <w:color w:val="1F497D"/>
        </w:rPr>
        <w:t xml:space="preserve"> </w:t>
      </w:r>
      <w:r w:rsidRPr="00437854">
        <w:rPr>
          <w:b/>
          <w:color w:val="1F497D"/>
        </w:rPr>
        <w:t xml:space="preserve">ikke har tilgang lenger i </w:t>
      </w:r>
      <w:proofErr w:type="spellStart"/>
      <w:r w:rsidRPr="00437854">
        <w:rPr>
          <w:b/>
          <w:color w:val="1F497D"/>
        </w:rPr>
        <w:t>Dips</w:t>
      </w:r>
      <w:proofErr w:type="spellEnd"/>
      <w:r w:rsidRPr="00437854">
        <w:rPr>
          <w:b/>
          <w:color w:val="1F497D"/>
        </w:rPr>
        <w:t xml:space="preserve"> til gamle D-nummer så vil Sykehuspartner gjøre denne oppryddingen.</w:t>
      </w:r>
    </w:p>
    <w:p w:rsidR="00726DBD" w:rsidRDefault="0031437A" w:rsidP="006B477E">
      <w:pPr>
        <w:rPr>
          <w:color w:val="1F497D"/>
        </w:rPr>
      </w:pPr>
      <w:r>
        <w:rPr>
          <w:color w:val="1F497D"/>
        </w:rPr>
        <w:t xml:space="preserve">Samlet historikk på pasienten finnes i </w:t>
      </w:r>
      <w:proofErr w:type="spellStart"/>
      <w:r>
        <w:rPr>
          <w:color w:val="1F497D"/>
        </w:rPr>
        <w:t>Dips</w:t>
      </w:r>
      <w:proofErr w:type="spellEnd"/>
      <w:r w:rsidR="00FE2969">
        <w:rPr>
          <w:color w:val="1F497D"/>
        </w:rPr>
        <w:t xml:space="preserve"> på det nye personnummeret</w:t>
      </w:r>
      <w:r>
        <w:rPr>
          <w:color w:val="1F497D"/>
        </w:rPr>
        <w:t xml:space="preserve">. </w:t>
      </w:r>
    </w:p>
    <w:p w:rsidR="00C25B9C" w:rsidRPr="00726DBD" w:rsidRDefault="00C25B9C" w:rsidP="00C25B9C">
      <w:pPr>
        <w:pStyle w:val="Overskrift2"/>
        <w:rPr>
          <w:b/>
          <w:color w:val="auto"/>
        </w:rPr>
      </w:pPr>
      <w:r w:rsidRPr="00726DBD">
        <w:rPr>
          <w:b/>
          <w:color w:val="auto"/>
        </w:rPr>
        <w:t>Hvordan finne D-nummer i pasientregisteret?</w:t>
      </w:r>
    </w:p>
    <w:p w:rsidR="00C25B9C" w:rsidRDefault="00C25B9C" w:rsidP="00C25B9C">
      <w:pPr>
        <w:rPr>
          <w:color w:val="1F497D"/>
        </w:rPr>
      </w:pPr>
      <w:r>
        <w:rPr>
          <w:color w:val="1F497D"/>
        </w:rPr>
        <w:t>For å sjekke D-nummer-pasienter på eget sykehus, kan det søkes med</w:t>
      </w:r>
    </w:p>
    <w:p w:rsidR="00C25B9C" w:rsidRDefault="00C25B9C" w:rsidP="00C25B9C">
      <w:pPr>
        <w:rPr>
          <w:color w:val="1F497D"/>
        </w:rPr>
      </w:pPr>
      <w:r>
        <w:rPr>
          <w:color w:val="1F497D"/>
        </w:rPr>
        <w:t xml:space="preserve">4 i </w:t>
      </w:r>
      <w:proofErr w:type="spellStart"/>
      <w:r>
        <w:rPr>
          <w:color w:val="1F497D"/>
        </w:rPr>
        <w:t>Fødselsnr</w:t>
      </w:r>
      <w:proofErr w:type="spellEnd"/>
      <w:r>
        <w:rPr>
          <w:color w:val="1F497D"/>
        </w:rPr>
        <w:t xml:space="preserve"> +</w:t>
      </w:r>
      <w:r w:rsidR="00976C91">
        <w:rPr>
          <w:color w:val="1F497D"/>
        </w:rPr>
        <w:t xml:space="preserve"> Filter, 5 i </w:t>
      </w:r>
      <w:proofErr w:type="spellStart"/>
      <w:r w:rsidR="00976C91">
        <w:rPr>
          <w:color w:val="1F497D"/>
        </w:rPr>
        <w:t>Fødselsnr</w:t>
      </w:r>
      <w:proofErr w:type="spellEnd"/>
      <w:r w:rsidR="00976C91">
        <w:rPr>
          <w:color w:val="1F497D"/>
        </w:rPr>
        <w:t xml:space="preserve"> + Filter,  6 i </w:t>
      </w:r>
      <w:proofErr w:type="spellStart"/>
      <w:r w:rsidR="00976C91">
        <w:rPr>
          <w:color w:val="1F497D"/>
        </w:rPr>
        <w:t>Fødselsnr</w:t>
      </w:r>
      <w:proofErr w:type="spellEnd"/>
      <w:r w:rsidR="00976C91">
        <w:rPr>
          <w:color w:val="1F497D"/>
        </w:rPr>
        <w:t xml:space="preserve"> + Filter, </w:t>
      </w:r>
      <w:r>
        <w:rPr>
          <w:color w:val="1F497D"/>
        </w:rPr>
        <w:t xml:space="preserve">7 i </w:t>
      </w:r>
      <w:proofErr w:type="spellStart"/>
      <w:r>
        <w:rPr>
          <w:color w:val="1F497D"/>
        </w:rPr>
        <w:t>Fødselsnr</w:t>
      </w:r>
      <w:proofErr w:type="spellEnd"/>
      <w:r>
        <w:rPr>
          <w:color w:val="1F497D"/>
        </w:rPr>
        <w:t xml:space="preserve"> + Filter </w:t>
      </w:r>
    </w:p>
    <w:p w:rsidR="00976C91" w:rsidRDefault="00976C91" w:rsidP="00C25B9C">
      <w:pPr>
        <w:rPr>
          <w:color w:val="1F497D"/>
        </w:rPr>
      </w:pPr>
      <w:r>
        <w:rPr>
          <w:color w:val="1F497D"/>
        </w:rPr>
        <w:t xml:space="preserve">Det vil dekke alle mulige varianter når </w:t>
      </w:r>
      <w:r w:rsidRPr="00372601">
        <w:rPr>
          <w:color w:val="FF0000"/>
        </w:rPr>
        <w:t>+4</w:t>
      </w:r>
      <w:r>
        <w:rPr>
          <w:color w:val="1F497D"/>
        </w:rPr>
        <w:t xml:space="preserve">  legges til  </w:t>
      </w:r>
      <w:r w:rsidR="00372601">
        <w:rPr>
          <w:color w:val="1F497D"/>
        </w:rPr>
        <w:t xml:space="preserve">i fødselsdatoens første siffer. Første tall i en fødselsdato </w:t>
      </w:r>
      <w:r w:rsidR="00F8679F">
        <w:rPr>
          <w:color w:val="1F497D"/>
        </w:rPr>
        <w:t xml:space="preserve">vil </w:t>
      </w:r>
      <w:r w:rsidR="00372601">
        <w:rPr>
          <w:color w:val="1F497D"/>
        </w:rPr>
        <w:t>være 0, 1, 2 og 3 og er aldri mer enn 3 siden det er maks 31 dager i en mnd.</w:t>
      </w:r>
    </w:p>
    <w:p w:rsidR="00C25B9C" w:rsidRDefault="00C25B9C" w:rsidP="00C25B9C">
      <w:pPr>
        <w:rPr>
          <w:color w:val="1F497D"/>
        </w:rPr>
      </w:pPr>
    </w:p>
    <w:p w:rsidR="00C25B9C" w:rsidRDefault="00C25B9C" w:rsidP="006B477E">
      <w:pPr>
        <w:rPr>
          <w:color w:val="1F497D"/>
        </w:rPr>
      </w:pPr>
      <w:r>
        <w:rPr>
          <w:color w:val="1F497D"/>
        </w:rPr>
        <w:t xml:space="preserve">Eksempelet viser pasienter ved AHUS. </w:t>
      </w:r>
    </w:p>
    <w:p w:rsidR="00C25B9C" w:rsidRDefault="00C25B9C" w:rsidP="00C25B9C">
      <w:pPr>
        <w:pStyle w:val="Listeavsnitt"/>
        <w:numPr>
          <w:ilvl w:val="0"/>
          <w:numId w:val="2"/>
        </w:numPr>
        <w:rPr>
          <w:color w:val="1F497D"/>
        </w:rPr>
      </w:pPr>
      <w:r w:rsidRPr="00C25B9C">
        <w:rPr>
          <w:color w:val="1F497D"/>
        </w:rPr>
        <w:t>Tast inn 4 i fødselsnummer og trykk Filtrer</w:t>
      </w:r>
      <w:r>
        <w:rPr>
          <w:color w:val="1F497D"/>
        </w:rPr>
        <w:t>. Fant 1 pasient.</w:t>
      </w:r>
    </w:p>
    <w:p w:rsidR="00C25B9C" w:rsidRPr="00C25B9C" w:rsidRDefault="00C25B9C" w:rsidP="00C25B9C">
      <w:pPr>
        <w:pStyle w:val="Listeavsnitt"/>
        <w:numPr>
          <w:ilvl w:val="0"/>
          <w:numId w:val="2"/>
        </w:numPr>
        <w:rPr>
          <w:color w:val="1F497D"/>
        </w:rPr>
      </w:pPr>
      <w:r>
        <w:rPr>
          <w:color w:val="1F497D"/>
        </w:rPr>
        <w:lastRenderedPageBreak/>
        <w:t>Kopier navnet</w:t>
      </w:r>
    </w:p>
    <w:p w:rsidR="00C25B9C" w:rsidRDefault="00C25B9C" w:rsidP="006B477E">
      <w:pPr>
        <w:rPr>
          <w:color w:val="1F497D"/>
        </w:rPr>
      </w:pPr>
      <w:r>
        <w:rPr>
          <w:noProof/>
          <w:lang w:eastAsia="nb-NO"/>
        </w:rPr>
        <w:drawing>
          <wp:inline distT="0" distB="0" distL="0" distR="0" wp14:anchorId="23E945A9" wp14:editId="2CDAE250">
            <wp:extent cx="5760720" cy="1108075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0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5B9C" w:rsidRDefault="00C25B9C" w:rsidP="00C25B9C">
      <w:pPr>
        <w:pStyle w:val="Listeavsnitt"/>
        <w:numPr>
          <w:ilvl w:val="0"/>
          <w:numId w:val="2"/>
        </w:numPr>
        <w:rPr>
          <w:color w:val="1F497D"/>
        </w:rPr>
      </w:pPr>
      <w:r>
        <w:rPr>
          <w:color w:val="1F497D"/>
        </w:rPr>
        <w:t>Søk med navnet + Filter</w:t>
      </w:r>
    </w:p>
    <w:p w:rsidR="00C25B9C" w:rsidRPr="00C25B9C" w:rsidRDefault="00C25B9C" w:rsidP="00C25B9C">
      <w:pPr>
        <w:pStyle w:val="Listeavsnitt"/>
        <w:rPr>
          <w:color w:val="1F497D"/>
        </w:rPr>
      </w:pPr>
      <w:r>
        <w:rPr>
          <w:noProof/>
          <w:lang w:eastAsia="nb-NO"/>
        </w:rPr>
        <w:drawing>
          <wp:inline distT="0" distB="0" distL="0" distR="0" wp14:anchorId="21054A63" wp14:editId="38DA8D6A">
            <wp:extent cx="5760720" cy="1338580"/>
            <wp:effectExtent l="0" t="0" r="0" b="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38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2969" w:rsidRDefault="006F69F5" w:rsidP="006B477E">
      <w:pPr>
        <w:rPr>
          <w:color w:val="1F497D"/>
        </w:rPr>
      </w:pPr>
      <w:r>
        <w:rPr>
          <w:color w:val="1F497D"/>
        </w:rPr>
        <w:t xml:space="preserve">Denne pasienten har fått permanent personnummer. D-nummeret kan overføres til «Main </w:t>
      </w:r>
      <w:proofErr w:type="spellStart"/>
      <w:r>
        <w:rPr>
          <w:color w:val="1F497D"/>
        </w:rPr>
        <w:t>organisation</w:t>
      </w:r>
      <w:proofErr w:type="spellEnd"/>
      <w:r>
        <w:rPr>
          <w:color w:val="1F497D"/>
        </w:rPr>
        <w:t>»</w:t>
      </w:r>
      <w:bookmarkStart w:id="0" w:name="_GoBack"/>
      <w:bookmarkEnd w:id="0"/>
      <w:r w:rsidR="000D7E6D">
        <w:rPr>
          <w:color w:val="1F497D"/>
        </w:rPr>
        <w:t xml:space="preserve"> siden </w:t>
      </w:r>
      <w:proofErr w:type="spellStart"/>
      <w:r w:rsidR="000D7E6D">
        <w:rPr>
          <w:color w:val="1F497D"/>
        </w:rPr>
        <w:t>Rekv</w:t>
      </w:r>
      <w:proofErr w:type="spellEnd"/>
      <w:r w:rsidR="000D7E6D">
        <w:rPr>
          <w:color w:val="1F497D"/>
        </w:rPr>
        <w:t>. = Nei</w:t>
      </w:r>
    </w:p>
    <w:p w:rsidR="000D7E6D" w:rsidRDefault="000D7E6D" w:rsidP="006B477E">
      <w:pPr>
        <w:rPr>
          <w:color w:val="1F497D"/>
        </w:rPr>
      </w:pPr>
    </w:p>
    <w:p w:rsidR="00F26A18" w:rsidRDefault="00F26A18" w:rsidP="006B477E">
      <w:pPr>
        <w:rPr>
          <w:color w:val="1F497D"/>
        </w:rPr>
      </w:pPr>
      <w:r>
        <w:rPr>
          <w:noProof/>
          <w:lang w:eastAsia="nb-NO"/>
        </w:rPr>
        <w:lastRenderedPageBreak/>
        <w:drawing>
          <wp:inline distT="0" distB="0" distL="0" distR="0" wp14:anchorId="5FA11FC7" wp14:editId="21C6E2BF">
            <wp:extent cx="5038725" cy="2428875"/>
            <wp:effectExtent l="0" t="0" r="9525" b="9525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437A" w:rsidRDefault="0031437A" w:rsidP="006B477E"/>
    <w:p w:rsidR="006B477E" w:rsidRDefault="006B477E" w:rsidP="006B477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1A1A1A"/>
        </w:rPr>
      </w:pPr>
    </w:p>
    <w:p w:rsidR="006B477E" w:rsidRDefault="006B477E"/>
    <w:sectPr w:rsidR="006B4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52AF5"/>
    <w:multiLevelType w:val="multilevel"/>
    <w:tmpl w:val="7A0CA3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280E1F"/>
    <w:multiLevelType w:val="hybridMultilevel"/>
    <w:tmpl w:val="ACCCB0D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7E"/>
    <w:rsid w:val="00022F04"/>
    <w:rsid w:val="000D7E6D"/>
    <w:rsid w:val="002016E1"/>
    <w:rsid w:val="0031437A"/>
    <w:rsid w:val="00372601"/>
    <w:rsid w:val="00437854"/>
    <w:rsid w:val="00616303"/>
    <w:rsid w:val="0062637E"/>
    <w:rsid w:val="006B477E"/>
    <w:rsid w:val="006F69F5"/>
    <w:rsid w:val="0072641C"/>
    <w:rsid w:val="00726DBD"/>
    <w:rsid w:val="008471EC"/>
    <w:rsid w:val="00976C91"/>
    <w:rsid w:val="00A510EE"/>
    <w:rsid w:val="00C25B9C"/>
    <w:rsid w:val="00DD1D33"/>
    <w:rsid w:val="00EF34D6"/>
    <w:rsid w:val="00F26A18"/>
    <w:rsid w:val="00F41397"/>
    <w:rsid w:val="00F8679F"/>
    <w:rsid w:val="00FE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D4DA7"/>
  <w15:chartTrackingRefBased/>
  <w15:docId w15:val="{924D1B81-BF57-4A6A-B0E2-158C4439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143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25B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3785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143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25B9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avsnitt">
    <w:name w:val="List Paragraph"/>
    <w:basedOn w:val="Normal"/>
    <w:uiPriority w:val="34"/>
    <w:qFormat/>
    <w:rsid w:val="00C25B9C"/>
    <w:pPr>
      <w:ind w:left="720"/>
      <w:contextualSpacing/>
    </w:pPr>
  </w:style>
  <w:style w:type="character" w:customStyle="1" w:styleId="Overskrift3Tegn">
    <w:name w:val="Overskrift 3 Tegn"/>
    <w:basedOn w:val="Standardskriftforavsnitt"/>
    <w:link w:val="Overskrift3"/>
    <w:uiPriority w:val="9"/>
    <w:rsid w:val="0043785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0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1708</Characters>
  <Application>Microsoft Office Word</Application>
  <DocSecurity>4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Tone Margrethe Lindseth</dc:creator>
  <cp:keywords/>
  <dc:description/>
  <cp:lastModifiedBy>Eva Britt Valaker Hektner</cp:lastModifiedBy>
  <cp:revision>2</cp:revision>
  <dcterms:created xsi:type="dcterms:W3CDTF">2023-05-08T11:58:00Z</dcterms:created>
  <dcterms:modified xsi:type="dcterms:W3CDTF">2023-05-08T11:58:00Z</dcterms:modified>
</cp:coreProperties>
</file>