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B61C84" w:rsidP="00DC0371">
      <w:pPr>
        <w:widowControl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-358775</wp:posOffset>
                </wp:positionV>
                <wp:extent cx="3056573" cy="61150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573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EE" w:rsidRPr="00B61C84" w:rsidRDefault="009E6B5C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Lungemedisinsk avdeling</w:t>
                            </w:r>
                          </w:p>
                          <w:p w:rsidR="00B61C84" w:rsidRPr="00B61C84" w:rsidRDefault="009E6B5C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20"/>
                                <w:szCs w:val="20"/>
                              </w:rPr>
                              <w:t>Pasientperm Avansert LTMV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3.55pt;margin-top:-28.25pt;width:240.7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ZCgwIAAA8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" stroked="f" strokeweight=".25pt">
                <v:textbox>
                  <w:txbxContent>
                    <w:p w:rsidR="004F7EEE" w:rsidRPr="00B61C84" w:rsidRDefault="009E6B5C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Lungemedisinsk avdeling</w:t>
                      </w:r>
                    </w:p>
                    <w:p w:rsidR="00B61C84" w:rsidRPr="00B61C84" w:rsidRDefault="009E6B5C">
                      <w:pPr>
                        <w:jc w:val="right"/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070C0"/>
                          <w:sz w:val="20"/>
                          <w:szCs w:val="20"/>
                        </w:rPr>
                        <w:t>Pasientperm Avansert LTMV</w:t>
                      </w:r>
                    </w:p>
                  </w:txbxContent>
                </v:textbox>
              </v:shape>
            </w:pict>
          </mc:Fallback>
        </mc:AlternateContent>
      </w:r>
      <w:r w:rsidR="00CB6D03">
        <w:rPr>
          <w:rFonts w:ascii="Calibri" w:hAnsi="Calibri"/>
          <w:noProof/>
          <w:sz w:val="18"/>
        </w:rPr>
        <w:t xml:space="preserve"> </w:t>
      </w:r>
    </w:p>
    <w:p w:rsidR="009E23D1" w:rsidRDefault="009E23D1">
      <w:pPr>
        <w:rPr>
          <w:rFonts w:ascii="Calibri" w:hAnsi="Calibri"/>
          <w:noProof/>
        </w:rPr>
      </w:pPr>
    </w:p>
    <w:p w:rsidR="009E23D1" w:rsidRDefault="009E23D1" w:rsidP="00FD70D5">
      <w:pPr>
        <w:widowControl/>
        <w:rPr>
          <w:rFonts w:ascii="Calibri" w:hAnsi="Calibri"/>
          <w:sz w:val="18"/>
        </w:rPr>
      </w:pPr>
      <w:bookmarkStart w:id="0" w:name="bkStart"/>
      <w:bookmarkEnd w:id="0"/>
    </w:p>
    <w:p w:rsidR="00BE6A8A" w:rsidRDefault="00337C4F" w:rsidP="00BE6A8A">
      <w:pPr>
        <w:pStyle w:val="Overskrift1"/>
        <w:rPr>
          <w:rFonts w:asciiTheme="majorHAnsi" w:hAnsiTheme="majorHAnsi"/>
          <w:color w:val="548DD4" w:themeColor="text2" w:themeTint="99"/>
        </w:rPr>
      </w:pPr>
      <w:r>
        <w:rPr>
          <w:rFonts w:asciiTheme="majorHAnsi" w:hAnsiTheme="majorHAnsi"/>
          <w:color w:val="548DD4" w:themeColor="text2" w:themeTint="99"/>
        </w:rPr>
        <w:t>Praktisk p</w:t>
      </w:r>
      <w:r w:rsidR="00372902">
        <w:rPr>
          <w:rFonts w:asciiTheme="majorHAnsi" w:hAnsiTheme="majorHAnsi"/>
          <w:color w:val="548DD4" w:themeColor="text2" w:themeTint="99"/>
        </w:rPr>
        <w:t xml:space="preserve">rosedyre </w:t>
      </w:r>
      <w:r w:rsidR="00BA3D92">
        <w:rPr>
          <w:rFonts w:asciiTheme="majorHAnsi" w:hAnsiTheme="majorHAnsi"/>
          <w:color w:val="548DD4" w:themeColor="text2" w:themeTint="99"/>
        </w:rPr>
        <w:t>–</w:t>
      </w:r>
      <w:r w:rsidR="00372902">
        <w:rPr>
          <w:rFonts w:asciiTheme="majorHAnsi" w:hAnsiTheme="majorHAnsi"/>
          <w:color w:val="548DD4" w:themeColor="text2" w:themeTint="99"/>
        </w:rPr>
        <w:t xml:space="preserve"> Inhalasjonsmedisiner</w:t>
      </w:r>
      <w:r w:rsidR="00BA3D92">
        <w:rPr>
          <w:rFonts w:asciiTheme="majorHAnsi" w:hAnsiTheme="majorHAnsi"/>
          <w:color w:val="548DD4" w:themeColor="text2" w:themeTint="99"/>
        </w:rPr>
        <w:t xml:space="preserve"> ved respiratorbehandling</w:t>
      </w:r>
    </w:p>
    <w:p w:rsidR="00372902" w:rsidRDefault="00372902" w:rsidP="00372902">
      <w:pPr>
        <w:widowControl/>
        <w:rPr>
          <w:rFonts w:ascii="Calibri" w:hAnsi="Calibri"/>
        </w:rPr>
      </w:pPr>
      <w:bookmarkStart w:id="1" w:name="_Toc502487497"/>
    </w:p>
    <w:p w:rsidR="002303EA" w:rsidRPr="008B102E" w:rsidRDefault="002303EA" w:rsidP="002303EA">
      <w:p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Jeg bruker følgende inhalasjonsmedisiner</w:t>
      </w:r>
      <w:r w:rsidRPr="008B102E">
        <w:rPr>
          <w:rFonts w:ascii="Calibri" w:hAnsi="Calibri"/>
        </w:rPr>
        <w:t>:</w:t>
      </w:r>
    </w:p>
    <w:p w:rsidR="002303EA" w:rsidRPr="008B102E" w:rsidRDefault="002303EA" w:rsidP="002303EA">
      <w:pPr>
        <w:rPr>
          <w:rFonts w:ascii="Calibri" w:hAnsi="Calibri"/>
        </w:rPr>
      </w:pPr>
      <w:r>
        <w:rPr>
          <w:rFonts w:ascii="Calibri" w:hAnsi="Calibri"/>
        </w:rPr>
        <w:t>Antall ganger per dag</w:t>
      </w:r>
      <w:r w:rsidR="009F3AE3">
        <w:rPr>
          <w:rFonts w:ascii="Calibri" w:hAnsi="Calibri"/>
        </w:rPr>
        <w:t xml:space="preserve"> (Maks x 4)</w:t>
      </w:r>
      <w:r w:rsidRPr="008B102E">
        <w:rPr>
          <w:rFonts w:ascii="Calibri" w:hAnsi="Calibri"/>
        </w:rPr>
        <w:t>:</w:t>
      </w:r>
    </w:p>
    <w:p w:rsidR="002303EA" w:rsidRPr="008B102E" w:rsidRDefault="002303EA" w:rsidP="002303EA">
      <w:pPr>
        <w:pBdr>
          <w:top w:val="single" w:sz="12" w:space="1" w:color="auto"/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Jeg bruker NaCl-inhalasjoner</w:t>
      </w:r>
      <w:r w:rsidR="009F3AE3">
        <w:rPr>
          <w:rFonts w:ascii="Calibri" w:hAnsi="Calibri"/>
        </w:rPr>
        <w:t xml:space="preserve"> (Maks x 4)</w:t>
      </w:r>
      <w:r w:rsidRPr="008B102E">
        <w:rPr>
          <w:rFonts w:ascii="Calibri" w:hAnsi="Calibri"/>
        </w:rPr>
        <w:t xml:space="preserve">:                                     </w:t>
      </w:r>
    </w:p>
    <w:p w:rsidR="002303EA" w:rsidRPr="008B102E" w:rsidRDefault="002303EA" w:rsidP="002303EA">
      <w:p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Antall ganger per dag/Eventuelt ved behov</w:t>
      </w:r>
      <w:r w:rsidRPr="008B102E">
        <w:rPr>
          <w:rFonts w:ascii="Calibri" w:hAnsi="Calibri"/>
        </w:rPr>
        <w:t>:</w:t>
      </w:r>
    </w:p>
    <w:p w:rsidR="002303EA" w:rsidRDefault="002303EA" w:rsidP="00372902">
      <w:pPr>
        <w:widowControl/>
        <w:rPr>
          <w:rFonts w:ascii="Calibri" w:hAnsi="Calibri"/>
        </w:rPr>
      </w:pPr>
    </w:p>
    <w:p w:rsidR="00241ED9" w:rsidRDefault="006E3F61" w:rsidP="00241ED9">
      <w:pPr>
        <w:widowControl/>
        <w:rPr>
          <w:rFonts w:ascii="Calibri" w:hAnsi="Calibri"/>
        </w:rPr>
      </w:pPr>
      <w:r>
        <w:rPr>
          <w:rFonts w:ascii="Calibri" w:hAnsi="Calibri"/>
        </w:rPr>
        <w:t xml:space="preserve">Inhalasjonsmedisiner, </w:t>
      </w:r>
      <w:r w:rsidR="00BA3D92">
        <w:rPr>
          <w:rFonts w:ascii="Calibri" w:hAnsi="Calibri"/>
        </w:rPr>
        <w:t>inkludert saltvann brukt ved respiratorbehandling skal kun igangsettes av lege med erfaring i langtids respiratorbehandling. Inhalasjonene</w:t>
      </w:r>
      <w:r w:rsidR="00372902">
        <w:rPr>
          <w:rFonts w:ascii="Calibri" w:hAnsi="Calibri"/>
        </w:rPr>
        <w:t xml:space="preserve"> administreres via respiratorens slangesystem</w:t>
      </w:r>
      <w:r w:rsidR="00BA3D92">
        <w:rPr>
          <w:rFonts w:ascii="Calibri" w:hAnsi="Calibri"/>
        </w:rPr>
        <w:t xml:space="preserve"> og kan påvirke dette systemet negativt</w:t>
      </w:r>
      <w:r w:rsidR="002303EA">
        <w:rPr>
          <w:rFonts w:ascii="Calibri" w:hAnsi="Calibri"/>
        </w:rPr>
        <w:t xml:space="preserve"> </w:t>
      </w:r>
      <w:r w:rsidR="009F3AE3">
        <w:rPr>
          <w:rFonts w:ascii="Calibri" w:hAnsi="Calibri"/>
        </w:rPr>
        <w:t xml:space="preserve">Inhalasjoner bør etterfølges av slimevakuerende tiltak. </w:t>
      </w:r>
    </w:p>
    <w:p w:rsidR="00241ED9" w:rsidRDefault="00241ED9" w:rsidP="00241ED9">
      <w:pPr>
        <w:widowControl/>
        <w:rPr>
          <w:rFonts w:ascii="Calibri" w:hAnsi="Calibri"/>
          <w:b/>
        </w:rPr>
      </w:pPr>
      <w:r>
        <w:rPr>
          <w:rFonts w:ascii="Calibri" w:hAnsi="Calibri"/>
        </w:rPr>
        <w:t xml:space="preserve">Påse at filter på ekspirasjonssiden av respiratoren byttes daglig når bruker benytter inhalasjonsmedisiner. Dette for å unngå avleiring av medisinrester og salt i respiratoren. </w:t>
      </w:r>
    </w:p>
    <w:p w:rsidR="00372902" w:rsidRDefault="00372902" w:rsidP="00372902">
      <w:pPr>
        <w:widowControl/>
        <w:rPr>
          <w:rFonts w:ascii="Calibri" w:hAnsi="Calibri"/>
        </w:rPr>
      </w:pPr>
    </w:p>
    <w:p w:rsidR="00372902" w:rsidRPr="00432084" w:rsidRDefault="00372902" w:rsidP="00372902">
      <w:pPr>
        <w:widowControl/>
        <w:rPr>
          <w:rFonts w:ascii="Calibri" w:hAnsi="Calibri"/>
          <w:b/>
        </w:rPr>
      </w:pPr>
      <w:r w:rsidRPr="00432084">
        <w:rPr>
          <w:rFonts w:ascii="Calibri" w:hAnsi="Calibri"/>
          <w:b/>
        </w:rPr>
        <w:t>Utstyr</w:t>
      </w:r>
    </w:p>
    <w:p w:rsidR="00372902" w:rsidRDefault="00372902" w:rsidP="00372902">
      <w:pPr>
        <w:widowControl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Rene, ikke sterile hansker</w:t>
      </w:r>
    </w:p>
    <w:p w:rsidR="00372902" w:rsidRDefault="00372902" w:rsidP="00372902">
      <w:pPr>
        <w:widowControl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Aeroneb Solo kontrollboks</w:t>
      </w:r>
    </w:p>
    <w:p w:rsidR="00372902" w:rsidRDefault="00372902" w:rsidP="00372902">
      <w:pPr>
        <w:widowControl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Strømledning</w:t>
      </w:r>
    </w:p>
    <w:p w:rsidR="00372902" w:rsidRPr="00714A12" w:rsidRDefault="00372902" w:rsidP="00372902">
      <w:pPr>
        <w:widowControl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Pr="00714A12">
        <w:rPr>
          <w:rFonts w:ascii="Calibri" w:hAnsi="Calibri"/>
        </w:rPr>
        <w:t>edning</w:t>
      </w:r>
      <w:r>
        <w:rPr>
          <w:rFonts w:ascii="Calibri" w:hAnsi="Calibri"/>
        </w:rPr>
        <w:t xml:space="preserve"> som kobles fra apparat til nebulizer</w:t>
      </w:r>
    </w:p>
    <w:p w:rsidR="00372902" w:rsidRDefault="00372902" w:rsidP="00372902">
      <w:pPr>
        <w:widowControl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T-stykke</w:t>
      </w:r>
    </w:p>
    <w:p w:rsidR="00372902" w:rsidRDefault="00372902" w:rsidP="00372902">
      <w:pPr>
        <w:widowControl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Nebulizer/medikamentkammer</w:t>
      </w:r>
    </w:p>
    <w:p w:rsidR="00372902" w:rsidRDefault="00372902" w:rsidP="00372902">
      <w:pPr>
        <w:widowControl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 xml:space="preserve">Medikament </w:t>
      </w:r>
    </w:p>
    <w:p w:rsidR="00372902" w:rsidRDefault="00372902" w:rsidP="00372902">
      <w:pPr>
        <w:widowControl/>
        <w:numPr>
          <w:ilvl w:val="0"/>
          <w:numId w:val="14"/>
        </w:numPr>
        <w:rPr>
          <w:rFonts w:ascii="Calibri" w:hAnsi="Calibri"/>
        </w:rPr>
      </w:pPr>
      <w:r>
        <w:rPr>
          <w:rFonts w:ascii="Calibri" w:hAnsi="Calibri"/>
        </w:rPr>
        <w:t>1 ampull</w:t>
      </w:r>
      <w:r w:rsidR="00241ED9">
        <w:rPr>
          <w:rFonts w:ascii="Calibri" w:hAnsi="Calibri"/>
        </w:rPr>
        <w:t>e</w:t>
      </w:r>
      <w:r>
        <w:rPr>
          <w:rFonts w:ascii="Calibri" w:hAnsi="Calibri"/>
        </w:rPr>
        <w:t xml:space="preserve"> med NaCl</w:t>
      </w:r>
    </w:p>
    <w:p w:rsidR="00372902" w:rsidRDefault="00372902" w:rsidP="00372902">
      <w:pPr>
        <w:widowControl/>
        <w:rPr>
          <w:rFonts w:ascii="Calibri" w:hAnsi="Calibri"/>
        </w:rPr>
      </w:pPr>
    </w:p>
    <w:p w:rsidR="00372902" w:rsidRPr="00432084" w:rsidRDefault="00372902" w:rsidP="00372902">
      <w:pPr>
        <w:widowControl/>
        <w:rPr>
          <w:rFonts w:ascii="Calibri" w:hAnsi="Calibri"/>
          <w:b/>
        </w:rPr>
      </w:pPr>
      <w:r w:rsidRPr="00432084">
        <w:rPr>
          <w:rFonts w:ascii="Calibri" w:hAnsi="Calibri"/>
          <w:b/>
        </w:rPr>
        <w:t>Gjennomføring</w:t>
      </w:r>
    </w:p>
    <w:p w:rsidR="00372902" w:rsidRPr="00B650AB" w:rsidRDefault="00372902" w:rsidP="00372902">
      <w:pPr>
        <w:pStyle w:val="Listeavsnitt"/>
        <w:widowControl/>
        <w:numPr>
          <w:ilvl w:val="0"/>
          <w:numId w:val="16"/>
        </w:numPr>
        <w:rPr>
          <w:rFonts w:ascii="Calibri" w:hAnsi="Calibri"/>
        </w:rPr>
      </w:pPr>
      <w:r w:rsidRPr="00B650AB">
        <w:rPr>
          <w:rFonts w:ascii="Calibri" w:hAnsi="Calibri"/>
        </w:rPr>
        <w:t xml:space="preserve">Håndhygiene. Vask hendene grundig med såpe under rennende vann eller bruk alternativt godkjent desinfeksjonsmiddel </w:t>
      </w:r>
    </w:p>
    <w:p w:rsidR="00372902" w:rsidRPr="00B650AB" w:rsidRDefault="00372902" w:rsidP="00372902">
      <w:pPr>
        <w:pStyle w:val="Listeavsnitt"/>
        <w:widowControl/>
        <w:numPr>
          <w:ilvl w:val="0"/>
          <w:numId w:val="16"/>
        </w:numPr>
        <w:rPr>
          <w:rFonts w:ascii="Calibri" w:hAnsi="Calibri"/>
        </w:rPr>
      </w:pPr>
      <w:r w:rsidRPr="00B650AB">
        <w:rPr>
          <w:rFonts w:ascii="Calibri" w:hAnsi="Calibri"/>
        </w:rPr>
        <w:t xml:space="preserve">Ta på rene hansker </w:t>
      </w:r>
    </w:p>
    <w:p w:rsidR="00372902" w:rsidRPr="00432084" w:rsidRDefault="00372902" w:rsidP="00372902">
      <w:pPr>
        <w:widowControl/>
        <w:rPr>
          <w:rFonts w:ascii="Calibri" w:hAnsi="Calibri"/>
          <w:b/>
        </w:rPr>
      </w:pPr>
    </w:p>
    <w:p w:rsidR="00372902" w:rsidRPr="00432084" w:rsidRDefault="00372902" w:rsidP="00372902">
      <w:pPr>
        <w:widowControl/>
        <w:rPr>
          <w:rFonts w:ascii="Calibri" w:hAnsi="Calibri"/>
          <w:b/>
        </w:rPr>
      </w:pPr>
      <w:r w:rsidRPr="00432084">
        <w:rPr>
          <w:rFonts w:ascii="Calibri" w:hAnsi="Calibri"/>
          <w:b/>
        </w:rPr>
        <w:t>Respiratorkrets med HME:</w:t>
      </w:r>
    </w:p>
    <w:p w:rsidR="00372902" w:rsidRPr="00B650AB" w:rsidRDefault="00372902" w:rsidP="00372902">
      <w:pPr>
        <w:pStyle w:val="Listeavsnitt"/>
        <w:widowControl/>
        <w:numPr>
          <w:ilvl w:val="0"/>
          <w:numId w:val="17"/>
        </w:numPr>
        <w:rPr>
          <w:rFonts w:ascii="Calibri" w:hAnsi="Calibri"/>
        </w:rPr>
      </w:pPr>
      <w:r w:rsidRPr="00B650AB">
        <w:rPr>
          <w:rFonts w:ascii="Calibri" w:hAnsi="Calibri"/>
        </w:rPr>
        <w:t>Sett T-stykke</w:t>
      </w:r>
      <w:r w:rsidR="00241ED9">
        <w:rPr>
          <w:rFonts w:ascii="Calibri" w:hAnsi="Calibri"/>
        </w:rPr>
        <w:t xml:space="preserve"> mellom respiratorslange og fleks</w:t>
      </w:r>
      <w:r w:rsidRPr="00B650AB">
        <w:rPr>
          <w:rFonts w:ascii="Calibri" w:hAnsi="Calibri"/>
        </w:rPr>
        <w:t>itube</w:t>
      </w:r>
    </w:p>
    <w:p w:rsidR="00372902" w:rsidRDefault="00372902" w:rsidP="00372902">
      <w:pPr>
        <w:pStyle w:val="Listeavsnitt"/>
        <w:widowControl/>
        <w:numPr>
          <w:ilvl w:val="0"/>
          <w:numId w:val="17"/>
        </w:numPr>
        <w:rPr>
          <w:rFonts w:ascii="Calibri" w:hAnsi="Calibri"/>
        </w:rPr>
      </w:pPr>
      <w:r w:rsidRPr="00B650AB">
        <w:rPr>
          <w:rFonts w:ascii="Calibri" w:hAnsi="Calibri"/>
        </w:rPr>
        <w:t>Fjern HME-filteret, da denne kan blir mettet av fukt, skape motstand i respiratorkretsen og gjøre det vanskelig å puste</w:t>
      </w:r>
    </w:p>
    <w:p w:rsidR="00372902" w:rsidRPr="00337C4F" w:rsidRDefault="00372902" w:rsidP="00337C4F">
      <w:pPr>
        <w:widowControl/>
        <w:ind w:left="360"/>
        <w:rPr>
          <w:rFonts w:ascii="Calibri" w:hAnsi="Calibri"/>
        </w:rPr>
      </w:pPr>
    </w:p>
    <w:p w:rsidR="00372902" w:rsidRDefault="00372902" w:rsidP="00372902">
      <w:pPr>
        <w:widowControl/>
        <w:jc w:val="center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w:drawing>
          <wp:inline distT="0" distB="0" distL="0" distR="0" wp14:anchorId="228BC617" wp14:editId="673B1EEB">
            <wp:extent cx="2258687" cy="3163391"/>
            <wp:effectExtent l="0" t="0" r="889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iratorkrets og forstø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981" cy="31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6E3F61" w:rsidRDefault="006E3F61" w:rsidP="00372902">
      <w:pPr>
        <w:widowControl/>
        <w:rPr>
          <w:rFonts w:ascii="Calibri" w:hAnsi="Calibri"/>
          <w:b/>
        </w:rPr>
      </w:pPr>
    </w:p>
    <w:p w:rsidR="006E3F61" w:rsidRDefault="006E3F61" w:rsidP="00372902">
      <w:pPr>
        <w:widowControl/>
        <w:rPr>
          <w:rFonts w:ascii="Calibri" w:hAnsi="Calibri"/>
          <w:b/>
        </w:rPr>
      </w:pPr>
    </w:p>
    <w:p w:rsidR="00372902" w:rsidRPr="00432084" w:rsidRDefault="00372902" w:rsidP="00372902">
      <w:pPr>
        <w:widowControl/>
        <w:rPr>
          <w:rFonts w:ascii="Calibri" w:hAnsi="Calibri"/>
          <w:b/>
        </w:rPr>
      </w:pPr>
      <w:r w:rsidRPr="00432084">
        <w:rPr>
          <w:rFonts w:ascii="Calibri" w:hAnsi="Calibri"/>
          <w:b/>
        </w:rPr>
        <w:t>Respiratorkrets med aktiv fukting:</w:t>
      </w:r>
    </w:p>
    <w:p w:rsidR="00372902" w:rsidRPr="00241ED9" w:rsidRDefault="00372902" w:rsidP="00372902">
      <w:pPr>
        <w:pStyle w:val="Listeavsnitt"/>
        <w:widowControl/>
        <w:numPr>
          <w:ilvl w:val="0"/>
          <w:numId w:val="18"/>
        </w:numPr>
        <w:rPr>
          <w:rFonts w:ascii="Calibri" w:hAnsi="Calibri"/>
        </w:rPr>
      </w:pPr>
      <w:r w:rsidRPr="00B650AB">
        <w:rPr>
          <w:rFonts w:ascii="Calibri" w:hAnsi="Calibri"/>
        </w:rPr>
        <w:t xml:space="preserve">Sett T-stykke mellom Y-stykket og </w:t>
      </w:r>
      <w:r w:rsidR="00241ED9">
        <w:rPr>
          <w:rFonts w:ascii="Calibri" w:hAnsi="Calibri"/>
        </w:rPr>
        <w:t>fleks</w:t>
      </w:r>
      <w:r w:rsidRPr="00B650AB">
        <w:rPr>
          <w:rFonts w:ascii="Calibri" w:hAnsi="Calibri"/>
        </w:rPr>
        <w:t>ituben eller plasser den i fuktekammeret mellom kammer og inspirasjonsslange (innpust)</w:t>
      </w:r>
    </w:p>
    <w:p w:rsidR="00372902" w:rsidRPr="00B650AB" w:rsidRDefault="00372902" w:rsidP="00372902">
      <w:pPr>
        <w:pStyle w:val="Listeavsnitt"/>
        <w:widowControl/>
        <w:numPr>
          <w:ilvl w:val="0"/>
          <w:numId w:val="18"/>
        </w:numPr>
        <w:rPr>
          <w:rFonts w:ascii="Calibri" w:hAnsi="Calibri"/>
        </w:rPr>
      </w:pPr>
      <w:r w:rsidRPr="00B650AB">
        <w:rPr>
          <w:rFonts w:ascii="Calibri" w:hAnsi="Calibri"/>
        </w:rPr>
        <w:t>Sett medikamentkammeret i T-stykket og åpne den</w:t>
      </w:r>
    </w:p>
    <w:p w:rsidR="00372902" w:rsidRPr="00B650AB" w:rsidRDefault="00372902" w:rsidP="00372902">
      <w:pPr>
        <w:pStyle w:val="Listeavsnitt"/>
        <w:widowControl/>
        <w:numPr>
          <w:ilvl w:val="0"/>
          <w:numId w:val="18"/>
        </w:numPr>
        <w:rPr>
          <w:rFonts w:ascii="Calibri" w:hAnsi="Calibri"/>
        </w:rPr>
      </w:pPr>
      <w:r w:rsidRPr="00B650AB">
        <w:rPr>
          <w:rFonts w:ascii="Calibri" w:hAnsi="Calibri"/>
        </w:rPr>
        <w:t>Doser medikamentet eller saltvannet i henhold til legens forordning</w:t>
      </w:r>
    </w:p>
    <w:p w:rsidR="00372902" w:rsidRPr="00B650AB" w:rsidRDefault="00372902" w:rsidP="00372902">
      <w:pPr>
        <w:pStyle w:val="Listeavsnitt"/>
        <w:widowControl/>
        <w:numPr>
          <w:ilvl w:val="0"/>
          <w:numId w:val="18"/>
        </w:numPr>
        <w:rPr>
          <w:rFonts w:ascii="Calibri" w:hAnsi="Calibri"/>
        </w:rPr>
      </w:pPr>
      <w:r w:rsidRPr="00B650AB">
        <w:rPr>
          <w:rFonts w:ascii="Calibri" w:hAnsi="Calibri"/>
        </w:rPr>
        <w:t>Lukk medikamentkammeret</w:t>
      </w:r>
    </w:p>
    <w:p w:rsidR="00372902" w:rsidRDefault="00372902" w:rsidP="00372902">
      <w:pPr>
        <w:pStyle w:val="Listeavsnitt"/>
        <w:widowControl/>
        <w:numPr>
          <w:ilvl w:val="0"/>
          <w:numId w:val="18"/>
        </w:numPr>
        <w:rPr>
          <w:rFonts w:ascii="Calibri" w:hAnsi="Calibri"/>
        </w:rPr>
      </w:pPr>
      <w:r w:rsidRPr="00B650AB">
        <w:rPr>
          <w:rFonts w:ascii="Calibri" w:hAnsi="Calibri"/>
        </w:rPr>
        <w:t>Trykk på den blå knappen på kontrollboksen</w:t>
      </w:r>
    </w:p>
    <w:p w:rsidR="00372902" w:rsidRPr="00F047ED" w:rsidRDefault="00372902" w:rsidP="00372902">
      <w:pPr>
        <w:pStyle w:val="Listeavsnitt"/>
        <w:numPr>
          <w:ilvl w:val="0"/>
          <w:numId w:val="18"/>
        </w:numPr>
        <w:rPr>
          <w:rFonts w:ascii="Calibri" w:hAnsi="Calibri"/>
        </w:rPr>
      </w:pPr>
      <w:r w:rsidRPr="00F047ED">
        <w:rPr>
          <w:rFonts w:ascii="Calibri" w:hAnsi="Calibri"/>
        </w:rPr>
        <w:t>Grønt lys indikerer at medikamentet forstøves</w:t>
      </w:r>
    </w:p>
    <w:p w:rsidR="00372902" w:rsidRPr="00B650AB" w:rsidRDefault="00372902" w:rsidP="00372902">
      <w:pPr>
        <w:pStyle w:val="Listeavsnitt"/>
        <w:widowControl/>
        <w:numPr>
          <w:ilvl w:val="0"/>
          <w:numId w:val="18"/>
        </w:numPr>
        <w:rPr>
          <w:rFonts w:ascii="Calibri" w:hAnsi="Calibri"/>
        </w:rPr>
      </w:pPr>
      <w:r w:rsidRPr="00B650AB">
        <w:rPr>
          <w:rFonts w:ascii="Calibri" w:hAnsi="Calibri"/>
        </w:rPr>
        <w:t>Sjekk at medikamentet forstøves</w:t>
      </w:r>
    </w:p>
    <w:p w:rsidR="00372902" w:rsidRPr="00B650AB" w:rsidRDefault="00372902" w:rsidP="00372902">
      <w:pPr>
        <w:pStyle w:val="Listeavsnitt"/>
        <w:widowControl/>
        <w:numPr>
          <w:ilvl w:val="0"/>
          <w:numId w:val="18"/>
        </w:numPr>
        <w:rPr>
          <w:rFonts w:ascii="Calibri" w:hAnsi="Calibri"/>
        </w:rPr>
      </w:pPr>
      <w:r w:rsidRPr="00B650AB">
        <w:rPr>
          <w:rFonts w:ascii="Calibri" w:hAnsi="Calibri"/>
        </w:rPr>
        <w:t>Ved manglende forstøving knips lett på medikamentbegeret med fingeren</w:t>
      </w:r>
    </w:p>
    <w:p w:rsidR="00372902" w:rsidRPr="00F047ED" w:rsidRDefault="002303EA" w:rsidP="00372902">
      <w:pPr>
        <w:pStyle w:val="Listeavsnitt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 xml:space="preserve">Aeroneb </w:t>
      </w:r>
      <w:r w:rsidR="00372902" w:rsidRPr="00F047ED">
        <w:rPr>
          <w:rFonts w:ascii="Calibri" w:hAnsi="Calibri"/>
        </w:rPr>
        <w:t>stopper automatisk etter ca</w:t>
      </w:r>
      <w:r>
        <w:rPr>
          <w:rFonts w:ascii="Calibri" w:hAnsi="Calibri"/>
        </w:rPr>
        <w:t>.</w:t>
      </w:r>
      <w:r w:rsidR="00372902" w:rsidRPr="00F047ED">
        <w:rPr>
          <w:rFonts w:ascii="Calibri" w:hAnsi="Calibri"/>
        </w:rPr>
        <w:t xml:space="preserve"> 30 minutter</w:t>
      </w:r>
    </w:p>
    <w:p w:rsidR="00372902" w:rsidRDefault="00372902" w:rsidP="00372902">
      <w:pPr>
        <w:rPr>
          <w:rFonts w:ascii="Calibri" w:hAnsi="Calibri"/>
        </w:rPr>
      </w:pPr>
    </w:p>
    <w:p w:rsidR="00372902" w:rsidRPr="00F047ED" w:rsidRDefault="00372902" w:rsidP="00372902">
      <w:pPr>
        <w:rPr>
          <w:rFonts w:ascii="Calibri" w:hAnsi="Calibri"/>
          <w:b/>
        </w:rPr>
      </w:pPr>
      <w:r w:rsidRPr="00F047ED">
        <w:rPr>
          <w:rFonts w:ascii="Calibri" w:hAnsi="Calibri"/>
          <w:b/>
        </w:rPr>
        <w:t>Etter behandling:</w:t>
      </w:r>
    </w:p>
    <w:p w:rsidR="00372902" w:rsidRPr="00F047ED" w:rsidRDefault="00372902" w:rsidP="00372902">
      <w:pPr>
        <w:pStyle w:val="Listeavsnitt"/>
        <w:numPr>
          <w:ilvl w:val="0"/>
          <w:numId w:val="18"/>
        </w:numPr>
        <w:rPr>
          <w:rFonts w:ascii="Calibri" w:hAnsi="Calibri"/>
        </w:rPr>
      </w:pPr>
      <w:r w:rsidRPr="00F047ED">
        <w:rPr>
          <w:rFonts w:ascii="Calibri" w:hAnsi="Calibri"/>
        </w:rPr>
        <w:t xml:space="preserve">Ta vekk T-stykket og </w:t>
      </w:r>
      <w:r w:rsidR="00241ED9" w:rsidRPr="00F047ED">
        <w:rPr>
          <w:rFonts w:ascii="Calibri" w:hAnsi="Calibri"/>
        </w:rPr>
        <w:t>nebulizer</w:t>
      </w:r>
      <w:r w:rsidRPr="00F047ED">
        <w:rPr>
          <w:rFonts w:ascii="Calibri" w:hAnsi="Calibri"/>
        </w:rPr>
        <w:t xml:space="preserve"> fra slangesettet</w:t>
      </w:r>
    </w:p>
    <w:p w:rsidR="00372902" w:rsidRPr="00F047ED" w:rsidRDefault="00372902" w:rsidP="00372902">
      <w:pPr>
        <w:pStyle w:val="Listeavsnitt"/>
        <w:numPr>
          <w:ilvl w:val="0"/>
          <w:numId w:val="18"/>
        </w:numPr>
        <w:rPr>
          <w:rFonts w:ascii="Calibri" w:hAnsi="Calibri"/>
        </w:rPr>
      </w:pPr>
      <w:r w:rsidRPr="00F047ED">
        <w:rPr>
          <w:rFonts w:ascii="Calibri" w:hAnsi="Calibri"/>
        </w:rPr>
        <w:t>Fyll nebulizer med 1-3 ml</w:t>
      </w:r>
      <w:r w:rsidR="00A4073D">
        <w:rPr>
          <w:rFonts w:ascii="Calibri" w:hAnsi="Calibri"/>
        </w:rPr>
        <w:t xml:space="preserve"> sterilt vann</w:t>
      </w:r>
      <w:r w:rsidRPr="00F047ED">
        <w:rPr>
          <w:rFonts w:ascii="Calibri" w:hAnsi="Calibri"/>
        </w:rPr>
        <w:t xml:space="preserve"> </w:t>
      </w:r>
    </w:p>
    <w:p w:rsidR="00C71842" w:rsidRDefault="00372902" w:rsidP="00C71842">
      <w:pPr>
        <w:pStyle w:val="Listeavsnitt"/>
        <w:numPr>
          <w:ilvl w:val="0"/>
          <w:numId w:val="19"/>
        </w:numPr>
        <w:rPr>
          <w:rFonts w:ascii="Calibri" w:hAnsi="Calibri"/>
        </w:rPr>
      </w:pPr>
      <w:r w:rsidRPr="00F047ED">
        <w:rPr>
          <w:rFonts w:ascii="Calibri" w:hAnsi="Calibri"/>
        </w:rPr>
        <w:t>Trykk på av-og-på knapp</w:t>
      </w:r>
      <w:r w:rsidR="00C71842">
        <w:rPr>
          <w:rFonts w:ascii="Calibri" w:hAnsi="Calibri"/>
        </w:rPr>
        <w:t xml:space="preserve"> og la forstøveren gå ferdig</w:t>
      </w:r>
    </w:p>
    <w:p w:rsidR="00C71842" w:rsidRDefault="00C71842" w:rsidP="00C71842">
      <w:pPr>
        <w:pStyle w:val="Listeavsnitt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La nebulizer lufttørke</w:t>
      </w:r>
    </w:p>
    <w:p w:rsidR="00372902" w:rsidRPr="00C71842" w:rsidRDefault="00372902" w:rsidP="00C71842">
      <w:pPr>
        <w:rPr>
          <w:rFonts w:ascii="Calibri" w:hAnsi="Calibri"/>
        </w:rPr>
      </w:pPr>
    </w:p>
    <w:p w:rsidR="00372902" w:rsidRPr="00C71842" w:rsidRDefault="00372902" w:rsidP="00C71842">
      <w:pPr>
        <w:rPr>
          <w:rFonts w:ascii="Calibri" w:hAnsi="Calibri"/>
        </w:rPr>
      </w:pPr>
      <w:r w:rsidRPr="00C71842">
        <w:rPr>
          <w:rFonts w:ascii="Calibri" w:hAnsi="Calibri"/>
        </w:rPr>
        <w:t>Dette rengjør forstøveren for eventuelle medikamentrester</w:t>
      </w:r>
      <w:bookmarkEnd w:id="1"/>
    </w:p>
    <w:sectPr w:rsidR="00372902" w:rsidRPr="00C71842" w:rsidSect="00A10078">
      <w:footerReference w:type="default" r:id="rId9"/>
      <w:headerReference w:type="first" r:id="rId10"/>
      <w:footerReference w:type="first" r:id="rId11"/>
      <w:type w:val="continuous"/>
      <w:pgSz w:w="11907" w:h="16840" w:code="9"/>
      <w:pgMar w:top="1469" w:right="1134" w:bottom="1797" w:left="1134" w:header="567" w:footer="3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59" w:rsidRDefault="00594F59">
      <w:r>
        <w:separator/>
      </w:r>
    </w:p>
  </w:endnote>
  <w:endnote w:type="continuationSeparator" w:id="0">
    <w:p w:rsidR="00594F59" w:rsidRDefault="005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2"/>
      <w:gridCol w:w="2470"/>
      <w:gridCol w:w="693"/>
      <w:gridCol w:w="644"/>
    </w:tblGrid>
    <w:tr w:rsidR="00A10078" w:rsidRPr="00B61C84" w:rsidTr="0097224B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A10078" w:rsidRPr="00B15567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Default="00A10078" w:rsidP="0097224B">
          <w:pPr>
            <w:pStyle w:val="Bunntekst"/>
            <w:rPr>
              <w:sz w:val="20"/>
            </w:rPr>
          </w:pPr>
        </w:p>
      </w:tc>
      <w:tc>
        <w:tcPr>
          <w:tcW w:w="2506" w:type="dxa"/>
          <w:tcMar>
            <w:left w:w="125" w:type="dxa"/>
          </w:tcMar>
        </w:tcPr>
        <w:p w:rsidR="00A10078" w:rsidRPr="0023373A" w:rsidRDefault="00A10078" w:rsidP="0097224B">
          <w:pPr>
            <w:pStyle w:val="Bunntekst"/>
            <w:rPr>
              <w:sz w:val="26"/>
              <w:szCs w:val="26"/>
            </w:rPr>
          </w:pPr>
        </w:p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70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A10078" w:rsidRPr="00B61C84" w:rsidRDefault="00A10078" w:rsidP="0097224B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2C5B7B8E" wp14:editId="4C9FC3D6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1" name="Bilde 1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10078" w:rsidRDefault="00A1007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2"/>
      <w:gridCol w:w="2470"/>
      <w:gridCol w:w="693"/>
      <w:gridCol w:w="644"/>
    </w:tblGrid>
    <w:tr w:rsidR="004F7EEE" w:rsidRPr="00B61C84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</w:p>
        <w:p w:rsidR="004F7EEE" w:rsidRDefault="004F7EEE" w:rsidP="00C63E5A">
          <w:pPr>
            <w:pStyle w:val="Bunntekst"/>
            <w:rPr>
              <w:sz w:val="20"/>
            </w:rPr>
          </w:pPr>
          <w:bookmarkStart w:id="4" w:name="bkTekst"/>
          <w:bookmarkEnd w:id="4"/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bookmarkStart w:id="5" w:name="bkOrg"/>
          <w:bookmarkEnd w:id="5"/>
        </w:p>
      </w:tc>
      <w:tc>
        <w:tcPr>
          <w:tcW w:w="70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B61C84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7E5A0DB4" wp14:editId="5FCCB8CF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B61C84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59" w:rsidRDefault="00594F59">
      <w:r>
        <w:separator/>
      </w:r>
    </w:p>
  </w:footnote>
  <w:footnote w:type="continuationSeparator" w:id="0">
    <w:p w:rsidR="00594F59" w:rsidRDefault="0059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828CCFF" wp14:editId="404D2DD3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38CF102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3" w:name="TT_logo1"/>
          <w:bookmarkEnd w:id="3"/>
          <w:r w:rsidR="00B61C84">
            <w:rPr>
              <w:rFonts w:ascii="Calibri" w:hAnsi="Calibri"/>
              <w:noProof/>
              <w:sz w:val="18"/>
            </w:rPr>
            <w:drawing>
              <wp:inline distT="0" distB="0" distL="0" distR="0" wp14:anchorId="6BE3D3A9" wp14:editId="1E3BFCB2">
                <wp:extent cx="1943735" cy="4038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522"/>
    <w:multiLevelType w:val="hybridMultilevel"/>
    <w:tmpl w:val="D634FFD6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D0C"/>
    <w:multiLevelType w:val="hybridMultilevel"/>
    <w:tmpl w:val="9B3233CA"/>
    <w:lvl w:ilvl="0" w:tplc="575009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1DE4"/>
    <w:multiLevelType w:val="hybridMultilevel"/>
    <w:tmpl w:val="E78205F8"/>
    <w:lvl w:ilvl="0" w:tplc="575009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79E"/>
    <w:multiLevelType w:val="hybridMultilevel"/>
    <w:tmpl w:val="415CB7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37E8"/>
    <w:multiLevelType w:val="hybridMultilevel"/>
    <w:tmpl w:val="6A5CADEA"/>
    <w:lvl w:ilvl="0" w:tplc="587275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12F4"/>
    <w:multiLevelType w:val="hybridMultilevel"/>
    <w:tmpl w:val="7D50D05C"/>
    <w:lvl w:ilvl="0" w:tplc="575009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00FA0"/>
    <w:multiLevelType w:val="hybridMultilevel"/>
    <w:tmpl w:val="23B41192"/>
    <w:lvl w:ilvl="0" w:tplc="587275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B4F13"/>
    <w:multiLevelType w:val="hybridMultilevel"/>
    <w:tmpl w:val="901AE28C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224F2"/>
    <w:multiLevelType w:val="hybridMultilevel"/>
    <w:tmpl w:val="023C0B88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37B1A"/>
    <w:multiLevelType w:val="hybridMultilevel"/>
    <w:tmpl w:val="D6B8F088"/>
    <w:lvl w:ilvl="0" w:tplc="575009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A40F2"/>
    <w:multiLevelType w:val="hybridMultilevel"/>
    <w:tmpl w:val="7864F4F0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B2B35"/>
    <w:multiLevelType w:val="hybridMultilevel"/>
    <w:tmpl w:val="77B83ECE"/>
    <w:lvl w:ilvl="0" w:tplc="587275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D7EC8"/>
    <w:multiLevelType w:val="hybridMultilevel"/>
    <w:tmpl w:val="43C2BD3A"/>
    <w:lvl w:ilvl="0" w:tplc="575009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45C5"/>
    <w:multiLevelType w:val="hybridMultilevel"/>
    <w:tmpl w:val="B3600E50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30DA6"/>
    <w:multiLevelType w:val="hybridMultilevel"/>
    <w:tmpl w:val="898E7204"/>
    <w:lvl w:ilvl="0" w:tplc="587275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12F80"/>
    <w:multiLevelType w:val="hybridMultilevel"/>
    <w:tmpl w:val="01AC8FFE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C5463"/>
    <w:multiLevelType w:val="hybridMultilevel"/>
    <w:tmpl w:val="2BDE408A"/>
    <w:lvl w:ilvl="0" w:tplc="11949D3E">
      <w:start w:val="1"/>
      <w:numFmt w:val="bullet"/>
      <w:lvlText w:val=""/>
      <w:lvlJc w:val="left"/>
      <w:pPr>
        <w:tabs>
          <w:tab w:val="num" w:pos="729"/>
        </w:tabs>
        <w:ind w:left="510" w:hanging="141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E1D94"/>
    <w:multiLevelType w:val="hybridMultilevel"/>
    <w:tmpl w:val="F800A9C0"/>
    <w:lvl w:ilvl="0" w:tplc="575009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5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17"/>
  </w:num>
  <w:num w:numId="14">
    <w:abstractNumId w:val="3"/>
  </w:num>
  <w:num w:numId="15">
    <w:abstractNumId w:val="1"/>
  </w:num>
  <w:num w:numId="16">
    <w:abstractNumId w:val="11"/>
  </w:num>
  <w:num w:numId="17">
    <w:abstractNumId w:val="6"/>
  </w:num>
  <w:num w:numId="18">
    <w:abstractNumId w:val="1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4"/>
    <w:rsid w:val="00025D0F"/>
    <w:rsid w:val="000D102C"/>
    <w:rsid w:val="000E4F69"/>
    <w:rsid w:val="00153668"/>
    <w:rsid w:val="002303EA"/>
    <w:rsid w:val="0023373A"/>
    <w:rsid w:val="00241ED9"/>
    <w:rsid w:val="002F7AF5"/>
    <w:rsid w:val="003028A6"/>
    <w:rsid w:val="003317C1"/>
    <w:rsid w:val="00337C4F"/>
    <w:rsid w:val="003512E0"/>
    <w:rsid w:val="00372902"/>
    <w:rsid w:val="00395EC1"/>
    <w:rsid w:val="003A7231"/>
    <w:rsid w:val="00425CE7"/>
    <w:rsid w:val="00432B06"/>
    <w:rsid w:val="004A045E"/>
    <w:rsid w:val="004A079B"/>
    <w:rsid w:val="004C7E89"/>
    <w:rsid w:val="004F7EEE"/>
    <w:rsid w:val="005200C0"/>
    <w:rsid w:val="00527EA5"/>
    <w:rsid w:val="00594F59"/>
    <w:rsid w:val="005C08DD"/>
    <w:rsid w:val="005F5F32"/>
    <w:rsid w:val="00622834"/>
    <w:rsid w:val="00652325"/>
    <w:rsid w:val="00653C20"/>
    <w:rsid w:val="006E3F61"/>
    <w:rsid w:val="006F28A3"/>
    <w:rsid w:val="00703712"/>
    <w:rsid w:val="007579F1"/>
    <w:rsid w:val="00774634"/>
    <w:rsid w:val="00775F34"/>
    <w:rsid w:val="00797B32"/>
    <w:rsid w:val="00806F12"/>
    <w:rsid w:val="00857C11"/>
    <w:rsid w:val="008A685A"/>
    <w:rsid w:val="008E78E9"/>
    <w:rsid w:val="008F4C09"/>
    <w:rsid w:val="00935F24"/>
    <w:rsid w:val="009939CC"/>
    <w:rsid w:val="009E23D1"/>
    <w:rsid w:val="009E6B5C"/>
    <w:rsid w:val="009F3AE3"/>
    <w:rsid w:val="00A10078"/>
    <w:rsid w:val="00A140B2"/>
    <w:rsid w:val="00A26D00"/>
    <w:rsid w:val="00A26DB5"/>
    <w:rsid w:val="00A33EBC"/>
    <w:rsid w:val="00A4073D"/>
    <w:rsid w:val="00A82A95"/>
    <w:rsid w:val="00AD7133"/>
    <w:rsid w:val="00B118C5"/>
    <w:rsid w:val="00B15567"/>
    <w:rsid w:val="00B171C6"/>
    <w:rsid w:val="00B51565"/>
    <w:rsid w:val="00B61C84"/>
    <w:rsid w:val="00BA3D92"/>
    <w:rsid w:val="00BC42C9"/>
    <w:rsid w:val="00BD723B"/>
    <w:rsid w:val="00BE6A8A"/>
    <w:rsid w:val="00C63E5A"/>
    <w:rsid w:val="00C71842"/>
    <w:rsid w:val="00C769B4"/>
    <w:rsid w:val="00CB6D03"/>
    <w:rsid w:val="00CD1842"/>
    <w:rsid w:val="00D023C0"/>
    <w:rsid w:val="00D213FA"/>
    <w:rsid w:val="00D27BD7"/>
    <w:rsid w:val="00D54E7B"/>
    <w:rsid w:val="00DC0371"/>
    <w:rsid w:val="00E06B72"/>
    <w:rsid w:val="00E37651"/>
    <w:rsid w:val="00E630BE"/>
    <w:rsid w:val="00ED313D"/>
    <w:rsid w:val="00F03138"/>
    <w:rsid w:val="00F66A35"/>
    <w:rsid w:val="00F90781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15AE7C67"/>
  <w15:docId w15:val="{8D73B849-3C91-4219-9BF8-E3D4B8E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link w:val="Overskrift2Tegn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customStyle="1" w:styleId="3372873BB58A4DED866D2BE34882C06C">
    <w:name w:val="3372873BB58A4DED866D2BE34882C06C"/>
    <w:rsid w:val="00A1007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rsid w:val="00A10078"/>
    <w:rPr>
      <w:rFonts w:ascii="Cambria" w:hAnsi="Cambria"/>
      <w:sz w:val="24"/>
    </w:rPr>
  </w:style>
  <w:style w:type="character" w:customStyle="1" w:styleId="Overskrift1Tegn">
    <w:name w:val="Overskrift 1 Tegn"/>
    <w:link w:val="Overskrift1"/>
    <w:rsid w:val="009E6B5C"/>
    <w:rPr>
      <w:rFonts w:ascii="Calibri" w:hAnsi="Calibri"/>
      <w:b/>
      <w:bCs/>
      <w:sz w:val="28"/>
      <w:szCs w:val="18"/>
    </w:rPr>
  </w:style>
  <w:style w:type="character" w:customStyle="1" w:styleId="Overskrift2Tegn">
    <w:name w:val="Overskrift 2 Tegn"/>
    <w:link w:val="Overskrift2"/>
    <w:rsid w:val="009E6B5C"/>
    <w:rPr>
      <w:rFonts w:ascii="Calibri" w:hAnsi="Calibri"/>
      <w:b/>
      <w:bCs/>
      <w:sz w:val="24"/>
      <w:szCs w:val="24"/>
    </w:rPr>
  </w:style>
  <w:style w:type="paragraph" w:styleId="NormalWeb">
    <w:name w:val="Normal (Web)"/>
    <w:basedOn w:val="Normal"/>
    <w:unhideWhenUsed/>
    <w:rsid w:val="009E6B5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osedyretabell">
    <w:name w:val="Prosedyretabell"/>
    <w:basedOn w:val="Normal"/>
    <w:semiHidden/>
    <w:rsid w:val="009E6B5C"/>
    <w:pPr>
      <w:widowControl/>
    </w:pPr>
    <w:rPr>
      <w:rFonts w:ascii="Calibri" w:hAnsi="Calibri"/>
      <w:szCs w:val="20"/>
    </w:rPr>
  </w:style>
  <w:style w:type="paragraph" w:styleId="Listeavsnitt">
    <w:name w:val="List Paragraph"/>
    <w:basedOn w:val="Normal"/>
    <w:uiPriority w:val="34"/>
    <w:qFormat/>
    <w:rsid w:val="00BE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AAC2-28A0-4FE5-800F-C4E0F176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2</Pages>
  <Words>260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2069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Anne Hydle</dc:creator>
  <cp:lastModifiedBy>Anne Louise Kleiven</cp:lastModifiedBy>
  <cp:revision>2</cp:revision>
  <cp:lastPrinted>2019-08-05T07:29:00Z</cp:lastPrinted>
  <dcterms:created xsi:type="dcterms:W3CDTF">2023-01-24T08:32:00Z</dcterms:created>
  <dcterms:modified xsi:type="dcterms:W3CDTF">2023-01-24T08:32:00Z</dcterms:modified>
</cp:coreProperties>
</file>