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 w:rsidTr="0069714D">
        <w:trPr>
          <w:trHeight w:val="1135"/>
        </w:trPr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:rsidR="00467763" w:rsidRPr="005E3F94" w:rsidRDefault="00467763" w:rsidP="00661E07">
            <w:pPr>
              <w:pStyle w:val="Topptekst"/>
              <w:rPr>
                <w:sz w:val="18"/>
                <w:szCs w:val="18"/>
              </w:rPr>
            </w:pPr>
            <w:r w:rsidRPr="005E3F94">
              <w:rPr>
                <w:sz w:val="18"/>
                <w:szCs w:val="18"/>
              </w:rPr>
              <w:t>Vedlegg til:</w:t>
            </w:r>
            <w:r w:rsidR="00FC0DE7" w:rsidRPr="005E3F94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il3"/>
                  <w:sz w:val="18"/>
                  <w:szCs w:val="18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</w:rPr>
              </w:sdtEndPr>
              <w:sdtContent>
                <w:r w:rsidR="005E3F94" w:rsidRPr="005E3F94">
                  <w:rPr>
                    <w:rStyle w:val="Stil3"/>
                    <w:sz w:val="18"/>
                    <w:szCs w:val="18"/>
                  </w:rPr>
                  <w:t>Brystkreft - Standardisert pasientforløp - onkologisk forløp</w:t>
                </w:r>
              </w:sdtContent>
            </w:sdt>
            <w:r w:rsidR="0055325F" w:rsidRPr="005E3F94">
              <w:rPr>
                <w:rStyle w:val="Stil3"/>
                <w:sz w:val="18"/>
                <w:szCs w:val="18"/>
              </w:rPr>
              <w:t xml:space="preserve"> </w:t>
            </w:r>
            <w:r w:rsidR="0055325F" w:rsidRPr="005E3F94">
              <w:rPr>
                <w:rStyle w:val="Stil3"/>
                <w:sz w:val="18"/>
                <w:szCs w:val="18"/>
              </w:rPr>
              <w:br/>
            </w:r>
            <w:proofErr w:type="spellStart"/>
            <w:r w:rsidR="0055325F" w:rsidRPr="005E3F94">
              <w:rPr>
                <w:rFonts w:cstheme="minorHAnsi"/>
                <w:sz w:val="18"/>
                <w:szCs w:val="18"/>
              </w:rPr>
              <w:t>Dok</w:t>
            </w:r>
            <w:proofErr w:type="spellEnd"/>
            <w:r w:rsidR="0055325F" w:rsidRPr="005E3F94">
              <w:rPr>
                <w:rFonts w:cstheme="minorHAnsi"/>
                <w:sz w:val="18"/>
                <w:szCs w:val="18"/>
              </w:rPr>
              <w:t xml:space="preserve"> ID:</w:t>
            </w:r>
            <w:r w:rsidR="00FC0DE7" w:rsidRPr="005E3F94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="Calibri"/>
                  <w:color w:val="333333"/>
                  <w:sz w:val="18"/>
                  <w:szCs w:val="18"/>
                  <w:shd w:val="clear" w:color="auto" w:fill="E6E6E6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24601E" w:rsidDel="004E62AF">
                  <w:rPr>
                    <w:rFonts w:cs="Calibri"/>
                    <w:color w:val="333333"/>
                    <w:sz w:val="18"/>
                    <w:szCs w:val="18"/>
                    <w:shd w:val="clear" w:color="auto" w:fill="E6E6E6"/>
                  </w:rPr>
                  <w:t>140466</w:t>
                </w:r>
              </w:sdtContent>
            </w:sdt>
          </w:p>
        </w:tc>
      </w:tr>
      <w:tr w:rsidR="00467763" w:rsidRPr="00670B47" w:rsidTr="00296B8D">
        <w:trPr>
          <w:trHeight w:val="801"/>
        </w:trPr>
        <w:sdt>
          <w:sdtPr>
            <w:rPr>
              <w:rFonts w:asciiTheme="minorHAnsi" w:eastAsiaTheme="minorHAnsi" w:hAnsiTheme="minorHAnsi" w:cstheme="minorHAnsi"/>
              <w:color w:val="373D3F"/>
              <w:szCs w:val="32"/>
              <w:lang w:eastAsia="en-US"/>
            </w:rPr>
            <w:id w:val="1029760769"/>
            <w:placeholder>
              <w:docPart w:val="B8FECBCB890F43EFBAF77DE83FD8E59F"/>
            </w:placeholder>
            <w:text/>
          </w:sdtPr>
          <w:sdtContent>
            <w:tc>
              <w:tcPr>
                <w:tcW w:w="9211" w:type="dxa"/>
                <w:gridSpan w:val="2"/>
              </w:tcPr>
              <w:p w:rsidR="00467763" w:rsidRPr="00670B47" w:rsidRDefault="004E62AF" w:rsidP="00296B8D">
                <w:pPr>
                  <w:pStyle w:val="StilOverskrift1Fr0ptEtter6pt"/>
                  <w:rPr>
                    <w:highlight w:val="lightGray"/>
                  </w:rPr>
                </w:pPr>
                <w:r w:rsidRPr="004E62AF" w:rsidDel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N</w:t>
                </w:r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 xml:space="preserve">eoadjuvant 4 x EC90 + 12 x </w:t>
                </w:r>
                <w:proofErr w:type="spellStart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paklitaksel</w:t>
                </w:r>
                <w:proofErr w:type="spellEnd"/>
                <w:r w:rsidRPr="004E62AF" w:rsidDel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 xml:space="preserve"> (ev</w:t>
                </w:r>
                <w:r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.</w:t>
                </w:r>
                <w:r w:rsidRPr="004E62AF" w:rsidDel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 xml:space="preserve"> + </w:t>
                </w:r>
                <w:proofErr w:type="spellStart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trastuzumab</w:t>
                </w:r>
                <w:proofErr w:type="spellEnd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 xml:space="preserve"> (</w:t>
                </w:r>
                <w:proofErr w:type="spellStart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Herceptin</w:t>
                </w:r>
                <w:proofErr w:type="spellEnd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®)</w:t>
                </w:r>
                <w:r w:rsidRPr="004E62AF" w:rsidDel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/</w:t>
                </w:r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 xml:space="preserve"> </w:t>
                </w:r>
                <w:proofErr w:type="spellStart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pertuzumab</w:t>
                </w:r>
                <w:proofErr w:type="spellEnd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 xml:space="preserve"> (</w:t>
                </w:r>
                <w:proofErr w:type="spellStart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Perjeta</w:t>
                </w:r>
                <w:proofErr w:type="spellEnd"/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>®)</w:t>
                </w:r>
                <w:r w:rsidRPr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 xml:space="preserve"> </w:t>
                </w:r>
                <w:r w:rsidRPr="004E62AF" w:rsidDel="004E62AF">
                  <w:rPr>
                    <w:rFonts w:asciiTheme="minorHAnsi" w:eastAsiaTheme="minorHAnsi" w:hAnsiTheme="minorHAnsi" w:cstheme="minorHAnsi"/>
                    <w:color w:val="373D3F"/>
                    <w:szCs w:val="32"/>
                    <w:lang w:eastAsia="en-US"/>
                  </w:rPr>
                  <w:t xml:space="preserve">– Legeoppfølging - Logistikk </w:t>
                </w:r>
              </w:p>
            </w:tc>
          </w:sdtContent>
        </w:sdt>
      </w:tr>
    </w:tbl>
    <w:p w:rsidR="00FB6D08" w:rsidRDefault="00670B47" w:rsidP="00670B47">
      <w:r w:rsidRPr="00FB6D08">
        <w:rPr>
          <w:b/>
        </w:rPr>
        <w:t>1.EC</w:t>
      </w:r>
      <w:r w:rsidR="00760428">
        <w:rPr>
          <w:b/>
        </w:rPr>
        <w:t>90</w:t>
      </w:r>
    </w:p>
    <w:p w:rsidR="00FB6D08" w:rsidRDefault="00670B47" w:rsidP="00FB6D08">
      <w:pPr>
        <w:pStyle w:val="Listeavsnitt"/>
        <w:numPr>
          <w:ilvl w:val="0"/>
          <w:numId w:val="32"/>
        </w:numPr>
      </w:pPr>
      <w:r>
        <w:t xml:space="preserve">Oppsummering av utredning </w:t>
      </w:r>
      <w:r w:rsidR="00FB6D08">
        <w:t>og forklare planlagt behandling</w:t>
      </w:r>
    </w:p>
    <w:p w:rsidR="00152681" w:rsidRDefault="006A7B49" w:rsidP="004E62AF">
      <w:pPr>
        <w:pStyle w:val="Listeavsnitt"/>
        <w:numPr>
          <w:ilvl w:val="0"/>
          <w:numId w:val="32"/>
        </w:numPr>
      </w:pPr>
      <w:bookmarkStart w:id="0" w:name="OLE_LINK3"/>
      <w:bookmarkStart w:id="1" w:name="OLE_LINK4"/>
      <w:r>
        <w:t xml:space="preserve">Bestille time hos tannlege (pasient) i løpet av EC-kurene hvis aktuelt med </w:t>
      </w:r>
      <w:r w:rsidR="004E62AF" w:rsidRPr="004E62AF">
        <w:t>zoledronsyre (</w:t>
      </w:r>
      <w:proofErr w:type="spellStart"/>
      <w:r w:rsidR="004E62AF" w:rsidRPr="004E62AF">
        <w:t>Zometa</w:t>
      </w:r>
      <w:proofErr w:type="spellEnd"/>
      <w:r w:rsidR="004E62AF" w:rsidRPr="004E62AF">
        <w:t>®)</w:t>
      </w:r>
    </w:p>
    <w:bookmarkEnd w:id="0"/>
    <w:bookmarkEnd w:id="1"/>
    <w:p w:rsidR="00FB6D08" w:rsidRDefault="00FB6D08" w:rsidP="00FB6D08">
      <w:pPr>
        <w:pStyle w:val="Listeavsnitt"/>
        <w:numPr>
          <w:ilvl w:val="0"/>
          <w:numId w:val="32"/>
        </w:numPr>
      </w:pPr>
      <w:r>
        <w:t>Klinisk undersøkelse</w:t>
      </w:r>
    </w:p>
    <w:p w:rsidR="00670B47" w:rsidRDefault="00670B47" w:rsidP="00FB6D08">
      <w:pPr>
        <w:pStyle w:val="Listeavsnitt"/>
        <w:numPr>
          <w:ilvl w:val="0"/>
          <w:numId w:val="32"/>
        </w:numPr>
      </w:pPr>
      <w:r>
        <w:t>Melde til 1.MDT (</w:t>
      </w:r>
      <w:bookmarkStart w:id="2" w:name="OLE_LINK1"/>
      <w:bookmarkStart w:id="3" w:name="OLE_LINK2"/>
      <w:proofErr w:type="spellStart"/>
      <w:r w:rsidRPr="00012F0B">
        <w:rPr>
          <w:i/>
        </w:rPr>
        <w:t>MDTonkbryst</w:t>
      </w:r>
      <w:bookmarkEnd w:id="2"/>
      <w:bookmarkEnd w:id="3"/>
      <w:proofErr w:type="spellEnd"/>
      <w:r w:rsidRPr="00012F0B">
        <w:rPr>
          <w:i/>
        </w:rPr>
        <w:t>)</w:t>
      </w:r>
    </w:p>
    <w:p w:rsidR="00670B47" w:rsidRDefault="00670B47" w:rsidP="00670B47">
      <w:r w:rsidRPr="00FB6D08">
        <w:rPr>
          <w:b/>
        </w:rPr>
        <w:t>2.EC90</w:t>
      </w:r>
      <w:r w:rsidR="00661E07">
        <w:rPr>
          <w:b/>
        </w:rPr>
        <w:tab/>
      </w:r>
      <w:r>
        <w:t>Klinisk kontroll</w:t>
      </w:r>
    </w:p>
    <w:p w:rsidR="00670B47" w:rsidRDefault="00670B47" w:rsidP="00670B47">
      <w:r w:rsidRPr="00FB6D08">
        <w:rPr>
          <w:b/>
        </w:rPr>
        <w:t>3.EC90</w:t>
      </w:r>
      <w:r w:rsidR="00661E07">
        <w:rPr>
          <w:b/>
        </w:rPr>
        <w:tab/>
      </w:r>
      <w:r>
        <w:t>Klinisk kontroll</w:t>
      </w:r>
    </w:p>
    <w:p w:rsidR="00FB6D08" w:rsidRDefault="00670B47" w:rsidP="00670B47">
      <w:r w:rsidRPr="00FB6D08">
        <w:rPr>
          <w:b/>
        </w:rPr>
        <w:t>4.EC90</w:t>
      </w:r>
    </w:p>
    <w:p w:rsidR="00FB6D08" w:rsidRDefault="00670B47" w:rsidP="00FB6D08">
      <w:pPr>
        <w:pStyle w:val="Listeavsnitt"/>
        <w:numPr>
          <w:ilvl w:val="0"/>
          <w:numId w:val="33"/>
        </w:numPr>
      </w:pPr>
      <w:r>
        <w:t>Klinis</w:t>
      </w:r>
      <w:r w:rsidR="00FB6D08">
        <w:t>k kontroll</w:t>
      </w:r>
    </w:p>
    <w:p w:rsidR="00FB6D08" w:rsidRDefault="004E62AF" w:rsidP="004E62AF">
      <w:pPr>
        <w:pStyle w:val="Listeavsnitt"/>
        <w:numPr>
          <w:ilvl w:val="0"/>
          <w:numId w:val="33"/>
        </w:numPr>
      </w:pPr>
      <w:r>
        <w:t xml:space="preserve">Informasjon om </w:t>
      </w:r>
      <w:proofErr w:type="spellStart"/>
      <w:r>
        <w:t>paklitaksel</w:t>
      </w:r>
      <w:proofErr w:type="spellEnd"/>
      <w:r w:rsidR="00670B47">
        <w:t xml:space="preserve"> (ev</w:t>
      </w:r>
      <w:r w:rsidR="00661E07">
        <w:t>.</w:t>
      </w:r>
      <w:r w:rsidRPr="004E62AF">
        <w:t xml:space="preserve"> </w:t>
      </w:r>
      <w:proofErr w:type="spellStart"/>
      <w:r w:rsidRPr="004E62AF">
        <w:t>trastuzumab</w:t>
      </w:r>
      <w:proofErr w:type="spellEnd"/>
      <w:r w:rsidRPr="004E62AF">
        <w:t xml:space="preserve"> (</w:t>
      </w:r>
      <w:proofErr w:type="spellStart"/>
      <w:r w:rsidRPr="004E62AF">
        <w:t>Herceptin</w:t>
      </w:r>
      <w:proofErr w:type="spellEnd"/>
      <w:r w:rsidRPr="004E62AF">
        <w:t>®)</w:t>
      </w:r>
      <w:r w:rsidR="00670B47">
        <w:t>/</w:t>
      </w:r>
      <w:r w:rsidRPr="004E62AF">
        <w:t xml:space="preserve"> </w:t>
      </w:r>
      <w:proofErr w:type="spellStart"/>
      <w:r w:rsidRPr="004E62AF">
        <w:t>pertuzumab</w:t>
      </w:r>
      <w:proofErr w:type="spellEnd"/>
      <w:r w:rsidRPr="004E62AF">
        <w:t xml:space="preserve"> (</w:t>
      </w:r>
      <w:proofErr w:type="spellStart"/>
      <w:r w:rsidRPr="004E62AF">
        <w:t>Perjeta</w:t>
      </w:r>
      <w:proofErr w:type="spellEnd"/>
      <w:r w:rsidRPr="004E62AF">
        <w:t>®)</w:t>
      </w:r>
      <w:r>
        <w:t xml:space="preserve"> </w:t>
      </w:r>
      <w:r w:rsidR="002A0D8B">
        <w:t>henvise til ekko cor</w:t>
      </w:r>
      <w:r w:rsidR="00670B47">
        <w:t>)</w:t>
      </w:r>
    </w:p>
    <w:p w:rsidR="00670B47" w:rsidRDefault="00670B47" w:rsidP="00FB6D08">
      <w:pPr>
        <w:pStyle w:val="Listeavsnitt"/>
        <w:numPr>
          <w:ilvl w:val="0"/>
          <w:numId w:val="33"/>
        </w:numPr>
      </w:pPr>
      <w:proofErr w:type="spellStart"/>
      <w:r>
        <w:t>Rp</w:t>
      </w:r>
      <w:proofErr w:type="spellEnd"/>
      <w:r>
        <w:t xml:space="preserve"> premedikasjon</w:t>
      </w:r>
      <w:bookmarkStart w:id="4" w:name="_GoBack"/>
      <w:bookmarkEnd w:id="4"/>
    </w:p>
    <w:p w:rsidR="009547A3" w:rsidRDefault="00FB6D08" w:rsidP="00670B47">
      <w:r>
        <w:rPr>
          <w:b/>
        </w:rPr>
        <w:t>1.</w:t>
      </w:r>
      <w:r w:rsidR="00670B47" w:rsidRPr="00FB6D08">
        <w:rPr>
          <w:b/>
        </w:rPr>
        <w:t>Taxol</w:t>
      </w:r>
      <w:r w:rsidRPr="00FB6D08">
        <w:rPr>
          <w:b/>
        </w:rPr>
        <w:t xml:space="preserve"> </w:t>
      </w:r>
      <w:r w:rsidR="00670B47" w:rsidRPr="00FB6D08">
        <w:rPr>
          <w:b/>
        </w:rPr>
        <w:t>(ev</w:t>
      </w:r>
      <w:r w:rsidR="00661E07">
        <w:rPr>
          <w:b/>
        </w:rPr>
        <w:t>.</w:t>
      </w:r>
      <w:r w:rsidR="00670B47" w:rsidRPr="00FB6D08">
        <w:rPr>
          <w:b/>
        </w:rPr>
        <w:t xml:space="preserve"> 1.</w:t>
      </w:r>
      <w:r w:rsidR="004E62AF" w:rsidRPr="004E62AF">
        <w:t xml:space="preserve"> </w:t>
      </w:r>
      <w:proofErr w:type="spellStart"/>
      <w:r w:rsidR="004E62AF" w:rsidRPr="004E62AF">
        <w:rPr>
          <w:b/>
        </w:rPr>
        <w:t>trastuzumab</w:t>
      </w:r>
      <w:proofErr w:type="spellEnd"/>
      <w:r w:rsidR="004E62AF" w:rsidRPr="004E62AF">
        <w:rPr>
          <w:b/>
        </w:rPr>
        <w:t xml:space="preserve"> (</w:t>
      </w:r>
      <w:proofErr w:type="spellStart"/>
      <w:r w:rsidR="004E62AF" w:rsidRPr="004E62AF">
        <w:rPr>
          <w:b/>
        </w:rPr>
        <w:t>Herceptin</w:t>
      </w:r>
      <w:proofErr w:type="spellEnd"/>
      <w:r w:rsidR="004E62AF" w:rsidRPr="004E62AF">
        <w:rPr>
          <w:b/>
        </w:rPr>
        <w:t>®)</w:t>
      </w:r>
      <w:r w:rsidR="00670B47" w:rsidRPr="00FB6D08">
        <w:rPr>
          <w:b/>
        </w:rPr>
        <w:t>/</w:t>
      </w:r>
      <w:r w:rsidR="004E62AF" w:rsidRPr="004E62AF">
        <w:t xml:space="preserve"> </w:t>
      </w:r>
      <w:proofErr w:type="spellStart"/>
      <w:r w:rsidR="004E62AF" w:rsidRPr="004E62AF">
        <w:rPr>
          <w:b/>
        </w:rPr>
        <w:t>pertuzumab</w:t>
      </w:r>
      <w:proofErr w:type="spellEnd"/>
      <w:r w:rsidR="004E62AF" w:rsidRPr="004E62AF">
        <w:rPr>
          <w:b/>
        </w:rPr>
        <w:t xml:space="preserve"> (</w:t>
      </w:r>
      <w:proofErr w:type="spellStart"/>
      <w:r w:rsidR="004E62AF" w:rsidRPr="004E62AF">
        <w:rPr>
          <w:b/>
        </w:rPr>
        <w:t>Perjeta</w:t>
      </w:r>
      <w:proofErr w:type="spellEnd"/>
      <w:proofErr w:type="gramStart"/>
      <w:r w:rsidR="004E62AF" w:rsidRPr="004E62AF">
        <w:rPr>
          <w:b/>
        </w:rPr>
        <w:t>®)</w:t>
      </w:r>
      <w:r w:rsidR="00760428">
        <w:t>*</w:t>
      </w:r>
      <w:proofErr w:type="gramEnd"/>
      <w:r w:rsidR="00661E07">
        <w:rPr>
          <w:b/>
        </w:rPr>
        <w:t>)</w:t>
      </w:r>
      <w:r w:rsidR="00670B47">
        <w:t xml:space="preserve"> </w:t>
      </w:r>
    </w:p>
    <w:p w:rsidR="004E62AF" w:rsidRDefault="00670B47" w:rsidP="004E62AF">
      <w:pPr>
        <w:pStyle w:val="Listeavsnitt"/>
        <w:numPr>
          <w:ilvl w:val="0"/>
          <w:numId w:val="38"/>
        </w:numPr>
      </w:pPr>
      <w:r>
        <w:t>Klinisk kontroll</w:t>
      </w:r>
    </w:p>
    <w:p w:rsidR="009547A3" w:rsidRPr="004E62AF" w:rsidRDefault="009547A3" w:rsidP="004E62AF">
      <w:pPr>
        <w:pStyle w:val="Listeavsnitt"/>
        <w:numPr>
          <w:ilvl w:val="0"/>
          <w:numId w:val="38"/>
        </w:numPr>
      </w:pPr>
      <w:r>
        <w:t>Ev</w:t>
      </w:r>
      <w:r w:rsidR="00661E07">
        <w:t>.</w:t>
      </w:r>
      <w:r>
        <w:t xml:space="preserve"> </w:t>
      </w:r>
      <w:r w:rsidR="0005075D">
        <w:t xml:space="preserve">planlegge tidspunkt for </w:t>
      </w:r>
      <w:r>
        <w:t xml:space="preserve">oppstart </w:t>
      </w:r>
      <w:r w:rsidR="004E62AF" w:rsidRPr="004E62AF">
        <w:rPr>
          <w:rFonts w:asciiTheme="minorHAnsi" w:hAnsiTheme="minorHAnsi" w:cstheme="minorHAnsi"/>
          <w:color w:val="373D3F"/>
          <w:sz w:val="24"/>
          <w:szCs w:val="24"/>
        </w:rPr>
        <w:t>zoledronsyre (</w:t>
      </w:r>
      <w:proofErr w:type="spellStart"/>
      <w:r w:rsidR="004E62AF" w:rsidRPr="004E62AF">
        <w:rPr>
          <w:rFonts w:asciiTheme="minorHAnsi" w:hAnsiTheme="minorHAnsi" w:cstheme="minorHAnsi"/>
          <w:color w:val="373D3F"/>
          <w:sz w:val="24"/>
          <w:szCs w:val="24"/>
        </w:rPr>
        <w:t>Zometa</w:t>
      </w:r>
      <w:proofErr w:type="spellEnd"/>
      <w:r w:rsidR="004E62AF" w:rsidRPr="004E62AF">
        <w:rPr>
          <w:rFonts w:asciiTheme="minorHAnsi" w:hAnsiTheme="minorHAnsi" w:cstheme="minorHAnsi"/>
          <w:color w:val="373D3F"/>
          <w:sz w:val="24"/>
          <w:szCs w:val="24"/>
        </w:rPr>
        <w:t>®)</w:t>
      </w:r>
    </w:p>
    <w:p w:rsidR="00FB6D08" w:rsidRDefault="00FB6D08" w:rsidP="00670B47">
      <w:pPr>
        <w:rPr>
          <w:b/>
        </w:rPr>
      </w:pPr>
      <w:r>
        <w:rPr>
          <w:b/>
        </w:rPr>
        <w:t>4.</w:t>
      </w:r>
      <w:r w:rsidR="00670B47" w:rsidRPr="00FB6D08">
        <w:rPr>
          <w:b/>
        </w:rPr>
        <w:t>Taxol</w:t>
      </w:r>
      <w:r w:rsidRPr="00FB6D08">
        <w:rPr>
          <w:b/>
        </w:rPr>
        <w:t xml:space="preserve"> (</w:t>
      </w:r>
      <w:r w:rsidR="00670B47" w:rsidRPr="00FB6D08">
        <w:rPr>
          <w:b/>
        </w:rPr>
        <w:t>ev 2</w:t>
      </w:r>
      <w:r>
        <w:rPr>
          <w:b/>
        </w:rPr>
        <w:t>.</w:t>
      </w:r>
      <w:r w:rsidR="004E62AF" w:rsidRPr="004E62AF">
        <w:t xml:space="preserve"> </w:t>
      </w:r>
      <w:proofErr w:type="spellStart"/>
      <w:r w:rsidR="004E62AF" w:rsidRPr="004E62AF">
        <w:rPr>
          <w:b/>
        </w:rPr>
        <w:t>trastuzumab</w:t>
      </w:r>
      <w:proofErr w:type="spellEnd"/>
      <w:r w:rsidR="004E62AF" w:rsidRPr="004E62AF">
        <w:rPr>
          <w:b/>
        </w:rPr>
        <w:t xml:space="preserve"> (</w:t>
      </w:r>
      <w:proofErr w:type="spellStart"/>
      <w:r w:rsidR="004E62AF" w:rsidRPr="004E62AF">
        <w:rPr>
          <w:b/>
        </w:rPr>
        <w:t>Herceptin</w:t>
      </w:r>
      <w:proofErr w:type="spellEnd"/>
      <w:r w:rsidR="004E62AF" w:rsidRPr="004E62AF">
        <w:rPr>
          <w:b/>
        </w:rPr>
        <w:t>®)</w:t>
      </w:r>
      <w:r w:rsidR="00670B47" w:rsidRPr="00FB6D08">
        <w:rPr>
          <w:b/>
        </w:rPr>
        <w:t>/</w:t>
      </w:r>
      <w:r w:rsidR="004E62AF" w:rsidRPr="004E62AF">
        <w:t xml:space="preserve"> </w:t>
      </w:r>
      <w:proofErr w:type="spellStart"/>
      <w:r w:rsidR="004E62AF" w:rsidRPr="004E62AF">
        <w:rPr>
          <w:b/>
        </w:rPr>
        <w:t>pertuzumab</w:t>
      </w:r>
      <w:proofErr w:type="spellEnd"/>
      <w:r w:rsidR="004E62AF" w:rsidRPr="004E62AF">
        <w:rPr>
          <w:b/>
        </w:rPr>
        <w:t xml:space="preserve"> (</w:t>
      </w:r>
      <w:proofErr w:type="spellStart"/>
      <w:r w:rsidR="004E62AF" w:rsidRPr="004E62AF">
        <w:rPr>
          <w:b/>
        </w:rPr>
        <w:t>Perjeta</w:t>
      </w:r>
      <w:proofErr w:type="spellEnd"/>
      <w:proofErr w:type="gramStart"/>
      <w:r w:rsidR="004E62AF" w:rsidRPr="004E62AF">
        <w:rPr>
          <w:b/>
        </w:rPr>
        <w:t>®)</w:t>
      </w:r>
      <w:r w:rsidR="00760428">
        <w:t>*</w:t>
      </w:r>
      <w:proofErr w:type="gramEnd"/>
      <w:r w:rsidR="00670B47" w:rsidRPr="00FB6D08">
        <w:rPr>
          <w:b/>
        </w:rPr>
        <w:t>)</w:t>
      </w:r>
    </w:p>
    <w:p w:rsidR="00FB6D08" w:rsidRDefault="00FB6D08" w:rsidP="00670B47">
      <w:pPr>
        <w:pStyle w:val="Listeavsnitt"/>
        <w:numPr>
          <w:ilvl w:val="0"/>
          <w:numId w:val="34"/>
        </w:numPr>
      </w:pPr>
      <w:r>
        <w:t>Klinisk kontroll</w:t>
      </w:r>
    </w:p>
    <w:p w:rsidR="00670B47" w:rsidRDefault="00FB6D08" w:rsidP="00670B47">
      <w:pPr>
        <w:pStyle w:val="Listeavsnitt"/>
        <w:numPr>
          <w:ilvl w:val="0"/>
          <w:numId w:val="34"/>
        </w:numPr>
      </w:pPr>
      <w:r>
        <w:t>Melde til operasjon (henvisning til brystendokrinkirurgi Aker):</w:t>
      </w:r>
      <w:r>
        <w:br/>
        <w:t>TNM, histologi, genetikk, k</w:t>
      </w:r>
      <w:r w:rsidR="00670B47">
        <w:t>o</w:t>
      </w:r>
      <w:r>
        <w:t>nklusjon</w:t>
      </w:r>
      <w:r w:rsidR="009C7C36">
        <w:t xml:space="preserve"> fra 1.MDT, dato for siste </w:t>
      </w:r>
      <w:proofErr w:type="spellStart"/>
      <w:r w:rsidR="009C7C36">
        <w:t>paklitaksel</w:t>
      </w:r>
      <w:proofErr w:type="spellEnd"/>
    </w:p>
    <w:p w:rsidR="00670B47" w:rsidRDefault="00FB6D08" w:rsidP="00670B47">
      <w:r>
        <w:rPr>
          <w:b/>
        </w:rPr>
        <w:t>7.</w:t>
      </w:r>
      <w:r w:rsidR="00670B47" w:rsidRPr="00FB6D08">
        <w:rPr>
          <w:b/>
        </w:rPr>
        <w:t>Taxol (ev</w:t>
      </w:r>
      <w:r w:rsidR="009C0FEE">
        <w:rPr>
          <w:b/>
        </w:rPr>
        <w:t>.</w:t>
      </w:r>
      <w:r w:rsidR="00670B47" w:rsidRPr="00FB6D08">
        <w:rPr>
          <w:b/>
        </w:rPr>
        <w:t xml:space="preserve"> 3</w:t>
      </w:r>
      <w:r>
        <w:rPr>
          <w:b/>
        </w:rPr>
        <w:t>.</w:t>
      </w:r>
      <w:r w:rsidR="004E62AF" w:rsidRPr="004E62AF">
        <w:t xml:space="preserve"> </w:t>
      </w:r>
      <w:proofErr w:type="spellStart"/>
      <w:r w:rsidR="004E62AF" w:rsidRPr="004E62AF">
        <w:rPr>
          <w:b/>
        </w:rPr>
        <w:t>trastuzumab</w:t>
      </w:r>
      <w:proofErr w:type="spellEnd"/>
      <w:r w:rsidR="004E62AF" w:rsidRPr="004E62AF">
        <w:rPr>
          <w:b/>
        </w:rPr>
        <w:t xml:space="preserve"> (</w:t>
      </w:r>
      <w:proofErr w:type="spellStart"/>
      <w:r w:rsidR="004E62AF" w:rsidRPr="004E62AF">
        <w:rPr>
          <w:b/>
        </w:rPr>
        <w:t>Herceptin</w:t>
      </w:r>
      <w:proofErr w:type="spellEnd"/>
      <w:r w:rsidR="004E62AF" w:rsidRPr="004E62AF">
        <w:rPr>
          <w:b/>
        </w:rPr>
        <w:t>®)</w:t>
      </w:r>
      <w:r w:rsidR="00670B47" w:rsidRPr="00FB6D08">
        <w:rPr>
          <w:b/>
        </w:rPr>
        <w:t>/</w:t>
      </w:r>
      <w:r w:rsidR="004E62AF" w:rsidRPr="004E62AF">
        <w:t xml:space="preserve"> </w:t>
      </w:r>
      <w:proofErr w:type="spellStart"/>
      <w:r w:rsidR="004E62AF" w:rsidRPr="004E62AF">
        <w:rPr>
          <w:b/>
        </w:rPr>
        <w:t>pertuzumab</w:t>
      </w:r>
      <w:proofErr w:type="spellEnd"/>
      <w:r w:rsidR="004E62AF" w:rsidRPr="004E62AF">
        <w:rPr>
          <w:b/>
        </w:rPr>
        <w:t xml:space="preserve"> (</w:t>
      </w:r>
      <w:proofErr w:type="spellStart"/>
      <w:r w:rsidR="004E62AF" w:rsidRPr="004E62AF">
        <w:rPr>
          <w:b/>
        </w:rPr>
        <w:t>Perjeta</w:t>
      </w:r>
      <w:proofErr w:type="spellEnd"/>
      <w:proofErr w:type="gramStart"/>
      <w:r w:rsidR="004E62AF" w:rsidRPr="004E62AF">
        <w:rPr>
          <w:b/>
        </w:rPr>
        <w:t>®)</w:t>
      </w:r>
      <w:r w:rsidR="00760428">
        <w:t>*</w:t>
      </w:r>
      <w:proofErr w:type="gramEnd"/>
      <w:r w:rsidR="00670B47" w:rsidRPr="00FB6D08">
        <w:rPr>
          <w:b/>
        </w:rPr>
        <w:t>):</w:t>
      </w:r>
      <w:r w:rsidR="00670B47">
        <w:t xml:space="preserve"> Klinisk kontroll</w:t>
      </w:r>
    </w:p>
    <w:p w:rsidR="00FB6D08" w:rsidRDefault="00FB6D08" w:rsidP="00670B47">
      <w:pPr>
        <w:rPr>
          <w:b/>
        </w:rPr>
      </w:pPr>
      <w:r>
        <w:rPr>
          <w:b/>
        </w:rPr>
        <w:t>10.</w:t>
      </w:r>
      <w:r w:rsidR="00670B47" w:rsidRPr="00FB6D08">
        <w:rPr>
          <w:b/>
        </w:rPr>
        <w:t>Taxol (ev</w:t>
      </w:r>
      <w:r w:rsidR="009C0FEE">
        <w:rPr>
          <w:b/>
        </w:rPr>
        <w:t>.</w:t>
      </w:r>
      <w:r w:rsidR="00670B47" w:rsidRPr="00FB6D08">
        <w:rPr>
          <w:b/>
        </w:rPr>
        <w:t xml:space="preserve"> 4</w:t>
      </w:r>
      <w:r w:rsidRPr="00FB6D08">
        <w:rPr>
          <w:b/>
        </w:rPr>
        <w:t>.</w:t>
      </w:r>
      <w:r w:rsidR="004E62AF" w:rsidRPr="004E62AF">
        <w:t xml:space="preserve"> </w:t>
      </w:r>
      <w:proofErr w:type="spellStart"/>
      <w:r w:rsidR="004E62AF" w:rsidRPr="004E62AF">
        <w:rPr>
          <w:b/>
        </w:rPr>
        <w:t>trastuzumab</w:t>
      </w:r>
      <w:proofErr w:type="spellEnd"/>
      <w:r w:rsidR="004E62AF" w:rsidRPr="004E62AF">
        <w:rPr>
          <w:b/>
        </w:rPr>
        <w:t xml:space="preserve"> (</w:t>
      </w:r>
      <w:proofErr w:type="spellStart"/>
      <w:r w:rsidR="004E62AF" w:rsidRPr="004E62AF">
        <w:rPr>
          <w:b/>
        </w:rPr>
        <w:t>Herceptin</w:t>
      </w:r>
      <w:proofErr w:type="spellEnd"/>
      <w:r w:rsidR="004E62AF" w:rsidRPr="004E62AF">
        <w:rPr>
          <w:b/>
        </w:rPr>
        <w:t>®)</w:t>
      </w:r>
      <w:r w:rsidR="00670B47" w:rsidRPr="00FB6D08">
        <w:rPr>
          <w:b/>
        </w:rPr>
        <w:t>/</w:t>
      </w:r>
      <w:r w:rsidR="009C7C36" w:rsidRPr="009C7C36">
        <w:t xml:space="preserve"> </w:t>
      </w:r>
      <w:proofErr w:type="spellStart"/>
      <w:r w:rsidR="009C7C36" w:rsidRPr="009C7C36">
        <w:rPr>
          <w:b/>
        </w:rPr>
        <w:t>pertuzumab</w:t>
      </w:r>
      <w:proofErr w:type="spellEnd"/>
      <w:r w:rsidR="009C7C36" w:rsidRPr="009C7C36">
        <w:rPr>
          <w:b/>
        </w:rPr>
        <w:t xml:space="preserve"> (</w:t>
      </w:r>
      <w:proofErr w:type="spellStart"/>
      <w:r w:rsidR="009C7C36" w:rsidRPr="009C7C36">
        <w:rPr>
          <w:b/>
        </w:rPr>
        <w:t>Perjeta</w:t>
      </w:r>
      <w:proofErr w:type="spellEnd"/>
      <w:proofErr w:type="gramStart"/>
      <w:r w:rsidR="009C7C36" w:rsidRPr="009C7C36">
        <w:rPr>
          <w:b/>
        </w:rPr>
        <w:t>®)</w:t>
      </w:r>
      <w:r w:rsidR="00760428">
        <w:t>*</w:t>
      </w:r>
      <w:proofErr w:type="gramEnd"/>
      <w:r w:rsidR="00670B47" w:rsidRPr="00FB6D08">
        <w:rPr>
          <w:b/>
        </w:rPr>
        <w:t>)</w:t>
      </w:r>
    </w:p>
    <w:p w:rsidR="00FB6D08" w:rsidRDefault="00FB6D08" w:rsidP="00FB6D08">
      <w:pPr>
        <w:pStyle w:val="Listeavsnitt"/>
        <w:numPr>
          <w:ilvl w:val="0"/>
          <w:numId w:val="35"/>
        </w:numPr>
      </w:pPr>
      <w:r>
        <w:t>Klinisk kontroll</w:t>
      </w:r>
    </w:p>
    <w:p w:rsidR="00FB6D08" w:rsidRDefault="00670B47" w:rsidP="00FB6D08">
      <w:pPr>
        <w:pStyle w:val="Listeavsnitt"/>
        <w:numPr>
          <w:ilvl w:val="0"/>
          <w:numId w:val="35"/>
        </w:numPr>
      </w:pPr>
      <w:bookmarkStart w:id="5" w:name="OLE_LINK5"/>
      <w:r>
        <w:t xml:space="preserve">Henvise </w:t>
      </w:r>
      <w:r w:rsidR="00FB6D08">
        <w:t xml:space="preserve">til </w:t>
      </w:r>
      <w:r>
        <w:t xml:space="preserve">strålebehandling. </w:t>
      </w:r>
      <w:r w:rsidR="00FB6D08">
        <w:t>Leget</w:t>
      </w:r>
      <w:r>
        <w:t>ime 5 uker post</w:t>
      </w:r>
      <w:bookmarkStart w:id="6" w:name="OLE_LINK13"/>
      <w:bookmarkStart w:id="7" w:name="OLE_LINK14"/>
      <w:r w:rsidR="00FB6D08">
        <w:t xml:space="preserve">operativt </w:t>
      </w:r>
      <w:r>
        <w:t xml:space="preserve">for </w:t>
      </w:r>
      <w:r w:rsidR="00FB6D08">
        <w:t>informasjon om strålebehandling</w:t>
      </w:r>
    </w:p>
    <w:p w:rsidR="0005075D" w:rsidRDefault="0005075D" w:rsidP="00FB6D08">
      <w:pPr>
        <w:pStyle w:val="Listeavsnitt"/>
        <w:numPr>
          <w:ilvl w:val="0"/>
          <w:numId w:val="35"/>
        </w:numPr>
      </w:pPr>
      <w:r>
        <w:t xml:space="preserve">Informasjon om </w:t>
      </w:r>
      <w:r w:rsidR="00670B47">
        <w:t>ev</w:t>
      </w:r>
      <w:r w:rsidR="009C0FEE">
        <w:t>.</w:t>
      </w:r>
      <w:r w:rsidR="00670B47">
        <w:t xml:space="preserve"> endokrinbehandling</w:t>
      </w:r>
      <w:r>
        <w:t xml:space="preserve"> inkl</w:t>
      </w:r>
      <w:r w:rsidR="009C0FEE">
        <w:t>udert</w:t>
      </w:r>
      <w:r>
        <w:t xml:space="preserve"> </w:t>
      </w:r>
      <w:proofErr w:type="spellStart"/>
      <w:r>
        <w:t>Rp</w:t>
      </w:r>
      <w:proofErr w:type="spellEnd"/>
    </w:p>
    <w:p w:rsidR="009547A3" w:rsidRDefault="0005075D" w:rsidP="009C7C36">
      <w:pPr>
        <w:pStyle w:val="Listeavsnitt"/>
        <w:numPr>
          <w:ilvl w:val="0"/>
          <w:numId w:val="35"/>
        </w:numPr>
      </w:pPr>
      <w:r>
        <w:t xml:space="preserve">Planlegge </w:t>
      </w:r>
      <w:r w:rsidR="00760428">
        <w:t>ev</w:t>
      </w:r>
      <w:r w:rsidR="009C0FEE">
        <w:t>.</w:t>
      </w:r>
      <w:r w:rsidR="00760428">
        <w:t xml:space="preserve"> </w:t>
      </w:r>
      <w:proofErr w:type="spellStart"/>
      <w:r w:rsidR="00760428">
        <w:t>post</w:t>
      </w:r>
      <w:r w:rsidR="00FB6D08">
        <w:t>neoadjuvant</w:t>
      </w:r>
      <w:proofErr w:type="spellEnd"/>
      <w:r w:rsidR="00FB6D08">
        <w:t xml:space="preserve"> </w:t>
      </w:r>
      <w:proofErr w:type="spellStart"/>
      <w:r w:rsidR="004E62AF" w:rsidRPr="004E62AF">
        <w:t>trastuzumab</w:t>
      </w:r>
      <w:proofErr w:type="spellEnd"/>
      <w:r w:rsidR="004E62AF" w:rsidRPr="004E62AF">
        <w:t xml:space="preserve"> (</w:t>
      </w:r>
      <w:proofErr w:type="spellStart"/>
      <w:r w:rsidR="004E62AF" w:rsidRPr="004E62AF">
        <w:t>Herceptin</w:t>
      </w:r>
      <w:proofErr w:type="spellEnd"/>
      <w:r w:rsidR="004E62AF" w:rsidRPr="004E62AF">
        <w:t>®)</w:t>
      </w:r>
      <w:r w:rsidR="009547A3">
        <w:t>/</w:t>
      </w:r>
      <w:r w:rsidR="009C7C36" w:rsidRPr="009C7C36">
        <w:t xml:space="preserve"> </w:t>
      </w:r>
      <w:proofErr w:type="spellStart"/>
      <w:r w:rsidR="009C7C36" w:rsidRPr="009C7C36">
        <w:t>pertuzumab</w:t>
      </w:r>
      <w:proofErr w:type="spellEnd"/>
      <w:r w:rsidR="009C7C36" w:rsidRPr="009C7C36">
        <w:t xml:space="preserve"> (</w:t>
      </w:r>
      <w:proofErr w:type="spellStart"/>
      <w:r w:rsidR="009C7C36" w:rsidRPr="009C7C36">
        <w:t>Perjeta</w:t>
      </w:r>
      <w:proofErr w:type="spellEnd"/>
      <w:r w:rsidR="009C7C36" w:rsidRPr="009C7C36">
        <w:t>®)</w:t>
      </w:r>
      <w:r>
        <w:t>, ev</w:t>
      </w:r>
      <w:r w:rsidR="009C0FEE">
        <w:t>.</w:t>
      </w:r>
      <w:r>
        <w:t xml:space="preserve"> </w:t>
      </w:r>
      <w:r w:rsidR="009547A3">
        <w:t xml:space="preserve">henvise til </w:t>
      </w:r>
      <w:proofErr w:type="spellStart"/>
      <w:r w:rsidR="009547A3">
        <w:t>postneoadjuvant</w:t>
      </w:r>
      <w:proofErr w:type="spellEnd"/>
      <w:r w:rsidR="009547A3">
        <w:t xml:space="preserve"> MDT (</w:t>
      </w:r>
      <w:proofErr w:type="spellStart"/>
      <w:r w:rsidR="009547A3" w:rsidRPr="0005075D">
        <w:rPr>
          <w:i/>
        </w:rPr>
        <w:t>MDTonkbryst</w:t>
      </w:r>
      <w:proofErr w:type="spellEnd"/>
      <w:r w:rsidR="009547A3" w:rsidRPr="009C0FEE">
        <w:t>)</w:t>
      </w:r>
    </w:p>
    <w:p w:rsidR="009547A3" w:rsidRPr="009547A3" w:rsidRDefault="009C7C36" w:rsidP="004E62AF">
      <w:pPr>
        <w:pStyle w:val="Listeavsnitt"/>
        <w:numPr>
          <w:ilvl w:val="0"/>
          <w:numId w:val="35"/>
        </w:numPr>
      </w:pPr>
      <w:r>
        <w:t>T</w:t>
      </w:r>
      <w:r w:rsidR="009547A3">
        <w:t xml:space="preserve">elefon/legetime for </w:t>
      </w:r>
      <w:r w:rsidR="0005075D">
        <w:t>informasjon når svar fra MDT</w:t>
      </w:r>
      <w:r w:rsidR="009547A3">
        <w:t xml:space="preserve"> foreligger</w:t>
      </w:r>
      <w:r w:rsidR="0005075D">
        <w:t xml:space="preserve"> (kan ev</w:t>
      </w:r>
      <w:r w:rsidR="009C0FEE">
        <w:t>.</w:t>
      </w:r>
      <w:r w:rsidR="0005075D">
        <w:t xml:space="preserve"> kombineres med legetime for strålebehandling)</w:t>
      </w:r>
    </w:p>
    <w:bookmarkEnd w:id="6"/>
    <w:bookmarkEnd w:id="7"/>
    <w:bookmarkEnd w:id="5"/>
    <w:p w:rsidR="00670B47" w:rsidRDefault="00670B47" w:rsidP="00670B47">
      <w:r>
        <w:t xml:space="preserve">* </w:t>
      </w:r>
      <w:r w:rsidRPr="00FB6D08">
        <w:rPr>
          <w:b/>
        </w:rPr>
        <w:t xml:space="preserve">Hvis pasienten skal ha </w:t>
      </w:r>
      <w:proofErr w:type="spellStart"/>
      <w:r w:rsidR="004E62AF" w:rsidRPr="004E62AF">
        <w:rPr>
          <w:b/>
        </w:rPr>
        <w:t>trastuzumab</w:t>
      </w:r>
      <w:proofErr w:type="spellEnd"/>
      <w:r w:rsidR="004E62AF" w:rsidRPr="004E62AF">
        <w:rPr>
          <w:b/>
        </w:rPr>
        <w:t xml:space="preserve"> (</w:t>
      </w:r>
      <w:proofErr w:type="spellStart"/>
      <w:r w:rsidR="004E62AF" w:rsidRPr="004E62AF">
        <w:rPr>
          <w:b/>
        </w:rPr>
        <w:t>Herceptin</w:t>
      </w:r>
      <w:proofErr w:type="spellEnd"/>
      <w:r w:rsidR="004E62AF" w:rsidRPr="004E62AF">
        <w:rPr>
          <w:b/>
        </w:rPr>
        <w:t>®)</w:t>
      </w:r>
      <w:r w:rsidRPr="00FB6D08">
        <w:rPr>
          <w:b/>
        </w:rPr>
        <w:t>/</w:t>
      </w:r>
      <w:r w:rsidR="009C7C36" w:rsidRPr="009C7C36">
        <w:t xml:space="preserve"> </w:t>
      </w:r>
      <w:proofErr w:type="spellStart"/>
      <w:r w:rsidR="009C7C36" w:rsidRPr="009C7C36">
        <w:rPr>
          <w:b/>
        </w:rPr>
        <w:t>pertuzumab</w:t>
      </w:r>
      <w:proofErr w:type="spellEnd"/>
      <w:r w:rsidR="009C7C36" w:rsidRPr="009C7C36">
        <w:rPr>
          <w:b/>
        </w:rPr>
        <w:t xml:space="preserve"> (</w:t>
      </w:r>
      <w:proofErr w:type="spellStart"/>
      <w:r w:rsidR="009C7C36" w:rsidRPr="009C7C36">
        <w:rPr>
          <w:b/>
        </w:rPr>
        <w:t>Perjeta</w:t>
      </w:r>
      <w:proofErr w:type="spellEnd"/>
      <w:r w:rsidR="009C7C36" w:rsidRPr="009C7C36">
        <w:rPr>
          <w:b/>
        </w:rPr>
        <w:t>®)</w:t>
      </w:r>
      <w:r w:rsidR="00FB6D08">
        <w:t xml:space="preserve">: Henvise til </w:t>
      </w:r>
      <w:r>
        <w:t>ekko cor ved starten av behandli</w:t>
      </w:r>
      <w:r w:rsidR="00FB6D08">
        <w:t xml:space="preserve">ngen og videre hver 3. mnd. Eventuelt </w:t>
      </w:r>
      <w:r>
        <w:t xml:space="preserve">bytte til </w:t>
      </w:r>
      <w:proofErr w:type="spellStart"/>
      <w:r w:rsidR="009C7C36">
        <w:t>t</w:t>
      </w:r>
      <w:r w:rsidR="009C7C36" w:rsidRPr="009C7C36">
        <w:t>rastuzumab</w:t>
      </w:r>
      <w:proofErr w:type="spellEnd"/>
      <w:r w:rsidR="009C7C36" w:rsidRPr="009C7C36">
        <w:t xml:space="preserve"> </w:t>
      </w:r>
      <w:proofErr w:type="spellStart"/>
      <w:r w:rsidR="009C7C36" w:rsidRPr="009C7C36">
        <w:t>emtansine</w:t>
      </w:r>
      <w:proofErr w:type="spellEnd"/>
      <w:r w:rsidR="009C7C36" w:rsidRPr="009C7C36">
        <w:t xml:space="preserve"> (</w:t>
      </w:r>
      <w:proofErr w:type="spellStart"/>
      <w:r w:rsidR="009C7C36" w:rsidRPr="009C7C36">
        <w:t>Kadcyla</w:t>
      </w:r>
      <w:proofErr w:type="spellEnd"/>
      <w:proofErr w:type="gramStart"/>
      <w:r w:rsidR="009C7C36" w:rsidRPr="009C7C36">
        <w:t xml:space="preserve">®) </w:t>
      </w:r>
      <w:r>
        <w:t xml:space="preserve"> post</w:t>
      </w:r>
      <w:proofErr w:type="gramEnd"/>
      <w:r>
        <w:t xml:space="preserve">. </w:t>
      </w:r>
      <w:r w:rsidR="00FB6D08">
        <w:t>n</w:t>
      </w:r>
      <w:r>
        <w:t>eoadjuvant</w:t>
      </w:r>
    </w:p>
    <w:p w:rsidR="00FB6D08" w:rsidRDefault="00FB6D08" w:rsidP="00670B47"/>
    <w:p w:rsidR="00760428" w:rsidRDefault="00760428" w:rsidP="00670B47">
      <w:pPr>
        <w:rPr>
          <w:b/>
        </w:rPr>
      </w:pPr>
      <w:r w:rsidRPr="00760428">
        <w:rPr>
          <w:b/>
        </w:rPr>
        <w:t xml:space="preserve">Legetime </w:t>
      </w:r>
      <w:r w:rsidR="00740116">
        <w:rPr>
          <w:b/>
        </w:rPr>
        <w:t>4-</w:t>
      </w:r>
      <w:r w:rsidRPr="00760428">
        <w:rPr>
          <w:b/>
        </w:rPr>
        <w:t>5 uker postoperativt</w:t>
      </w:r>
    </w:p>
    <w:p w:rsidR="00760428" w:rsidRDefault="00670B47" w:rsidP="00760428">
      <w:pPr>
        <w:pStyle w:val="Listeavsnitt"/>
        <w:numPr>
          <w:ilvl w:val="0"/>
          <w:numId w:val="36"/>
        </w:numPr>
      </w:pPr>
      <w:bookmarkStart w:id="8" w:name="OLE_LINK6"/>
      <w:bookmarkStart w:id="9" w:name="OLE_LINK7"/>
      <w:r>
        <w:t>I</w:t>
      </w:r>
      <w:r w:rsidR="00760428">
        <w:t>nformasjon om strålebehandling</w:t>
      </w:r>
    </w:p>
    <w:p w:rsidR="00760428" w:rsidRDefault="00670B47">
      <w:pPr>
        <w:pStyle w:val="Listeavsnitt"/>
        <w:numPr>
          <w:ilvl w:val="0"/>
          <w:numId w:val="36"/>
        </w:numPr>
      </w:pPr>
      <w:r>
        <w:t>Ev endokrinbehandlin</w:t>
      </w:r>
      <w:bookmarkEnd w:id="8"/>
      <w:bookmarkEnd w:id="9"/>
      <w:r>
        <w:t xml:space="preserve">g, </w:t>
      </w:r>
      <w:r w:rsidR="00760428">
        <w:t>ev</w:t>
      </w:r>
      <w:r w:rsidR="009C0FEE">
        <w:t>.</w:t>
      </w:r>
      <w:r w:rsidR="00760428">
        <w:t xml:space="preserve"> </w:t>
      </w:r>
      <w:proofErr w:type="spellStart"/>
      <w:r w:rsidR="00760428">
        <w:t>postneoadjuvant</w:t>
      </w:r>
      <w:proofErr w:type="spellEnd"/>
      <w:r w:rsidR="00760428">
        <w:t xml:space="preserve"> behandling</w:t>
      </w:r>
      <w:r w:rsidR="00740116">
        <w:t>, inkl</w:t>
      </w:r>
      <w:r w:rsidR="009C0FEE">
        <w:t>udert</w:t>
      </w:r>
      <w:r w:rsidR="00740116">
        <w:t xml:space="preserve"> </w:t>
      </w:r>
      <w:proofErr w:type="spellStart"/>
      <w:r w:rsidR="00740116">
        <w:t>rp</w:t>
      </w:r>
      <w:proofErr w:type="spellEnd"/>
    </w:p>
    <w:p w:rsidR="00760428" w:rsidRDefault="00670B47" w:rsidP="00670B47">
      <w:bookmarkStart w:id="10" w:name="OLE_LINK8"/>
      <w:bookmarkStart w:id="11" w:name="OLE_LINK9"/>
      <w:r w:rsidRPr="00760428">
        <w:rPr>
          <w:b/>
        </w:rPr>
        <w:t>Avsluttende strålekontroll:</w:t>
      </w:r>
      <w:r>
        <w:t xml:space="preserve"> </w:t>
      </w:r>
    </w:p>
    <w:p w:rsidR="00760428" w:rsidRDefault="00760428" w:rsidP="00760428">
      <w:pPr>
        <w:pStyle w:val="Listeavsnitt"/>
        <w:numPr>
          <w:ilvl w:val="0"/>
          <w:numId w:val="37"/>
        </w:numPr>
      </w:pPr>
      <w:r>
        <w:t>Klinisk kontroll</w:t>
      </w:r>
    </w:p>
    <w:p w:rsidR="00760428" w:rsidRDefault="00740116" w:rsidP="00760428">
      <w:pPr>
        <w:pStyle w:val="Listeavsnitt"/>
        <w:numPr>
          <w:ilvl w:val="0"/>
          <w:numId w:val="37"/>
        </w:numPr>
      </w:pPr>
      <w:r>
        <w:t>Ev</w:t>
      </w:r>
      <w:r w:rsidR="009C7C36">
        <w:t>.</w:t>
      </w:r>
      <w:r>
        <w:t xml:space="preserve"> s</w:t>
      </w:r>
      <w:r w:rsidR="00670B47">
        <w:t xml:space="preserve">ette opp </w:t>
      </w:r>
      <w:r>
        <w:t>lege</w:t>
      </w:r>
      <w:r w:rsidR="00760428">
        <w:t xml:space="preserve">time </w:t>
      </w:r>
      <w:r>
        <w:t xml:space="preserve">for oppfølging av </w:t>
      </w:r>
      <w:proofErr w:type="spellStart"/>
      <w:r>
        <w:t>postenoadjuvant</w:t>
      </w:r>
      <w:proofErr w:type="spellEnd"/>
      <w:r>
        <w:t xml:space="preserve"> behandling</w:t>
      </w:r>
      <w:r w:rsidR="00760428">
        <w:t xml:space="preserve"> </w:t>
      </w:r>
    </w:p>
    <w:p w:rsidR="00760428" w:rsidRDefault="00740116" w:rsidP="004E62AF">
      <w:pPr>
        <w:pStyle w:val="Listeavsnitt"/>
        <w:numPr>
          <w:ilvl w:val="0"/>
          <w:numId w:val="37"/>
        </w:numPr>
      </w:pPr>
      <w:r>
        <w:t>Ev</w:t>
      </w:r>
      <w:r w:rsidR="009C7C36">
        <w:t>.</w:t>
      </w:r>
      <w:r>
        <w:t xml:space="preserve"> o</w:t>
      </w:r>
      <w:r w:rsidR="00670B47">
        <w:t xml:space="preserve">rganisere </w:t>
      </w:r>
      <w:r w:rsidR="0005075D">
        <w:t xml:space="preserve">videre </w:t>
      </w:r>
      <w:r w:rsidR="004E62AF" w:rsidRPr="004E62AF">
        <w:t>zoledronsyre (</w:t>
      </w:r>
      <w:proofErr w:type="spellStart"/>
      <w:r w:rsidR="004E62AF" w:rsidRPr="004E62AF">
        <w:t>Zometa</w:t>
      </w:r>
      <w:proofErr w:type="spellEnd"/>
      <w:r w:rsidR="004E62AF" w:rsidRPr="004E62AF">
        <w:t>®)</w:t>
      </w:r>
      <w:r w:rsidR="00760428">
        <w:t xml:space="preserve"> </w:t>
      </w:r>
    </w:p>
    <w:p w:rsidR="00740116" w:rsidRDefault="00740116">
      <w:pPr>
        <w:pStyle w:val="Listeavsnitt"/>
        <w:numPr>
          <w:ilvl w:val="0"/>
          <w:numId w:val="39"/>
        </w:numPr>
      </w:pPr>
      <w:r>
        <w:t>Ev</w:t>
      </w:r>
      <w:r w:rsidR="009C7C36">
        <w:t>.</w:t>
      </w:r>
      <w:r>
        <w:t xml:space="preserve"> videre ekko cor hver 3. </w:t>
      </w:r>
      <w:proofErr w:type="spellStart"/>
      <w:r>
        <w:t>mnd</w:t>
      </w:r>
      <w:proofErr w:type="spellEnd"/>
    </w:p>
    <w:p w:rsidR="00740116" w:rsidRDefault="00740116" w:rsidP="00740116">
      <w:pPr>
        <w:pStyle w:val="Listeavsnitt"/>
        <w:numPr>
          <w:ilvl w:val="0"/>
          <w:numId w:val="39"/>
        </w:numPr>
      </w:pPr>
      <w:r>
        <w:t>Bestille mammografi og sette opp 1-årskontroll</w:t>
      </w:r>
    </w:p>
    <w:p w:rsidR="00740116" w:rsidRDefault="00740116" w:rsidP="00740116">
      <w:pPr>
        <w:rPr>
          <w:b/>
        </w:rPr>
      </w:pPr>
      <w:bookmarkStart w:id="12" w:name="OLE_LINK16"/>
      <w:bookmarkStart w:id="13" w:name="OLE_LINK15"/>
      <w:r>
        <w:rPr>
          <w:b/>
        </w:rPr>
        <w:t>Årskontroll</w:t>
      </w:r>
    </w:p>
    <w:p w:rsidR="00740116" w:rsidRDefault="00740116" w:rsidP="00740116">
      <w:pPr>
        <w:pStyle w:val="Listeavsnitt"/>
        <w:numPr>
          <w:ilvl w:val="0"/>
          <w:numId w:val="40"/>
        </w:numPr>
      </w:pPr>
      <w:r>
        <w:t>Svar på mammografi</w:t>
      </w:r>
    </w:p>
    <w:p w:rsidR="00740116" w:rsidRDefault="00740116" w:rsidP="00740116">
      <w:pPr>
        <w:pStyle w:val="Listeavsnitt"/>
        <w:numPr>
          <w:ilvl w:val="0"/>
          <w:numId w:val="40"/>
        </w:numPr>
      </w:pPr>
      <w:r>
        <w:t xml:space="preserve">Klinisk undersøkelse. </w:t>
      </w:r>
    </w:p>
    <w:p w:rsidR="00740116" w:rsidRDefault="00740116" w:rsidP="00740116">
      <w:pPr>
        <w:pStyle w:val="Listeavsnitt"/>
        <w:numPr>
          <w:ilvl w:val="0"/>
          <w:numId w:val="40"/>
        </w:numPr>
      </w:pPr>
      <w:r>
        <w:t>Ev</w:t>
      </w:r>
      <w:r w:rsidR="009C0FEE">
        <w:t>.</w:t>
      </w:r>
      <w:r>
        <w:t xml:space="preserve"> sette opp videre legetimer for oppfølging </w:t>
      </w:r>
      <w:proofErr w:type="spellStart"/>
      <w:r>
        <w:t>postneoadjuvant</w:t>
      </w:r>
      <w:proofErr w:type="spellEnd"/>
      <w:r>
        <w:t xml:space="preserve"> behandling</w:t>
      </w:r>
    </w:p>
    <w:p w:rsidR="00740116" w:rsidRDefault="00740116" w:rsidP="009C0FEE">
      <w:pPr>
        <w:pStyle w:val="Listeavsnitt"/>
        <w:numPr>
          <w:ilvl w:val="0"/>
          <w:numId w:val="40"/>
        </w:numPr>
      </w:pPr>
      <w:r>
        <w:t>Registrere 1-års kontroll i KREMT</w:t>
      </w:r>
      <w:bookmarkEnd w:id="12"/>
      <w:bookmarkEnd w:id="13"/>
    </w:p>
    <w:p w:rsidR="00740116" w:rsidRDefault="00740116" w:rsidP="009C0FEE">
      <w:pPr>
        <w:pStyle w:val="Listeavsnitt"/>
        <w:numPr>
          <w:ilvl w:val="0"/>
          <w:numId w:val="40"/>
        </w:numPr>
      </w:pPr>
      <w:r>
        <w:t xml:space="preserve">Sette opp videre årskontroller </w:t>
      </w:r>
      <w:proofErr w:type="spellStart"/>
      <w:r>
        <w:t>ihht</w:t>
      </w:r>
      <w:proofErr w:type="spellEnd"/>
      <w:r>
        <w:t xml:space="preserve"> </w:t>
      </w:r>
      <w:proofErr w:type="spellStart"/>
      <w:r>
        <w:t>NBCGs</w:t>
      </w:r>
      <w:proofErr w:type="spellEnd"/>
      <w:r>
        <w:t xml:space="preserve"> retningslinjer</w:t>
      </w:r>
    </w:p>
    <w:bookmarkEnd w:id="10"/>
    <w:bookmarkEnd w:id="11"/>
    <w:p w:rsidR="00740116" w:rsidRDefault="00740116" w:rsidP="009C0FEE"/>
    <w:sectPr w:rsidR="00740116" w:rsidSect="00D237DD">
      <w:footerReference w:type="default" r:id="rId8"/>
      <w:type w:val="nextColumn"/>
      <w:pgSz w:w="11907" w:h="16840" w:code="9"/>
      <w:pgMar w:top="567" w:right="851" w:bottom="567" w:left="851" w:header="708" w:footer="708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17" w:rsidRDefault="00137517">
      <w:r>
        <w:separator/>
      </w:r>
    </w:p>
  </w:endnote>
  <w:endnote w:type="continuationSeparator" w:id="0">
    <w:p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41"/>
      <w:gridCol w:w="3032"/>
      <w:gridCol w:w="1976"/>
      <w:gridCol w:w="1046"/>
    </w:tblGrid>
    <w:tr w:rsidR="00FC0DE7" w:rsidTr="000E429E">
      <w:tc>
        <w:tcPr>
          <w:tcW w:w="2031" w:type="pct"/>
        </w:tcPr>
        <w:p w:rsidR="00FC0DE7" w:rsidRDefault="002B7EDE" w:rsidP="00FC0D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showingPlcHdr/>
              <w:text/>
            </w:sdtPr>
            <w:sdtEndPr/>
            <w:sdtContent>
              <w:r w:rsidR="00AA4FE4" w:rsidRPr="00FC0DE7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inn vedleggets tittel</w:t>
              </w:r>
            </w:sdtContent>
          </w:sdt>
        </w:p>
      </w:tc>
      <w:tc>
        <w:tcPr>
          <w:tcW w:w="1487" w:type="pct"/>
        </w:tcPr>
        <w:p w:rsidR="00FC0DE7" w:rsidRDefault="00FC0DE7" w:rsidP="005E3F9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5E3F94">
                <w:rPr>
                  <w:rFonts w:ascii="Arial Narrow" w:hAnsi="Arial Narrow" w:cs="Times-Roman"/>
                  <w:sz w:val="14"/>
                  <w:szCs w:val="24"/>
                </w:rPr>
                <w:t>Avdeling for kreftbehandling</w:t>
              </w:r>
            </w:sdtContent>
          </w:sdt>
        </w:p>
      </w:tc>
      <w:tc>
        <w:tcPr>
          <w:tcW w:w="969" w:type="pct"/>
        </w:tcPr>
        <w:p w:rsidR="00FC0DE7" w:rsidRDefault="00FC0DE7" w:rsidP="005E3F9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5E3F94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</w:p>
      </w:tc>
    </w:tr>
    <w:tr w:rsidR="00775CD1" w:rsidTr="000E429E">
      <w:tc>
        <w:tcPr>
          <w:tcW w:w="2031" w:type="pct"/>
        </w:tcPr>
        <w:p w:rsidR="00775CD1" w:rsidRDefault="00775CD1" w:rsidP="005E3F9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5E3F94">
                <w:rPr>
                  <w:rFonts w:ascii="Arial Narrow" w:hAnsi="Arial Narrow" w:cs="Times-Roman"/>
                  <w:sz w:val="14"/>
                  <w:szCs w:val="24"/>
                </w:rPr>
                <w:t>Oda Gedde-Dahl</w:t>
              </w:r>
              <w:r w:rsidR="00F35B2A">
                <w:rPr>
                  <w:rFonts w:ascii="Arial Narrow" w:hAnsi="Arial Narrow" w:cs="Times-Roman"/>
                  <w:sz w:val="14"/>
                  <w:szCs w:val="24"/>
                </w:rPr>
                <w:t xml:space="preserve"> og Hege Oma Ohnstad</w:t>
              </w:r>
            </w:sdtContent>
          </w:sdt>
        </w:p>
      </w:tc>
      <w:tc>
        <w:tcPr>
          <w:tcW w:w="1487" w:type="pct"/>
        </w:tcPr>
        <w:p w:rsidR="00775CD1" w:rsidRDefault="00775CD1" w:rsidP="005E3F9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r w:rsidR="00F35B2A">
            <w:rPr>
              <w:rFonts w:ascii="Arial Narrow" w:hAnsi="Arial Narrow" w:cs="Times-Roman"/>
              <w:sz w:val="14"/>
              <w:szCs w:val="24"/>
            </w:rPr>
            <w:t>Hanne Frydenberg</w:t>
          </w:r>
        </w:p>
      </w:tc>
      <w:tc>
        <w:tcPr>
          <w:tcW w:w="969" w:type="pct"/>
        </w:tcPr>
        <w:p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>ato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2-11-01T00:00:00Z">
                <w:dateFormat w:val="dd.MM.yyyy"/>
                <w:lid w:val="nb-NO"/>
                <w:storeMappedDataAs w:val="text"/>
                <w:calendar w:val="gregorian"/>
              </w:date>
            </w:sdtPr>
            <w:sdtContent>
              <w:r w:rsidR="004E62AF">
                <w:rPr>
                  <w:rFonts w:ascii="Arial Narrow" w:hAnsi="Arial Narrow" w:cs="Times-Roman"/>
                  <w:sz w:val="14"/>
                  <w:szCs w:val="24"/>
                </w:rPr>
                <w:t>01.11.2022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C7C3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C7C3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4D53E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</w:t>
          </w:r>
          <w:r w:rsidRPr="004D53EA">
            <w:rPr>
              <w:rFonts w:ascii="Arial Narrow" w:hAnsi="Arial Narrow" w:cs="Times-Roman"/>
              <w:sz w:val="14"/>
              <w:szCs w:val="24"/>
            </w:rPr>
            <w:t>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sdt>
            <w:sdtPr>
              <w:rPr>
                <w:rFonts w:ascii="Arial Narrow" w:hAnsi="Arial Narrow" w:cs="Times-Roman"/>
                <w:noProof/>
                <w:sz w:val="14"/>
                <w:szCs w:val="24"/>
              </w:rPr>
              <w:id w:val="-1149980360"/>
              <w:placeholder>
                <w:docPart w:val="FABDCD30E88B44FF8A37489BBF27791C"/>
              </w:placeholder>
              <w:date w:fullDate="2022-11-01T00:00:00Z"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r w:rsidR="004E62AF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fldChar w:fldCharType="begin"/>
              </w:r>
              <w:r w:rsidR="004E62AF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instrText xml:space="preserve"> TIME \@ "dd.MM.yyyy" </w:instrText>
              </w:r>
              <w:r w:rsidR="004E62AF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fldChar w:fldCharType="separate"/>
              </w:r>
              <w:r w:rsidR="004E62AF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t>01.11.2022</w:t>
              </w:r>
              <w:r w:rsidR="004E62AF">
                <w:rPr>
                  <w:rStyle w:val="Plassholdertekst"/>
                  <w:rFonts w:ascii="Arial Narrow" w:hAnsi="Arial Narrow"/>
                  <w:noProof/>
                  <w:sz w:val="14"/>
                  <w:szCs w:val="14"/>
                </w:rPr>
                <w:fldChar w:fldCharType="end"/>
              </w:r>
            </w:sdtContent>
          </w:sdt>
          <w:r>
            <w:rPr>
              <w:rFonts w:ascii="Arial Narrow" w:hAnsi="Arial Narrow" w:cs="Times-Roman"/>
              <w:sz w:val="14"/>
              <w:szCs w:val="24"/>
            </w:rPr>
            <w:t xml:space="preserve">. </w:t>
          </w:r>
          <w:r w:rsidRPr="004D53EA">
            <w:rPr>
              <w:rFonts w:ascii="Arial Narrow" w:hAnsi="Arial Narrow" w:cs="Times-Roman"/>
              <w:i/>
              <w:sz w:val="12"/>
              <w:szCs w:val="24"/>
            </w:rPr>
            <w:t xml:space="preserve">Dato oppdateres automatisk. Slett denne raden om dato for utskrift ikke </w:t>
          </w:r>
          <w:r w:rsidR="009669D7">
            <w:rPr>
              <w:rFonts w:ascii="Arial Narrow" w:hAnsi="Arial Narrow" w:cs="Times-Roman"/>
              <w:i/>
              <w:sz w:val="12"/>
              <w:szCs w:val="24"/>
            </w:rPr>
            <w:t xml:space="preserve">er </w:t>
          </w:r>
          <w:r w:rsidRPr="004D53EA">
            <w:rPr>
              <w:rFonts w:ascii="Arial Narrow" w:hAnsi="Arial Narrow" w:cs="Times-Roman"/>
              <w:i/>
              <w:sz w:val="12"/>
              <w:szCs w:val="24"/>
            </w:rPr>
            <w:t>ønskelig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17" w:rsidRDefault="00137517">
      <w:r>
        <w:separator/>
      </w:r>
    </w:p>
  </w:footnote>
  <w:footnote w:type="continuationSeparator" w:id="0">
    <w:p w:rsidR="00137517" w:rsidRDefault="0013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10A30069"/>
    <w:multiLevelType w:val="hybridMultilevel"/>
    <w:tmpl w:val="324CD948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042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4F9"/>
    <w:multiLevelType w:val="hybridMultilevel"/>
    <w:tmpl w:val="AB1016B6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042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37794F50"/>
    <w:multiLevelType w:val="hybridMultilevel"/>
    <w:tmpl w:val="058AF430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4CDA7EC0"/>
    <w:multiLevelType w:val="hybridMultilevel"/>
    <w:tmpl w:val="A3EAE464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17C80"/>
    <w:multiLevelType w:val="hybridMultilevel"/>
    <w:tmpl w:val="36547E80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6564185"/>
    <w:multiLevelType w:val="hybridMultilevel"/>
    <w:tmpl w:val="D51070E6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3F43"/>
    <w:multiLevelType w:val="hybridMultilevel"/>
    <w:tmpl w:val="71F439BA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48A27FA"/>
    <w:multiLevelType w:val="hybridMultilevel"/>
    <w:tmpl w:val="D94E2580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8548E"/>
    <w:multiLevelType w:val="hybridMultilevel"/>
    <w:tmpl w:val="46465804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0178A"/>
    <w:multiLevelType w:val="hybridMultilevel"/>
    <w:tmpl w:val="820A4FE8"/>
    <w:lvl w:ilvl="0" w:tplc="A8042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7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7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9"/>
  </w:num>
  <w:num w:numId="25">
    <w:abstractNumId w:val="9"/>
  </w:num>
  <w:num w:numId="26">
    <w:abstractNumId w:val="9"/>
  </w:num>
  <w:num w:numId="27">
    <w:abstractNumId w:val="5"/>
  </w:num>
  <w:num w:numId="28">
    <w:abstractNumId w:val="20"/>
  </w:num>
  <w:num w:numId="29">
    <w:abstractNumId w:val="13"/>
  </w:num>
  <w:num w:numId="30">
    <w:abstractNumId w:val="1"/>
  </w:num>
  <w:num w:numId="31">
    <w:abstractNumId w:val="12"/>
  </w:num>
  <w:num w:numId="32">
    <w:abstractNumId w:val="3"/>
  </w:num>
  <w:num w:numId="33">
    <w:abstractNumId w:val="15"/>
  </w:num>
  <w:num w:numId="34">
    <w:abstractNumId w:val="18"/>
  </w:num>
  <w:num w:numId="35">
    <w:abstractNumId w:val="2"/>
  </w:num>
  <w:num w:numId="36">
    <w:abstractNumId w:val="10"/>
  </w:num>
  <w:num w:numId="37">
    <w:abstractNumId w:val="14"/>
  </w:num>
  <w:num w:numId="38">
    <w:abstractNumId w:val="11"/>
  </w:num>
  <w:num w:numId="39">
    <w:abstractNumId w:val="17"/>
  </w:num>
  <w:num w:numId="40">
    <w:abstractNumId w:val="1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12F0B"/>
    <w:rsid w:val="000369F9"/>
    <w:rsid w:val="0005075D"/>
    <w:rsid w:val="000C542D"/>
    <w:rsid w:val="000E429E"/>
    <w:rsid w:val="00137517"/>
    <w:rsid w:val="00152681"/>
    <w:rsid w:val="001A0CAF"/>
    <w:rsid w:val="00224915"/>
    <w:rsid w:val="0024601E"/>
    <w:rsid w:val="00260B3B"/>
    <w:rsid w:val="00293BF2"/>
    <w:rsid w:val="00296B8D"/>
    <w:rsid w:val="002A0D8B"/>
    <w:rsid w:val="002B7EDE"/>
    <w:rsid w:val="0038477C"/>
    <w:rsid w:val="003B0FEE"/>
    <w:rsid w:val="003B43C7"/>
    <w:rsid w:val="003F575B"/>
    <w:rsid w:val="0042418B"/>
    <w:rsid w:val="00467763"/>
    <w:rsid w:val="00481A04"/>
    <w:rsid w:val="004D53EA"/>
    <w:rsid w:val="004E62AF"/>
    <w:rsid w:val="004F18BF"/>
    <w:rsid w:val="0055325F"/>
    <w:rsid w:val="005734DE"/>
    <w:rsid w:val="0058324D"/>
    <w:rsid w:val="005C168C"/>
    <w:rsid w:val="005E083A"/>
    <w:rsid w:val="005E3F94"/>
    <w:rsid w:val="00613FC1"/>
    <w:rsid w:val="00661E07"/>
    <w:rsid w:val="00670B47"/>
    <w:rsid w:val="00677076"/>
    <w:rsid w:val="0069714D"/>
    <w:rsid w:val="006A7B49"/>
    <w:rsid w:val="00704840"/>
    <w:rsid w:val="00740116"/>
    <w:rsid w:val="00760428"/>
    <w:rsid w:val="00767002"/>
    <w:rsid w:val="007672B7"/>
    <w:rsid w:val="00775CD1"/>
    <w:rsid w:val="0078410B"/>
    <w:rsid w:val="008F5F37"/>
    <w:rsid w:val="009547A3"/>
    <w:rsid w:val="009669D7"/>
    <w:rsid w:val="009C0FEE"/>
    <w:rsid w:val="009C7C36"/>
    <w:rsid w:val="00A0272F"/>
    <w:rsid w:val="00A53AEA"/>
    <w:rsid w:val="00AA4FE4"/>
    <w:rsid w:val="00B822AE"/>
    <w:rsid w:val="00B94093"/>
    <w:rsid w:val="00D237DD"/>
    <w:rsid w:val="00D268BF"/>
    <w:rsid w:val="00E026E9"/>
    <w:rsid w:val="00E308A8"/>
    <w:rsid w:val="00EC719A"/>
    <w:rsid w:val="00F15493"/>
    <w:rsid w:val="00F21C6C"/>
    <w:rsid w:val="00F35B2A"/>
    <w:rsid w:val="00F5716B"/>
    <w:rsid w:val="00F9521E"/>
    <w:rsid w:val="00F95E02"/>
    <w:rsid w:val="00FA0155"/>
    <w:rsid w:val="00FB6D08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05EC9B1"/>
  <w15:docId w15:val="{3C309FAB-7881-4254-B482-0DBDA68A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paragraph" w:styleId="Listeavsnitt">
    <w:name w:val="List Paragraph"/>
    <w:basedOn w:val="Normal"/>
    <w:uiPriority w:val="34"/>
    <w:qFormat/>
    <w:rsid w:val="00FB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  <w:docPart>
      <w:docPartPr>
        <w:name w:val="FABDCD30E88B44FF8A37489BBF2779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31840F-A61A-495E-ABB8-EB3911004D65}"/>
      </w:docPartPr>
      <w:docPartBody>
        <w:p w:rsidR="00E65312" w:rsidRDefault="00A52446" w:rsidP="00A52446">
          <w:pPr>
            <w:pStyle w:val="FABDCD30E88B44FF8A37489BBF27791C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fldChar w:fldCharType="begin"/>
          </w:r>
          <w:r>
            <w:rPr>
              <w:rStyle w:val="Plassholdertekst"/>
              <w:rFonts w:ascii="Arial Narrow" w:hAnsi="Arial Narrow"/>
              <w:sz w:val="14"/>
              <w:szCs w:val="14"/>
            </w:rPr>
            <w:instrText xml:space="preserve"> TIME \@ "dd.MM.yyyy" </w:instrText>
          </w:r>
          <w:r>
            <w:rPr>
              <w:rStyle w:val="Plassholdertekst"/>
              <w:rFonts w:ascii="Arial Narrow" w:hAnsi="Arial Narrow"/>
              <w:sz w:val="14"/>
              <w:szCs w:val="14"/>
            </w:rPr>
            <w:fldChar w:fldCharType="separate"/>
          </w:r>
          <w:r>
            <w:rPr>
              <w:rStyle w:val="Plassholdertekst"/>
              <w:rFonts w:ascii="Arial Narrow" w:hAnsi="Arial Narrow"/>
              <w:noProof/>
              <w:sz w:val="14"/>
              <w:szCs w:val="14"/>
            </w:rPr>
            <w:t>07.01.2022</w:t>
          </w:r>
          <w:r>
            <w:rPr>
              <w:rStyle w:val="Plassholdertekst"/>
              <w:rFonts w:ascii="Arial Narrow" w:hAnsi="Arial Narrow"/>
              <w:sz w:val="14"/>
              <w:szCs w:val="14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Roar Prydz Christensen</dc:creator>
  <cp:lastModifiedBy>Elin Høy</cp:lastModifiedBy>
  <cp:revision>1</cp:revision>
  <cp:lastPrinted>1900-12-31T23:00:00Z</cp:lastPrinted>
  <dcterms:created xsi:type="dcterms:W3CDTF">2022-08-18T12:38:00Z</dcterms:created>
  <dcterms:modified xsi:type="dcterms:W3CDTF">2022-11-01T17:58:00Z</dcterms:modified>
</cp:coreProperties>
</file>