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5AB9" w:rsidRDefault="00E32780">
      <w:pPr>
        <w:tabs>
          <w:tab w:val="right" w:pos="10206"/>
        </w:tabs>
      </w:pPr>
      <w:r>
        <w:rPr>
          <w:noProof/>
          <w:lang w:val="en-US" w:eastAsia="en-US"/>
        </w:rPr>
        <w:drawing>
          <wp:inline distT="0" distB="0" distL="0" distR="0">
            <wp:extent cx="1588770" cy="320040"/>
            <wp:effectExtent l="0" t="0" r="0" b="3810"/>
            <wp:docPr id="1" name="Pictur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AB9">
        <w:tab/>
        <w:t>Legges ved det dokumentet som er utarbeidet.</w:t>
      </w:r>
    </w:p>
    <w:p w:rsidR="009C5AB9" w:rsidRPr="006C4267" w:rsidRDefault="009C5AB9" w:rsidP="006C4267">
      <w:pPr>
        <w:pStyle w:val="Overskrift1"/>
        <w:numPr>
          <w:ilvl w:val="0"/>
          <w:numId w:val="0"/>
        </w:numPr>
        <w:tabs>
          <w:tab w:val="left" w:pos="360"/>
        </w:tabs>
        <w:rPr>
          <w:sz w:val="28"/>
        </w:rPr>
      </w:pPr>
      <w:r>
        <w:t xml:space="preserve">AGREE metoderapport - </w:t>
      </w:r>
      <w:r w:rsidR="006C4267">
        <w:br/>
      </w:r>
      <w:r w:rsidRPr="006C4267">
        <w:t>om hvordan dokumentet er utarbeidet</w:t>
      </w:r>
      <w:r w:rsidR="006C4267" w:rsidRPr="006C4267">
        <w:t xml:space="preserve"> </w:t>
      </w:r>
      <w:r w:rsidRPr="006C4267">
        <w:t xml:space="preserve">- informasjon </w:t>
      </w:r>
      <w:r w:rsidR="006C4267" w:rsidRPr="006C4267">
        <w:t>til leser</w:t>
      </w:r>
    </w:p>
    <w:tbl>
      <w:tblPr>
        <w:tblW w:w="104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4229"/>
        <w:gridCol w:w="1555"/>
        <w:gridCol w:w="1695"/>
      </w:tblGrid>
      <w:tr w:rsidR="009C5AB9" w:rsidTr="002229D3">
        <w:tc>
          <w:tcPr>
            <w:tcW w:w="10422" w:type="dxa"/>
            <w:gridSpan w:val="4"/>
            <w:shd w:val="clear" w:color="auto" w:fill="F3F3F3"/>
          </w:tcPr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alle dokumenter fylles følgende ut: AGREE-krav </w:t>
            </w:r>
            <w:r w:rsidR="005743BF">
              <w:t xml:space="preserve">3, </w:t>
            </w:r>
            <w:r>
              <w:t xml:space="preserve">4, 5, </w:t>
            </w:r>
            <w:r w:rsidR="00A061B6">
              <w:t xml:space="preserve">6, </w:t>
            </w:r>
            <w:r>
              <w:t>1</w:t>
            </w:r>
            <w:r w:rsidR="00D842AF">
              <w:t>3</w:t>
            </w:r>
            <w:r w:rsidR="00A061B6">
              <w:t xml:space="preserve"> </w:t>
            </w:r>
            <w:r>
              <w:t>og 23 (Kortversjon)</w:t>
            </w:r>
          </w:p>
          <w:p w:rsidR="009C5AB9" w:rsidRDefault="009C5AB9" w:rsidP="003831E6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dokumenter som er utarbeidet kunnskapsbasert fylles følgende ut: </w:t>
            </w:r>
            <w:r w:rsidR="003831E6">
              <w:t xml:space="preserve">Alle </w:t>
            </w:r>
            <w:r>
              <w:t>AGREE-kravene (langversjon)</w:t>
            </w:r>
          </w:p>
        </w:tc>
      </w:tr>
      <w:tr w:rsidR="009C5AB9" w:rsidTr="00BE1B39">
        <w:tc>
          <w:tcPr>
            <w:tcW w:w="2943" w:type="dxa"/>
            <w:shd w:val="clear" w:color="auto" w:fill="F3F3F3"/>
            <w:vAlign w:val="center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AGREE-KRAVENE</w:t>
            </w:r>
          </w:p>
        </w:tc>
        <w:tc>
          <w:tcPr>
            <w:tcW w:w="7479" w:type="dxa"/>
            <w:gridSpan w:val="3"/>
            <w:shd w:val="clear" w:color="auto" w:fill="F3F3F3"/>
          </w:tcPr>
          <w:p w:rsidR="00AA6E75" w:rsidRDefault="002229D3" w:rsidP="00AA6E75">
            <w:pPr>
              <w:spacing w:before="40"/>
              <w:ind w:left="108"/>
            </w:pPr>
            <w:r>
              <w:t>Se</w:t>
            </w:r>
            <w:r w:rsidR="00AA6E75">
              <w:t>:</w:t>
            </w:r>
            <w:r>
              <w:t xml:space="preserve"> </w:t>
            </w:r>
          </w:p>
          <w:p w:rsidR="00AA6E75" w:rsidRDefault="00AA0EEF" w:rsidP="00AA6E75">
            <w:pPr>
              <w:pStyle w:val="Listeavsnitt"/>
              <w:numPr>
                <w:ilvl w:val="0"/>
                <w:numId w:val="2"/>
              </w:numPr>
              <w:spacing w:before="40"/>
            </w:pPr>
            <w:hyperlink r:id="rId9" w:tgtFrame="_parent" w:history="1">
              <w:r w:rsidR="00C3480F" w:rsidRPr="009C5AB9">
                <w:rPr>
                  <w:rStyle w:val="Hyperkobling"/>
                </w:rPr>
                <w:t>Veiledning for utfyllin</w:t>
              </w:r>
              <w:r w:rsidR="00AA6E75">
                <w:rPr>
                  <w:rStyle w:val="Hyperkobling"/>
                </w:rPr>
                <w:t>g av metoderapport</w:t>
              </w:r>
            </w:hyperlink>
            <w:r w:rsidR="0066264D">
              <w:rPr>
                <w:rStyle w:val="Hyperkobling"/>
              </w:rPr>
              <w:t xml:space="preserve"> </w:t>
            </w:r>
            <w:r w:rsidR="00AA6E75">
              <w:t>(alle dokumenter)</w:t>
            </w:r>
          </w:p>
          <w:p w:rsidR="0066264D" w:rsidRPr="0066264D" w:rsidRDefault="00AA0EEF" w:rsidP="00AA6E75">
            <w:pPr>
              <w:pStyle w:val="Listeavsnitt"/>
              <w:numPr>
                <w:ilvl w:val="0"/>
                <w:numId w:val="2"/>
              </w:numPr>
              <w:spacing w:before="40" w:after="120"/>
              <w:ind w:hanging="357"/>
            </w:pPr>
            <w:hyperlink r:id="rId10" w:history="1">
              <w:r w:rsidR="0066264D" w:rsidRPr="0066264D">
                <w:rPr>
                  <w:rStyle w:val="Hyperkobling"/>
                </w:rPr>
                <w:t xml:space="preserve">Veileder for utfylling metoderapport </w:t>
              </w:r>
              <w:r w:rsidR="00AA6E75">
                <w:rPr>
                  <w:rStyle w:val="Hyperkobling"/>
                </w:rPr>
                <w:t>Veiledende behandlingsplaner</w:t>
              </w:r>
            </w:hyperlink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 w:rsidRPr="00A061B6">
              <w:rPr>
                <w:bCs/>
              </w:rPr>
              <w:t>1</w:t>
            </w:r>
            <w:r w:rsidR="00C3480F" w:rsidRPr="00A061B6">
              <w:rPr>
                <w:bCs/>
              </w:rPr>
              <w:t>.</w:t>
            </w:r>
            <w:r w:rsidRPr="00A061B6">
              <w:rPr>
                <w:bCs/>
              </w:rPr>
              <w:t xml:space="preserve"> Dokumentets </w:t>
            </w:r>
            <w:r w:rsidR="00C3480F" w:rsidRPr="00A061B6">
              <w:rPr>
                <w:bCs/>
              </w:rPr>
              <w:t>overordnede</w:t>
            </w:r>
            <w:r w:rsidRPr="00A061B6">
              <w:rPr>
                <w:bCs/>
              </w:rPr>
              <w:t xml:space="preserve"> mål er klart beskrevet</w:t>
            </w:r>
            <w:r>
              <w:rPr>
                <w:b/>
                <w:bCs/>
              </w:rPr>
              <w:t xml:space="preserve"> </w:t>
            </w:r>
            <w:r w:rsidR="006C4267">
              <w:rPr>
                <w:b/>
                <w:bCs/>
              </w:rPr>
              <w:br/>
            </w:r>
            <w:r w:rsidRPr="006C4267">
              <w:t>(Hvorfor</w:t>
            </w:r>
            <w:r>
              <w:t xml:space="preserve"> trengs dokumentet?)</w:t>
            </w:r>
          </w:p>
        </w:tc>
        <w:tc>
          <w:tcPr>
            <w:tcW w:w="7479" w:type="dxa"/>
            <w:gridSpan w:val="3"/>
          </w:tcPr>
          <w:p w:rsidR="00D622A9" w:rsidRDefault="00C05AB7" w:rsidP="00E9629B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969ED">
              <w:t>Prosedyrens navn:</w:t>
            </w:r>
            <w:r w:rsidR="00E9629B">
              <w:t xml:space="preserve"> Leiring på operasjonsbord</w:t>
            </w:r>
            <w:r w:rsidR="00542C43">
              <w:t>,</w:t>
            </w:r>
            <w:r w:rsidR="00E9629B">
              <w:t xml:space="preserve"> flatt ryggleie</w:t>
            </w:r>
          </w:p>
          <w:p w:rsidR="009C5AB9" w:rsidRDefault="00D622A9" w:rsidP="00E9629B">
            <w:pPr>
              <w:spacing w:before="40"/>
              <w:ind w:left="108"/>
            </w:pPr>
            <w:r>
              <w:t>Ja</w:t>
            </w:r>
            <w:r w:rsidR="00C05AB7">
              <w:fldChar w:fldCharType="end"/>
            </w:r>
          </w:p>
        </w:tc>
      </w:tr>
      <w:tr w:rsidR="009C5AB9" w:rsidTr="000E2422">
        <w:trPr>
          <w:trHeight w:val="864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t>2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Helsespørsmålet (ene)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Pr="002229D3" w:rsidRDefault="006C4267" w:rsidP="00C3480F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her bare henvise til vedlagt </w:t>
            </w:r>
            <w:hyperlink r:id="rId11" w:history="1">
              <w:r w:rsidR="009C5AB9" w:rsidRPr="002D32C9">
                <w:rPr>
                  <w:rStyle w:val="Hyperkobling"/>
                  <w:sz w:val="16"/>
                </w:rPr>
                <w:t>PICO-skjema</w:t>
              </w:r>
            </w:hyperlink>
            <w:r w:rsidR="009C5AB9" w:rsidRPr="002229D3">
              <w:rPr>
                <w:sz w:val="16"/>
              </w:rPr>
              <w:t>)</w:t>
            </w:r>
          </w:p>
          <w:p w:rsidR="00C05AB7" w:rsidRDefault="00C05AB7" w:rsidP="007E7A4D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7A4D">
              <w:rPr>
                <w:rFonts w:eastAsia="MS Mincho" w:hint="eastAsia"/>
              </w:rPr>
              <w:t>Henviser til VAR Healthcare -</w:t>
            </w:r>
            <w:r w:rsidR="007E7A4D">
              <w:rPr>
                <w:rFonts w:eastAsia="MS Mincho"/>
              </w:rPr>
              <w:t>Prosedyrebibliotek i helsetjenesten</w:t>
            </w:r>
            <w:r w:rsidR="007E7A4D">
              <w:rPr>
                <w:rFonts w:eastAsia="MS Mincho" w:hint="eastAsia"/>
              </w:rPr>
              <w:t xml:space="preserve"> </w:t>
            </w:r>
            <w:r w:rsidR="00D622A9">
              <w:rPr>
                <w:rFonts w:eastAsia="MS Mincho"/>
              </w:rPr>
              <w:t xml:space="preserve">  </w:t>
            </w:r>
            <w:r w:rsidR="007E7A4D" w:rsidRPr="007E7A4D">
              <w:t>https://www.varnett.no/portal/</w:t>
            </w:r>
            <w:r>
              <w:fldChar w:fldCharType="end"/>
            </w:r>
          </w:p>
        </w:tc>
      </w:tr>
      <w:tr w:rsidR="009C5AB9" w:rsidTr="000E2422">
        <w:trPr>
          <w:trHeight w:val="1543"/>
        </w:trPr>
        <w:tc>
          <w:tcPr>
            <w:tcW w:w="2943" w:type="dxa"/>
            <w:shd w:val="clear" w:color="auto" w:fill="F3F3F3"/>
          </w:tcPr>
          <w:p w:rsidR="009C5AB9" w:rsidRPr="005743BF" w:rsidRDefault="009C5AB9" w:rsidP="00BE1B39">
            <w:pPr>
              <w:pStyle w:val="Brdtekst"/>
              <w:spacing w:before="60" w:after="60"/>
              <w:ind w:left="108" w:right="141"/>
              <w:rPr>
                <w:b/>
              </w:rPr>
            </w:pPr>
            <w:r w:rsidRPr="005743BF">
              <w:rPr>
                <w:b/>
              </w:rPr>
              <w:t>3</w:t>
            </w:r>
            <w:r w:rsidR="00C3480F" w:rsidRPr="005743BF">
              <w:rPr>
                <w:b/>
              </w:rPr>
              <w:t>.</w:t>
            </w:r>
            <w:r w:rsidRPr="005743BF">
              <w:rPr>
                <w:b/>
              </w:rPr>
              <w:t xml:space="preserve"> Populasjonen (pasienter, befolkning osv</w:t>
            </w:r>
            <w:r w:rsidR="00C3480F" w:rsidRPr="005743BF">
              <w:rPr>
                <w:b/>
              </w:rPr>
              <w:t>.</w:t>
            </w:r>
            <w:r w:rsidRPr="005743BF">
              <w:rPr>
                <w:b/>
              </w:rPr>
              <w:t>) dokumentet</w:t>
            </w:r>
            <w:r w:rsidR="00C74BB8" w:rsidRPr="005743BF">
              <w:rPr>
                <w:b/>
              </w:rPr>
              <w:t xml:space="preserve"> gjelder for er klart beskrevet?</w:t>
            </w:r>
            <w:r w:rsidRPr="005743BF">
              <w:rPr>
                <w:b/>
              </w:rPr>
              <w:t xml:space="preserve"> </w:t>
            </w:r>
          </w:p>
        </w:tc>
        <w:tc>
          <w:tcPr>
            <w:tcW w:w="7479" w:type="dxa"/>
            <w:gridSpan w:val="3"/>
          </w:tcPr>
          <w:p w:rsidR="009C5AB9" w:rsidRPr="002229D3" w:rsidRDefault="009C5AB9" w:rsidP="006C4267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 xml:space="preserve">(for kunnskapsbaserte dokumenter kan man her bare henvise til vedlagt </w:t>
            </w:r>
            <w:hyperlink r:id="rId12" w:history="1">
              <w:r w:rsidR="002D32C9" w:rsidRPr="002D32C9">
                <w:rPr>
                  <w:rStyle w:val="Hyperkobling"/>
                  <w:sz w:val="16"/>
                </w:rPr>
                <w:t>PICO-skjema</w:t>
              </w:r>
            </w:hyperlink>
            <w:r w:rsidRPr="002229D3">
              <w:rPr>
                <w:sz w:val="16"/>
              </w:rPr>
              <w:t>)</w:t>
            </w:r>
          </w:p>
          <w:p w:rsidR="00C05AB7" w:rsidRDefault="00C05AB7" w:rsidP="00C46015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4A90">
              <w:rPr>
                <w:rFonts w:eastAsia="MS Mincho"/>
              </w:rPr>
              <w:t>Ja</w:t>
            </w:r>
            <w:r w:rsidR="00E9629B">
              <w:rPr>
                <w:rFonts w:eastAsia="MS Mincho"/>
              </w:rPr>
              <w:t xml:space="preserve"> </w:t>
            </w:r>
            <w:r>
              <w:fldChar w:fldCharType="end"/>
            </w:r>
          </w:p>
        </w:tc>
      </w:tr>
      <w:tr w:rsidR="009C5AB9" w:rsidTr="000E2422">
        <w:trPr>
          <w:trHeight w:val="2982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Arbeidsgruppen som har utarbeidet dokumentet har med personer fra alle relevante faggrupper </w:t>
            </w:r>
            <w:r w:rsidRPr="00C74BB8">
              <w:rPr>
                <w:bCs/>
              </w:rPr>
              <w:t>(navn, tittel,</w:t>
            </w:r>
            <w:r w:rsidR="00C3480F" w:rsidRPr="00C74BB8">
              <w:rPr>
                <w:bCs/>
              </w:rPr>
              <w:t xml:space="preserve"> </w:t>
            </w:r>
            <w:r w:rsidR="00C74BB8" w:rsidRPr="00C74BB8">
              <w:rPr>
                <w:bCs/>
              </w:rPr>
              <w:t>og arbeidssted på alle):</w:t>
            </w:r>
          </w:p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Noter også ned de råd, utvalg, kompetansesentra etc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som har deltatt.</w:t>
            </w:r>
          </w:p>
        </w:tc>
        <w:tc>
          <w:tcPr>
            <w:tcW w:w="7479" w:type="dxa"/>
            <w:gridSpan w:val="3"/>
          </w:tcPr>
          <w:p w:rsidR="00044A90" w:rsidRDefault="00C05AB7" w:rsidP="00044A90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4A90">
              <w:t>Utarbeidet av:</w:t>
            </w:r>
          </w:p>
          <w:p w:rsidR="00044A90" w:rsidRDefault="00044A90" w:rsidP="00044A90">
            <w:pPr>
              <w:ind w:left="108"/>
            </w:pPr>
            <w:r>
              <w:t>Anne-Kate Esbjug, Fagutviklingssykepleier OPE AKU</w:t>
            </w:r>
          </w:p>
          <w:p w:rsidR="00044A90" w:rsidRDefault="00044A90" w:rsidP="00044A90">
            <w:pPr>
              <w:ind w:left="108"/>
            </w:pPr>
            <w:r>
              <w:t>Liv-Marie E. Loraas, Fagutviklingssykepleier OPE AKU</w:t>
            </w:r>
          </w:p>
          <w:p w:rsidR="00C46015" w:rsidRDefault="00C46015" w:rsidP="00044A90">
            <w:pPr>
              <w:ind w:left="108"/>
            </w:pPr>
            <w:r>
              <w:t>Cathrine Heen, Fagutviklingssykepleier OPE AKU</w:t>
            </w:r>
          </w:p>
          <w:p w:rsidR="00365F0F" w:rsidRDefault="00365F0F" w:rsidP="00365F0F">
            <w:pPr>
              <w:ind w:left="108"/>
            </w:pPr>
            <w:r>
              <w:t>Deltagere i Fagråd OPE:</w:t>
            </w:r>
          </w:p>
          <w:p w:rsidR="00365F0F" w:rsidRDefault="00365F0F" w:rsidP="00365F0F">
            <w:pPr>
              <w:ind w:left="108"/>
            </w:pPr>
            <w:r>
              <w:t>Agneiszka Kosowska, Led.spes.spl. fag, Operasjon Aker, OPE AKU</w:t>
            </w:r>
          </w:p>
          <w:p w:rsidR="00365F0F" w:rsidRDefault="00365F0F" w:rsidP="00365F0F">
            <w:pPr>
              <w:ind w:left="108"/>
            </w:pPr>
            <w:r>
              <w:t>Cathrine Nordahl Hanssen, Led.spes. spl. fag, Operasjon Generell og traume, UL, OPE AKU</w:t>
            </w:r>
          </w:p>
          <w:p w:rsidR="00365F0F" w:rsidRDefault="00365F0F" w:rsidP="00365F0F">
            <w:pPr>
              <w:ind w:left="108"/>
            </w:pPr>
            <w:r>
              <w:t>Benedichte Wiggen, Led.spes. spl. fag, Operasjon Generell og traume, UL, OPE AKU</w:t>
            </w:r>
          </w:p>
          <w:p w:rsidR="00365F0F" w:rsidRDefault="00365F0F" w:rsidP="00365F0F">
            <w:pPr>
              <w:ind w:left="108"/>
            </w:pPr>
            <w:r>
              <w:t>Kathrine Brooker, Led.spes.spl. fag, Operasjon Nevro/kjeve, UL, OPE AKU</w:t>
            </w:r>
          </w:p>
          <w:p w:rsidR="00365F0F" w:rsidRDefault="00365F0F" w:rsidP="00365F0F">
            <w:pPr>
              <w:ind w:left="108"/>
            </w:pPr>
            <w:r>
              <w:t>Eline Stabrun Smith, Led.spes.spl. fag, Operasjon Nevro/kjeve, UL, OPE AKU</w:t>
            </w:r>
          </w:p>
          <w:p w:rsidR="00A03BF6" w:rsidRDefault="00A03BF6" w:rsidP="00365F0F">
            <w:pPr>
              <w:ind w:left="108"/>
            </w:pPr>
            <w:r>
              <w:t>Anne Mette Olsen, Led.spes.spl. fag, Operasjon Nevro/kjeve, UL, OPE AKU</w:t>
            </w:r>
          </w:p>
          <w:p w:rsidR="00365F0F" w:rsidRDefault="00365F0F" w:rsidP="00365F0F">
            <w:pPr>
              <w:ind w:left="108"/>
            </w:pPr>
            <w:r>
              <w:t>Anne Melaas, Led.spes.spl. fag, Operasjon 3, RH, OPE AKU</w:t>
            </w:r>
          </w:p>
          <w:p w:rsidR="00365F0F" w:rsidRDefault="00365F0F" w:rsidP="00365F0F">
            <w:pPr>
              <w:ind w:left="108"/>
            </w:pPr>
            <w:r>
              <w:t>Kristin J. Hjemgaard, Led.spes.spl. fag, Operasjon 3, RH</w:t>
            </w:r>
            <w:r w:rsidR="00A03BF6">
              <w:t>,</w:t>
            </w:r>
            <w:r>
              <w:t xml:space="preserve"> OPE AKU</w:t>
            </w:r>
          </w:p>
          <w:p w:rsidR="00A03BF6" w:rsidRDefault="00A03BF6" w:rsidP="00365F0F">
            <w:pPr>
              <w:ind w:left="108"/>
            </w:pPr>
            <w:r>
              <w:t>Viktor Sliper Johansson, Led.spes.spl. fag Operasjon 3, RH, OPE AKU</w:t>
            </w:r>
          </w:p>
          <w:p w:rsidR="00365F0F" w:rsidRDefault="00365F0F" w:rsidP="00365F0F">
            <w:pPr>
              <w:ind w:left="108"/>
            </w:pPr>
            <w:r>
              <w:t>Synnøve Furseth Vedhus, Led.spes.spl. fag, Operasjon Radiumhospitalet</w:t>
            </w:r>
            <w:r w:rsidR="00A03BF6">
              <w:t>, OPE AKU</w:t>
            </w:r>
          </w:p>
          <w:p w:rsidR="00365F0F" w:rsidRDefault="00365F0F" w:rsidP="00365F0F">
            <w:pPr>
              <w:ind w:left="108"/>
            </w:pPr>
            <w:r>
              <w:t>Torlaug Sætre Knudsen, Led.spes. spl. fag, Operasjon Radiumhospitalet</w:t>
            </w:r>
            <w:r w:rsidR="00A03BF6">
              <w:t>, OPE AKU</w:t>
            </w:r>
          </w:p>
          <w:p w:rsidR="009C5AB9" w:rsidRDefault="00C05AB7" w:rsidP="00365F0F">
            <w:pPr>
              <w:ind w:left="108"/>
            </w:pPr>
            <w:r>
              <w:fldChar w:fldCharType="end"/>
            </w:r>
          </w:p>
        </w:tc>
      </w:tr>
      <w:tr w:rsidR="009C5AB9" w:rsidTr="000E2422">
        <w:trPr>
          <w:trHeight w:val="197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Synspunkter og preferanser fra målgruppen </w:t>
            </w:r>
            <w:r w:rsidRPr="00C74BB8">
              <w:rPr>
                <w:bCs/>
              </w:rPr>
              <w:t>(pasienter, befolkningen, pasient</w:t>
            </w:r>
            <w:r w:rsidR="00C74BB8" w:rsidRPr="00C74BB8">
              <w:rPr>
                <w:bCs/>
              </w:rPr>
              <w:t>-</w:t>
            </w:r>
            <w:r w:rsidRPr="00C74BB8">
              <w:rPr>
                <w:bCs/>
              </w:rPr>
              <w:t>organisasjoner, brukerråd etc)</w:t>
            </w:r>
            <w:r>
              <w:rPr>
                <w:b/>
                <w:bCs/>
              </w:rPr>
              <w:t xml:space="preserve"> som dokumenter gjelder for er forsøkt </w:t>
            </w:r>
            <w:r w:rsidR="00C74BB8">
              <w:rPr>
                <w:b/>
                <w:bCs/>
              </w:rPr>
              <w:t>inkludert</w:t>
            </w:r>
            <w:r>
              <w:rPr>
                <w:b/>
                <w:bCs/>
              </w:rPr>
              <w:t>.</w:t>
            </w:r>
          </w:p>
        </w:tc>
        <w:tc>
          <w:tcPr>
            <w:tcW w:w="7479" w:type="dxa"/>
            <w:gridSpan w:val="3"/>
          </w:tcPr>
          <w:p w:rsidR="009C5AB9" w:rsidRDefault="00C05AB7" w:rsidP="00C46015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46015" w:rsidRPr="00C46015">
              <w:t>Arbeidsgruppens egne erfaringer med pasientgruppen, samt kunnskap gjennom nyere forskning/litteratur.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9C5AB9" w:rsidTr="000E2422">
        <w:trPr>
          <w:trHeight w:val="1565"/>
        </w:trPr>
        <w:tc>
          <w:tcPr>
            <w:tcW w:w="2943" w:type="dxa"/>
            <w:shd w:val="clear" w:color="auto" w:fill="F3F3F3"/>
          </w:tcPr>
          <w:p w:rsidR="009C5AB9" w:rsidRPr="00A061B6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 w:rsidRPr="00A061B6">
              <w:rPr>
                <w:b/>
              </w:rPr>
              <w:t>6</w:t>
            </w:r>
            <w:r w:rsidR="00C3480F" w:rsidRPr="00A061B6">
              <w:rPr>
                <w:b/>
              </w:rPr>
              <w:t>.</w:t>
            </w:r>
            <w:r w:rsidRPr="00A061B6">
              <w:rPr>
                <w:b/>
              </w:rPr>
              <w:t xml:space="preserve"> Det fremgår klart hvem som skal bruke prosedyren</w:t>
            </w:r>
            <w:r w:rsidR="00C74BB8" w:rsidRPr="00A061B6">
              <w:rPr>
                <w:b/>
              </w:rPr>
              <w:t>?</w:t>
            </w:r>
          </w:p>
        </w:tc>
        <w:tc>
          <w:tcPr>
            <w:tcW w:w="7479" w:type="dxa"/>
            <w:gridSpan w:val="3"/>
          </w:tcPr>
          <w:p w:rsidR="009C5AB9" w:rsidRPr="002229D3" w:rsidRDefault="00C74BB8" w:rsidP="002229D3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</w:t>
            </w:r>
            <w:r w:rsidR="00C05AB7" w:rsidRPr="002229D3">
              <w:rPr>
                <w:sz w:val="16"/>
              </w:rPr>
              <w:t>her</w:t>
            </w:r>
            <w:r w:rsidR="009C5AB9" w:rsidRPr="002229D3">
              <w:rPr>
                <w:sz w:val="16"/>
              </w:rPr>
              <w:t xml:space="preserve"> bare henvise til vedlagt </w:t>
            </w:r>
            <w:hyperlink r:id="rId13" w:history="1">
              <w:r w:rsidR="002D32C9" w:rsidRPr="002D32C9">
                <w:rPr>
                  <w:rStyle w:val="Hyperkobling"/>
                  <w:sz w:val="16"/>
                </w:rPr>
                <w:t>PICO-skjema</w:t>
              </w:r>
            </w:hyperlink>
            <w:r w:rsidR="009C5AB9" w:rsidRPr="002229D3">
              <w:rPr>
                <w:sz w:val="16"/>
              </w:rPr>
              <w:t>)</w:t>
            </w:r>
          </w:p>
          <w:p w:rsidR="00C05AB7" w:rsidRDefault="00C05AB7" w:rsidP="005969ED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969ED">
              <w:rPr>
                <w:rFonts w:eastAsia="MS Mincho"/>
              </w:rPr>
              <w:t>Ja</w:t>
            </w:r>
            <w:r>
              <w:fldChar w:fldCharType="end"/>
            </w:r>
          </w:p>
        </w:tc>
      </w:tr>
      <w:tr w:rsidR="009C5AB9" w:rsidTr="000E2422">
        <w:trPr>
          <w:trHeight w:val="2037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lastRenderedPageBreak/>
              <w:t>7</w:t>
            </w:r>
            <w:r w:rsidR="00C3480F">
              <w:t>.</w:t>
            </w:r>
            <w:r>
              <w:t xml:space="preserve"> Systematiske metoder ble brukt for å søke etter </w:t>
            </w:r>
            <w:r w:rsidR="00C74BB8">
              <w:t>kunnskaps</w:t>
            </w:r>
            <w:r w:rsidR="000E2422">
              <w:t>-</w:t>
            </w:r>
            <w:r w:rsidR="00C74BB8">
              <w:t>grunnlaget</w:t>
            </w:r>
            <w:r>
              <w:t xml:space="preserve"> til dokumentet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223E97" w:rsidRDefault="00C74BB8" w:rsidP="00C3480F">
            <w:pPr>
              <w:ind w:left="108"/>
              <w:rPr>
                <w:rFonts w:eastAsia="MS Mincho"/>
              </w:rPr>
            </w:pPr>
            <w:r>
              <w:t>(</w:t>
            </w:r>
            <w:r w:rsidR="009C5AB9" w:rsidRPr="002229D3">
              <w:rPr>
                <w:sz w:val="16"/>
              </w:rPr>
              <w:t>for kunnskapsbaserte dokumenter kan man her bare henvise til vedlagt søkehistorikk som er tilsendt fra medisinsk bibliotek)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</w:t>
            </w:r>
          </w:p>
          <w:p w:rsidR="00223E97" w:rsidRDefault="00223E97" w:rsidP="00223E97">
            <w:pPr>
              <w:ind w:left="108"/>
              <w:rPr>
                <w:rFonts w:eastAsia="MS Mincho"/>
              </w:rPr>
            </w:pPr>
            <w:r w:rsidRPr="00223E97">
              <w:t xml:space="preserve">Henviser til VAR Healthcare -Prosedyrebibliotek i helsetjenesten </w:t>
            </w:r>
            <w:r>
              <w:t>-Kunnskapsgrunnlag</w:t>
            </w:r>
            <w:r w:rsidRPr="00223E97">
              <w:t xml:space="preserve">  https://www.varnett.no/portal/</w:t>
            </w:r>
            <w:r w:rsidR="00C05AB7">
              <w:rPr>
                <w:rFonts w:ascii="MS Mincho" w:eastAsia="MS Mincho" w:hAnsi="MS Mincho" w:cs="MS Mincho" w:hint="eastAsia"/>
              </w:rPr>
              <w:t> </w:t>
            </w:r>
          </w:p>
          <w:p w:rsidR="009C5AB9" w:rsidRDefault="00C05AB7" w:rsidP="00223E97">
            <w:pPr>
              <w:ind w:left="108"/>
            </w:pPr>
            <w:r>
              <w:rPr>
                <w:rFonts w:ascii="MS Mincho" w:eastAsia="MS Mincho" w:hAnsi="MS Mincho" w:cs="MS Mincho" w:hint="eastAsia"/>
              </w:rPr>
              <w:t>  </w:t>
            </w:r>
            <w:r>
              <w:fldChar w:fldCharType="end"/>
            </w:r>
          </w:p>
        </w:tc>
      </w:tr>
      <w:tr w:rsidR="009C5AB9" w:rsidTr="000E2422">
        <w:trPr>
          <w:trHeight w:val="1558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8</w:t>
            </w:r>
            <w:r w:rsidR="00C3480F">
              <w:t>.</w:t>
            </w:r>
            <w:r>
              <w:t xml:space="preserve"> Kriterier for utvelgelse av </w:t>
            </w:r>
            <w:r w:rsidR="00C74BB8">
              <w:t>kunnskapsgrunnlaget i dokumentet</w:t>
            </w:r>
            <w:r>
              <w:t xml:space="preserve">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223E97" w:rsidRPr="00223E97" w:rsidRDefault="00C05AB7" w:rsidP="00223E97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23E97" w:rsidRPr="00223E97">
              <w:t> </w:t>
            </w:r>
          </w:p>
          <w:p w:rsidR="009C5AB9" w:rsidRDefault="00223E97" w:rsidP="00223E97">
            <w:pPr>
              <w:ind w:left="108"/>
            </w:pPr>
            <w:r w:rsidRPr="00223E97">
              <w:t>Henviser til VAR Healthcare -Prosedyrebibliotek i helsetjenesten -Kunnskapsgrunnlag  https://www.varnett.no/portal/ 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05AB7">
              <w:fldChar w:fldCharType="end"/>
            </w:r>
          </w:p>
        </w:tc>
      </w:tr>
      <w:tr w:rsidR="009C5AB9" w:rsidTr="000E2422">
        <w:trPr>
          <w:trHeight w:val="1604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9</w:t>
            </w:r>
            <w:r w:rsidR="00C3480F">
              <w:t>.</w:t>
            </w:r>
            <w:r>
              <w:t xml:space="preserve"> Styrker og svakheter ved kunnskapsgrunnlaget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223E97" w:rsidRPr="00223E97" w:rsidRDefault="00C05AB7" w:rsidP="00223E97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</w:t>
            </w:r>
            <w:r w:rsidR="00223E97" w:rsidRPr="00223E97">
              <w:t> </w:t>
            </w:r>
          </w:p>
          <w:p w:rsidR="009C5AB9" w:rsidRDefault="00223E97" w:rsidP="00223E97">
            <w:pPr>
              <w:ind w:left="108"/>
            </w:pPr>
            <w:r w:rsidRPr="00223E97">
              <w:t>Henviser til VAR Healthcare -Prosedyrebibliotek i helsetjenesten -Kunnskapsgrunnlag  https://www.varnett.no/portal/ </w:t>
            </w:r>
            <w:r w:rsidR="00C05AB7">
              <w:rPr>
                <w:rFonts w:ascii="MS Mincho" w:eastAsia="MS Mincho" w:hAnsi="MS Mincho" w:cs="MS Mincho" w:hint="eastAsia"/>
              </w:rPr>
              <w:t> </w:t>
            </w:r>
            <w:r w:rsidR="00C05AB7"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10</w:t>
            </w:r>
            <w:r w:rsidR="00C3480F">
              <w:t>.</w:t>
            </w:r>
            <w:r>
              <w:t xml:space="preserve"> Metodene som er brukt for å utarbeide anbefalingene i dokumentet er tydelige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223E97" w:rsidRPr="00223E97" w:rsidRDefault="00C05AB7" w:rsidP="00223E97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</w:t>
            </w:r>
            <w:r w:rsidR="00223E97" w:rsidRPr="00223E97">
              <w:t> </w:t>
            </w:r>
          </w:p>
          <w:p w:rsidR="009C5AB9" w:rsidRDefault="00223E97" w:rsidP="00223E97">
            <w:pPr>
              <w:ind w:left="108"/>
            </w:pPr>
            <w:r w:rsidRPr="00223E97">
              <w:t>Henviser til VAR Healthcare -Prosedyrebibliotek i helsetjenesten -Kunnskapsgrunnlag  https://www.varnett.no/portal/ </w:t>
            </w:r>
            <w:r w:rsidR="00C05AB7">
              <w:rPr>
                <w:rFonts w:ascii="MS Mincho" w:eastAsia="MS Mincho" w:hAnsi="MS Mincho" w:cs="MS Mincho" w:hint="eastAsia"/>
              </w:rPr>
              <w:t> </w:t>
            </w:r>
            <w:r w:rsidR="00C05AB7">
              <w:fldChar w:fldCharType="end"/>
            </w:r>
          </w:p>
        </w:tc>
      </w:tr>
      <w:tr w:rsidR="009C5AB9" w:rsidTr="000E2422">
        <w:trPr>
          <w:trHeight w:val="1746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11</w:t>
            </w:r>
            <w:r w:rsidR="00C3480F">
              <w:t>.</w:t>
            </w:r>
            <w:r>
              <w:t xml:space="preserve"> Helsemessige fordeler, bivirkninger og </w:t>
            </w:r>
            <w:r w:rsidR="00C74BB8">
              <w:t>risikoer</w:t>
            </w:r>
            <w:r>
              <w:t xml:space="preserve"> er tatt i betraktning ved utarbeidelsen av </w:t>
            </w:r>
            <w:r w:rsidR="00C74BB8">
              <w:t>anbefalingene?</w:t>
            </w:r>
          </w:p>
        </w:tc>
        <w:tc>
          <w:tcPr>
            <w:tcW w:w="7479" w:type="dxa"/>
            <w:gridSpan w:val="3"/>
          </w:tcPr>
          <w:p w:rsidR="00223E97" w:rsidRPr="00223E97" w:rsidRDefault="00C05AB7" w:rsidP="00223E97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</w:t>
            </w:r>
            <w:r w:rsidR="00223E97" w:rsidRPr="00223E97">
              <w:t> </w:t>
            </w:r>
          </w:p>
          <w:p w:rsidR="009C5AB9" w:rsidRDefault="00223E97" w:rsidP="00223E97">
            <w:pPr>
              <w:ind w:left="108"/>
            </w:pPr>
            <w:r w:rsidRPr="00223E97">
              <w:t>Henviser til VAR Healthcare -Prosedyrebibliotek i helsetjenesten -Kunnskapsgrunnlag  https://www.varnett.no/portal/ </w:t>
            </w:r>
            <w:r w:rsidR="00C05AB7">
              <w:rPr>
                <w:rFonts w:ascii="MS Mincho" w:eastAsia="MS Mincho" w:hAnsi="MS Mincho" w:cs="MS Mincho" w:hint="eastAsia"/>
              </w:rPr>
              <w:t>  </w:t>
            </w:r>
            <w:r w:rsidR="00C05AB7">
              <w:fldChar w:fldCharType="end"/>
            </w:r>
          </w:p>
        </w:tc>
      </w:tr>
      <w:tr w:rsidR="009C5AB9" w:rsidTr="000E2422">
        <w:trPr>
          <w:trHeight w:val="1442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12</w:t>
            </w:r>
            <w:r w:rsidR="00C3480F">
              <w:t>.</w:t>
            </w:r>
            <w:r>
              <w:t xml:space="preserve"> Det fremgår </w:t>
            </w:r>
            <w:r w:rsidR="00C74BB8">
              <w:t>tydelig</w:t>
            </w:r>
            <w:r>
              <w:t xml:space="preserve"> hvordan anbefalingene henger sammen med kunnskapsgrunnlaget</w:t>
            </w:r>
            <w:r w:rsidR="006C4267">
              <w:t>?</w:t>
            </w: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</w:tcPr>
          <w:p w:rsidR="00223E97" w:rsidRPr="00223E97" w:rsidRDefault="00C05AB7" w:rsidP="00223E97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</w:t>
            </w:r>
            <w:r w:rsidR="00223E97" w:rsidRPr="00223E97">
              <w:t> </w:t>
            </w:r>
          </w:p>
          <w:p w:rsidR="009C5AB9" w:rsidRDefault="00223E97" w:rsidP="00223E97">
            <w:pPr>
              <w:ind w:left="108"/>
            </w:pPr>
            <w:r w:rsidRPr="00223E97">
              <w:t>Henviser til VAR Healthcare -Prosedyrebibliotek i helsetjenesten -Kunnskapsgrunnlag  https://www.varnett.no/portal/ </w:t>
            </w:r>
            <w:r w:rsidR="00C05AB7">
              <w:rPr>
                <w:rFonts w:ascii="MS Mincho" w:eastAsia="MS Mincho" w:hAnsi="MS Mincho" w:cs="MS Mincho" w:hint="eastAsia"/>
              </w:rPr>
              <w:t>   </w:t>
            </w:r>
            <w:r w:rsidR="00C05AB7">
              <w:fldChar w:fldCharType="end"/>
            </w:r>
          </w:p>
        </w:tc>
      </w:tr>
      <w:tr w:rsidR="002229D3" w:rsidTr="002229D3">
        <w:trPr>
          <w:trHeight w:val="1404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 xml:space="preserve">13. Fagprosedyrene er blitt vurdert eksternt av eksperter før publisering </w:t>
            </w:r>
            <w:r w:rsidRPr="006C4267">
              <w:rPr>
                <w:bCs/>
              </w:rPr>
              <w:t xml:space="preserve">(navn, tittel, </w:t>
            </w:r>
            <w:r>
              <w:rPr>
                <w:bCs/>
              </w:rPr>
              <w:t>og arbeidssted på alle)?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Er evt. tilbakemeldinger gjennomgått?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Her svares det også for om sentrale råd, utvalg, regionale eller nasjonale kompetanse-sentra, fagekspertgrupper, pasientorganisasjoner etc. har hatt dokumentet på høring.</w:t>
            </w:r>
          </w:p>
        </w:tc>
        <w:tc>
          <w:tcPr>
            <w:tcW w:w="7479" w:type="dxa"/>
            <w:gridSpan w:val="3"/>
            <w:tcBorders>
              <w:bottom w:val="nil"/>
            </w:tcBorders>
          </w:tcPr>
          <w:p w:rsidR="007E7A4D" w:rsidRDefault="002229D3" w:rsidP="003B0724">
            <w:pPr>
              <w:spacing w:before="40"/>
              <w:ind w:left="108"/>
              <w:rPr>
                <w:rFonts w:eastAsia="MS Mincho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01499">
              <w:rPr>
                <w:rFonts w:eastAsia="MS Mincho"/>
              </w:rPr>
              <w:t xml:space="preserve">Ikke ekstern høring, </w:t>
            </w:r>
            <w:r w:rsidR="007E7A4D">
              <w:rPr>
                <w:rFonts w:eastAsia="MS Mincho"/>
              </w:rPr>
              <w:t>men intern høring i OUS</w:t>
            </w:r>
            <w:r w:rsidR="00385C8A">
              <w:rPr>
                <w:rFonts w:eastAsia="MS Mincho"/>
              </w:rPr>
              <w:t>.</w:t>
            </w:r>
            <w:r w:rsidR="00C01499">
              <w:rPr>
                <w:rFonts w:eastAsia="MS Mincho"/>
              </w:rPr>
              <w:t xml:space="preserve"> </w:t>
            </w:r>
          </w:p>
          <w:p w:rsidR="00FD65C5" w:rsidRDefault="003B0724" w:rsidP="003B0724">
            <w:pPr>
              <w:spacing w:before="40"/>
              <w:ind w:left="108"/>
              <w:rPr>
                <w:rFonts w:eastAsia="MS Mincho"/>
              </w:rPr>
            </w:pPr>
            <w:r>
              <w:rPr>
                <w:rFonts w:eastAsia="MS Mincho"/>
              </w:rPr>
              <w:t>Urarbeidet og vurdert av Fagråd OPE AKU.</w:t>
            </w:r>
            <w:r w:rsidR="00FD65C5">
              <w:rPr>
                <w:rFonts w:eastAsia="MS Mincho"/>
              </w:rPr>
              <w:t xml:space="preserve"> </w:t>
            </w:r>
            <w:r w:rsidR="009F769D">
              <w:rPr>
                <w:rFonts w:eastAsia="MS Mincho"/>
              </w:rPr>
              <w:br/>
            </w:r>
            <w:r w:rsidR="00FD65C5">
              <w:rPr>
                <w:rFonts w:eastAsia="MS Mincho"/>
              </w:rPr>
              <w:t>Intern høring i OUS:</w:t>
            </w:r>
            <w:r w:rsidR="009F769D">
              <w:rPr>
                <w:rFonts w:eastAsia="MS Mincho"/>
              </w:rPr>
              <w:br/>
              <w:t>Marit Sverstad, Seksjonsleder, Operasjon 3, RH, OPE AKU</w:t>
            </w:r>
            <w:r w:rsidR="009F769D">
              <w:rPr>
                <w:rFonts w:eastAsia="MS Mincho"/>
              </w:rPr>
              <w:br/>
              <w:t>Åse-Lill Ellingseter, Seksjonsleder, Operasjon Radiumhospitalet, OPE AKU</w:t>
            </w:r>
          </w:p>
          <w:p w:rsidR="009F769D" w:rsidRDefault="009F769D" w:rsidP="003B0724">
            <w:pPr>
              <w:spacing w:before="40"/>
              <w:ind w:left="108"/>
              <w:rPr>
                <w:rFonts w:eastAsia="MS Mincho"/>
              </w:rPr>
            </w:pPr>
            <w:r>
              <w:rPr>
                <w:rFonts w:eastAsia="MS Mincho"/>
              </w:rPr>
              <w:t>Vilija Jeksrud, Seksjonsleder, Operasjon Aker, OPE AKU</w:t>
            </w:r>
          </w:p>
          <w:p w:rsidR="009F769D" w:rsidRDefault="009F769D" w:rsidP="003B0724">
            <w:pPr>
              <w:spacing w:before="40"/>
              <w:ind w:left="108"/>
              <w:rPr>
                <w:rFonts w:eastAsia="MS Mincho"/>
              </w:rPr>
            </w:pPr>
            <w:r>
              <w:rPr>
                <w:rFonts w:eastAsia="MS Mincho"/>
              </w:rPr>
              <w:t>Håkon Diesen, Seksjonsleder, Operasjon Generell og traue, UL, OPE AKU</w:t>
            </w:r>
          </w:p>
          <w:p w:rsidR="009F769D" w:rsidRDefault="009F769D" w:rsidP="003B0724">
            <w:pPr>
              <w:spacing w:before="40"/>
              <w:ind w:left="108"/>
              <w:rPr>
                <w:rFonts w:eastAsia="MS Mincho"/>
              </w:rPr>
            </w:pPr>
            <w:r>
              <w:rPr>
                <w:rFonts w:eastAsia="MS Mincho"/>
              </w:rPr>
              <w:t>Toril Vibeke Jensen, Seksjonsleder, Operasjon Nevro/kjeve, UL, OPE AKU</w:t>
            </w:r>
          </w:p>
          <w:p w:rsidR="00FD65C5" w:rsidRDefault="00FD65C5" w:rsidP="003B0724">
            <w:pPr>
              <w:spacing w:before="40"/>
              <w:ind w:left="108"/>
              <w:rPr>
                <w:rFonts w:eastAsia="MS Mincho"/>
              </w:rPr>
            </w:pPr>
            <w:r>
              <w:rPr>
                <w:rFonts w:eastAsia="MS Mincho"/>
              </w:rPr>
              <w:t>Marit Aakvik Sønstebø, Kvalitetsleder, AKU</w:t>
            </w:r>
          </w:p>
          <w:p w:rsidR="00FD65C5" w:rsidRPr="00FD65C5" w:rsidRDefault="00FD65C5" w:rsidP="00FD65C5">
            <w:r>
              <w:rPr>
                <w:rFonts w:eastAsia="MS Mincho"/>
              </w:rPr>
              <w:t xml:space="preserve">  </w:t>
            </w:r>
            <w:r w:rsidR="009F769D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Heidi Garberg, Seksjonsleder,Operasjon ortopdedi RH, Ortopedisk avdeling, OPK</w:t>
            </w:r>
          </w:p>
          <w:p w:rsidR="00AC7AA9" w:rsidRDefault="00FD65C5" w:rsidP="00AC7AA9">
            <w:r>
              <w:t xml:space="preserve"> </w:t>
            </w:r>
            <w:r w:rsidR="00AC7AA9">
              <w:t xml:space="preserve">  </w:t>
            </w:r>
            <w:r>
              <w:t>Lillian Beate Haukås</w:t>
            </w:r>
            <w:r w:rsidR="00AC7AA9">
              <w:t>, Enhetsleder, Operasjon ortopdei UL, Ortopedisk avdeling, OPK</w:t>
            </w:r>
          </w:p>
          <w:p w:rsidR="00AC7AA9" w:rsidRDefault="00AC7AA9" w:rsidP="00AC7AA9">
            <w:r>
              <w:t xml:space="preserve">   Tove Mette Stensrud, Seksjonsleder, Nevrokirurgisk operasjon RH, Nevrokirurgisk</w:t>
            </w:r>
          </w:p>
          <w:p w:rsidR="00AC7AA9" w:rsidRDefault="00AC7AA9" w:rsidP="00AC7AA9">
            <w:r>
              <w:t xml:space="preserve">   avdeling, NVR</w:t>
            </w:r>
          </w:p>
          <w:p w:rsidR="00AC7AA9" w:rsidRDefault="00AC7AA9" w:rsidP="00AC7AA9">
            <w:r>
              <w:t xml:space="preserve">   </w:t>
            </w:r>
            <w:r w:rsidRPr="00AC7AA9">
              <w:t>Helene Bolin Arctander</w:t>
            </w:r>
            <w:r>
              <w:t>, Seksjonsleder, KIT ATX Transplantasjon Operasjon RH, Avdling for</w:t>
            </w:r>
            <w:r>
              <w:br/>
              <w:t xml:space="preserve">  </w:t>
            </w:r>
            <w:r w:rsidR="00B9750D">
              <w:t xml:space="preserve"> </w:t>
            </w:r>
            <w:r>
              <w:t>transplantasjon, KIT</w:t>
            </w:r>
            <w:r>
              <w:br/>
              <w:t xml:space="preserve">  </w:t>
            </w:r>
            <w:r w:rsidR="00B9750D">
              <w:t xml:space="preserve"> </w:t>
            </w:r>
            <w:r>
              <w:t xml:space="preserve">Carina Gertrud Blomander, Seksjonsleder, Thoraxkir.Operasjon 1, RH, Thoraxkirurgisk   </w:t>
            </w:r>
          </w:p>
          <w:p w:rsidR="00AC7AA9" w:rsidRDefault="00AC7AA9" w:rsidP="00AC7AA9">
            <w:r>
              <w:t xml:space="preserve">  </w:t>
            </w:r>
            <w:r w:rsidR="00B9750D">
              <w:t xml:space="preserve"> </w:t>
            </w:r>
            <w:r>
              <w:t>avdeling, HLK</w:t>
            </w:r>
            <w:r>
              <w:br/>
              <w:t xml:space="preserve">  </w:t>
            </w:r>
            <w:r w:rsidR="00B9750D">
              <w:t xml:space="preserve"> </w:t>
            </w:r>
            <w:r>
              <w:t>Lena Korsnes, Enhetsleder, Thorx operasjon UL, Thoraxkirurgisk avdeling, HLK</w:t>
            </w:r>
          </w:p>
          <w:p w:rsidR="00B9750D" w:rsidRDefault="00B9750D" w:rsidP="00AC7AA9">
            <w:r>
              <w:t xml:space="preserve">   Dyveke Brandt Qvenild, Enhetsleder, Øye operasjon UL, Øyeavdelingen, HHA</w:t>
            </w:r>
            <w:r>
              <w:br/>
              <w:t xml:space="preserve">   Marianne Jungersen, Fagutviklingssykepleier, Operasjon Kvinneklinikken, Gynekologisk</w:t>
            </w:r>
          </w:p>
          <w:p w:rsidR="00AC7AA9" w:rsidRDefault="00B9750D" w:rsidP="00AC7AA9">
            <w:r>
              <w:t xml:space="preserve">   avdeling, KVI</w:t>
            </w:r>
          </w:p>
          <w:p w:rsidR="00AC7AA9" w:rsidRDefault="00AC7AA9" w:rsidP="00AC7AA9"/>
          <w:p w:rsidR="002229D3" w:rsidRDefault="002229D3" w:rsidP="00AC7AA9">
            <w:r>
              <w:lastRenderedPageBreak/>
              <w:fldChar w:fldCharType="end"/>
            </w:r>
          </w:p>
        </w:tc>
      </w:tr>
      <w:tr w:rsidR="002229D3" w:rsidTr="000E2422">
        <w:trPr>
          <w:trHeight w:val="3166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</w:p>
        </w:tc>
        <w:tc>
          <w:tcPr>
            <w:tcW w:w="7479" w:type="dxa"/>
            <w:gridSpan w:val="3"/>
            <w:tcBorders>
              <w:top w:val="nil"/>
              <w:bottom w:val="single" w:sz="4" w:space="0" w:color="auto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AA0EEF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0EEF">
              <w:fldChar w:fldCharType="separate"/>
            </w:r>
            <w:r>
              <w:fldChar w:fldCharType="end"/>
            </w:r>
            <w:r>
              <w:t xml:space="preserve">  Nei, det var ingen tilbakemeldinger.</w:t>
            </w:r>
            <w:r>
              <w:tab/>
            </w:r>
          </w:p>
          <w:p w:rsidR="002229D3" w:rsidRDefault="002229D3" w:rsidP="00AE730B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2229D3" w:rsidTr="002229D3">
        <w:trPr>
          <w:trHeight w:val="2232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14. Tidsplan og ansvarlige personer for oppdatering av dokumentet er klart beskrevet.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Her kommer det frem om oppdatering inngår i århjul eller faste planer for avdelingen.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Vil du som dokumentansvarlig følge opp i denne perioden?</w:t>
            </w:r>
          </w:p>
        </w:tc>
        <w:tc>
          <w:tcPr>
            <w:tcW w:w="7479" w:type="dxa"/>
            <w:gridSpan w:val="3"/>
            <w:tcBorders>
              <w:bottom w:val="nil"/>
            </w:tcBorders>
          </w:tcPr>
          <w:p w:rsidR="00223E97" w:rsidRDefault="002229D3" w:rsidP="002229D3">
            <w:pPr>
              <w:spacing w:before="40"/>
              <w:ind w:left="108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0EEF">
              <w:fldChar w:fldCharType="separate"/>
            </w:r>
            <w:r>
              <w:fldChar w:fldCharType="end"/>
            </w:r>
            <w:r>
              <w:t xml:space="preserve">  3 år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0EEF">
              <w:fldChar w:fldCharType="separate"/>
            </w:r>
            <w:r>
              <w:fldChar w:fldCharType="end"/>
            </w:r>
            <w:r>
              <w:t xml:space="preserve">  2 år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0EEF">
              <w:fldChar w:fldCharType="separate"/>
            </w:r>
            <w:r>
              <w:fldChar w:fldCharType="end"/>
            </w:r>
            <w:r>
              <w:t xml:space="preserve">  1 år     Annen: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</w:p>
          <w:p w:rsidR="00223E97" w:rsidRPr="00223E97" w:rsidRDefault="00223E97" w:rsidP="00223E97">
            <w:r w:rsidRPr="00223E97">
              <w:t> </w:t>
            </w:r>
          </w:p>
          <w:p w:rsidR="002229D3" w:rsidRDefault="00223E97" w:rsidP="00223E97">
            <w:pPr>
              <w:spacing w:before="40"/>
              <w:ind w:left="108"/>
            </w:pPr>
            <w:r w:rsidRPr="00223E97">
              <w:t>Henviser til VAR Healthcare -Prosedyrebibliotek i helsetjenesten -Kunnskapsgrunnlag  https://www.varnett.no/portal/ </w:t>
            </w:r>
            <w:r w:rsidR="002229D3">
              <w:rPr>
                <w:rFonts w:ascii="MS Mincho" w:eastAsia="MS Mincho" w:hAnsi="MS Mincho" w:cs="MS Mincho" w:hint="eastAsia"/>
              </w:rPr>
              <w:t>     </w:t>
            </w:r>
            <w:r w:rsidR="002229D3">
              <w:fldChar w:fldCharType="end"/>
            </w:r>
          </w:p>
        </w:tc>
      </w:tr>
      <w:tr w:rsidR="002229D3" w:rsidTr="002229D3">
        <w:trPr>
          <w:trHeight w:val="442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</w:tc>
        <w:tc>
          <w:tcPr>
            <w:tcW w:w="7479" w:type="dxa"/>
            <w:gridSpan w:val="3"/>
            <w:tcBorders>
              <w:top w:val="nil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0EEF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0EEF">
              <w:fldChar w:fldCharType="separate"/>
            </w:r>
            <w:r>
              <w:fldChar w:fldCharType="end"/>
            </w:r>
            <w:r>
              <w:t xml:space="preserve">  Nei, jeg foreslår at en annen overtar ansvaret: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199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15</w:t>
            </w:r>
            <w:r w:rsidR="00C3480F">
              <w:t>.</w:t>
            </w:r>
            <w:r>
              <w:t xml:space="preserve"> Anbefalingene er spesifikke og tydelige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7B0BA4" w:rsidRPr="007B0BA4" w:rsidRDefault="00C05AB7" w:rsidP="007B0BA4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 w:rsidR="007B0BA4" w:rsidRPr="007B0BA4">
              <w:t>    </w:t>
            </w:r>
          </w:p>
          <w:p w:rsidR="009C5AB9" w:rsidRDefault="007B0BA4" w:rsidP="007B0BA4">
            <w:pPr>
              <w:spacing w:before="40"/>
              <w:ind w:left="108"/>
            </w:pPr>
            <w:r w:rsidRPr="007B0BA4">
              <w:t>Henviser til VAR Healthcare -Prosedyrebibliotek i helsetjenesten -Kunnskapsgrunnlag  https://www.varnett.no/portal/  </w:t>
            </w:r>
            <w:r w:rsidR="00C05AB7">
              <w:rPr>
                <w:rFonts w:ascii="MS Mincho" w:eastAsia="MS Mincho" w:hAnsi="MS Mincho" w:cs="MS Mincho" w:hint="eastAsia"/>
              </w:rPr>
              <w:t>    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16</w:t>
            </w:r>
            <w:r w:rsidR="00C3480F">
              <w:t>.</w:t>
            </w:r>
            <w:r>
              <w:t xml:space="preserve"> De ulike mulighetene for håndtering av tilstanden eller helsespørsmålene er klart beskrevet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7B0BA4" w:rsidRPr="007B0BA4" w:rsidRDefault="00C05AB7" w:rsidP="007B0BA4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 w:rsidR="007B0BA4" w:rsidRPr="007B0BA4">
              <w:t>    </w:t>
            </w:r>
          </w:p>
          <w:p w:rsidR="009C5AB9" w:rsidRDefault="007B0BA4" w:rsidP="007B0BA4">
            <w:pPr>
              <w:ind w:left="108"/>
            </w:pPr>
            <w:r w:rsidRPr="007B0BA4">
              <w:t>Henviser til VAR Healthcare -Prosedyrebibliotek i helsetjenesten -Kunnskapsgrunnlag  https://www.varnett.no/portal/  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17</w:t>
            </w:r>
            <w:r w:rsidR="00C3480F">
              <w:t>.</w:t>
            </w:r>
            <w:r>
              <w:t xml:space="preserve"> De sentrale anbefa</w:t>
            </w:r>
            <w:r w:rsidR="006C4267">
              <w:t>lingene er lette å identifisere?</w:t>
            </w:r>
          </w:p>
        </w:tc>
        <w:tc>
          <w:tcPr>
            <w:tcW w:w="7479" w:type="dxa"/>
            <w:gridSpan w:val="3"/>
          </w:tcPr>
          <w:p w:rsidR="007B0BA4" w:rsidRPr="007B0BA4" w:rsidRDefault="00C05AB7" w:rsidP="007B0BA4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</w:t>
            </w:r>
            <w:r w:rsidR="007B0BA4" w:rsidRPr="007B0BA4">
              <w:t>    </w:t>
            </w:r>
          </w:p>
          <w:p w:rsidR="009C5AB9" w:rsidRDefault="007B0BA4" w:rsidP="007B0BA4">
            <w:pPr>
              <w:ind w:left="108"/>
            </w:pPr>
            <w:r w:rsidRPr="007B0BA4">
              <w:t>Henviser til VAR Healthcare -Prosedyrebibliotek i helsetjenesten -Kunnskapsgrunnlag  https://www.varnett.no/portal/  </w:t>
            </w:r>
            <w:r w:rsidR="00C05AB7">
              <w:rPr>
                <w:rFonts w:ascii="MS Mincho" w:eastAsia="MS Mincho" w:hAnsi="MS Mincho" w:cs="MS Mincho" w:hint="eastAsia"/>
              </w:rPr>
              <w:t>  </w:t>
            </w:r>
            <w:r w:rsidR="00C05AB7">
              <w:fldChar w:fldCharType="end"/>
            </w:r>
          </w:p>
        </w:tc>
      </w:tr>
      <w:tr w:rsidR="009C5AB9" w:rsidTr="000E2422">
        <w:trPr>
          <w:trHeight w:val="1738"/>
        </w:trPr>
        <w:tc>
          <w:tcPr>
            <w:tcW w:w="2943" w:type="dxa"/>
            <w:shd w:val="clear" w:color="auto" w:fill="F3F3F3"/>
          </w:tcPr>
          <w:p w:rsidR="009C5AB9" w:rsidRPr="002229D3" w:rsidRDefault="009C5AB9" w:rsidP="00BE1B39">
            <w:pPr>
              <w:pStyle w:val="Brdtekst"/>
              <w:spacing w:before="60" w:after="60"/>
              <w:ind w:left="108" w:right="141"/>
              <w:rPr>
                <w:sz w:val="16"/>
              </w:rPr>
            </w:pPr>
            <w:r>
              <w:t>18</w:t>
            </w:r>
            <w:r w:rsidR="00C3480F">
              <w:t>.</w:t>
            </w:r>
            <w:r>
              <w:t xml:space="preserve"> Faktorer som hemmer og fremmer bruk a</w:t>
            </w:r>
            <w:r w:rsidR="006C4267">
              <w:t>v dokumentet er klart beskrevet?</w:t>
            </w:r>
            <w:r w:rsidR="002229D3" w:rsidRPr="002229D3">
              <w:rPr>
                <w:sz w:val="16"/>
              </w:rPr>
              <w:t xml:space="preserve"> </w:t>
            </w:r>
            <w:r w:rsidR="002229D3">
              <w:rPr>
                <w:sz w:val="16"/>
              </w:rPr>
              <w:br/>
            </w:r>
            <w:r w:rsidR="002229D3" w:rsidRPr="002229D3">
              <w:rPr>
                <w:sz w:val="16"/>
              </w:rPr>
              <w:t>(En liste med hemmende faktorer kan brukes til å lage en implementerings</w:t>
            </w:r>
            <w:r w:rsidR="00BE1B39">
              <w:rPr>
                <w:sz w:val="16"/>
              </w:rPr>
              <w:t>-</w:t>
            </w:r>
            <w:r w:rsidR="002229D3" w:rsidRPr="002229D3">
              <w:rPr>
                <w:sz w:val="16"/>
              </w:rPr>
              <w:t>plan)</w:t>
            </w:r>
          </w:p>
        </w:tc>
        <w:tc>
          <w:tcPr>
            <w:tcW w:w="7479" w:type="dxa"/>
            <w:gridSpan w:val="3"/>
          </w:tcPr>
          <w:p w:rsidR="007B0BA4" w:rsidRPr="007B0BA4" w:rsidRDefault="00C05AB7" w:rsidP="007B0BA4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</w:t>
            </w:r>
            <w:r w:rsidR="007B0BA4" w:rsidRPr="007B0BA4">
              <w:t>    </w:t>
            </w:r>
          </w:p>
          <w:p w:rsidR="009C5AB9" w:rsidRDefault="007B0BA4" w:rsidP="007B0BA4">
            <w:pPr>
              <w:ind w:left="108"/>
            </w:pPr>
            <w:r w:rsidRPr="007B0BA4">
              <w:t>Henviser til VAR Healthcare -Prosedyrebibliotek i helsetjenesten -Kunnskapsgrunnlag  https://www.varnett.no/portal/  </w:t>
            </w:r>
            <w:r w:rsidR="00C05AB7">
              <w:rPr>
                <w:rFonts w:ascii="MS Mincho" w:eastAsia="MS Mincho" w:hAnsi="MS Mincho" w:cs="MS Mincho" w:hint="eastAsia"/>
              </w:rPr>
              <w:t> </w:t>
            </w:r>
            <w:r w:rsidR="00C05AB7"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19</w:t>
            </w:r>
            <w:r w:rsidR="00C3480F">
              <w:t>.</w:t>
            </w:r>
            <w:r>
              <w:t xml:space="preserve"> Hvilke råd og/eller verktøy for bruk i praksis er dokumentet støttet av?</w:t>
            </w:r>
          </w:p>
        </w:tc>
        <w:tc>
          <w:tcPr>
            <w:tcW w:w="7479" w:type="dxa"/>
            <w:gridSpan w:val="3"/>
          </w:tcPr>
          <w:p w:rsidR="007B0BA4" w:rsidRPr="007B0BA4" w:rsidRDefault="00C05AB7" w:rsidP="007B0BA4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</w:t>
            </w:r>
            <w:r w:rsidR="007B0BA4" w:rsidRPr="007B0BA4">
              <w:t>    </w:t>
            </w:r>
          </w:p>
          <w:p w:rsidR="009C5AB9" w:rsidRDefault="007B0BA4" w:rsidP="007B0BA4">
            <w:pPr>
              <w:ind w:left="108"/>
            </w:pPr>
            <w:r w:rsidRPr="007B0BA4">
              <w:t>Henviser til VAR Healthcare -Prosedyrebibliotek i helsetjenesten -Kunnskapsgrunnlag  https://www.varnett.no/portal/  </w:t>
            </w:r>
            <w:r w:rsidR="00C05AB7">
              <w:rPr>
                <w:rFonts w:ascii="MS Mincho" w:eastAsia="MS Mincho" w:hAnsi="MS Mincho" w:cs="MS Mincho" w:hint="eastAsia"/>
              </w:rPr>
              <w:t>  </w:t>
            </w:r>
            <w:r w:rsidR="00C05AB7">
              <w:fldChar w:fldCharType="end"/>
            </w:r>
          </w:p>
        </w:tc>
      </w:tr>
      <w:tr w:rsidR="009C5AB9" w:rsidTr="000E2422">
        <w:trPr>
          <w:trHeight w:val="1980"/>
        </w:trPr>
        <w:tc>
          <w:tcPr>
            <w:tcW w:w="2943" w:type="dxa"/>
            <w:shd w:val="clear" w:color="auto" w:fill="F3F3F3"/>
          </w:tcPr>
          <w:p w:rsidR="009C5AB9" w:rsidRPr="004C1531" w:rsidRDefault="009C5AB9" w:rsidP="00BE1B39">
            <w:pPr>
              <w:pStyle w:val="Brdtekst"/>
              <w:spacing w:before="60" w:after="60"/>
              <w:ind w:left="108" w:right="141"/>
              <w:rPr>
                <w:bCs/>
              </w:rPr>
            </w:pPr>
            <w:r w:rsidRPr="004C1531">
              <w:rPr>
                <w:bCs/>
              </w:rPr>
              <w:lastRenderedPageBreak/>
              <w:t>20</w:t>
            </w:r>
            <w:r w:rsidR="00C3480F" w:rsidRPr="004C1531">
              <w:rPr>
                <w:bCs/>
              </w:rPr>
              <w:t>.</w:t>
            </w:r>
            <w:r w:rsidRPr="004C1531">
              <w:rPr>
                <w:bCs/>
              </w:rPr>
              <w:t xml:space="preserve"> Potensielle ressursmessige konsekvenser ved å anvende anbefalingene er tatt med i betraktning </w:t>
            </w:r>
          </w:p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 w:rsidRPr="004C1531">
              <w:rPr>
                <w:bCs/>
              </w:rPr>
              <w:t>(Settes det krav som kan få store konsekvenser?</w:t>
            </w:r>
          </w:p>
        </w:tc>
        <w:tc>
          <w:tcPr>
            <w:tcW w:w="7479" w:type="dxa"/>
            <w:gridSpan w:val="3"/>
          </w:tcPr>
          <w:p w:rsidR="007B0BA4" w:rsidRDefault="009C5AB9" w:rsidP="002229D3">
            <w:pPr>
              <w:spacing w:before="40"/>
              <w:ind w:left="108"/>
              <w:rPr>
                <w:rFonts w:eastAsia="MS Mincho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0EEF">
              <w:fldChar w:fldCharType="separate"/>
            </w:r>
            <w:r>
              <w:fldChar w:fldCharType="end"/>
            </w:r>
            <w:r>
              <w:t xml:space="preserve">  Nei</w:t>
            </w:r>
            <w:r w:rsidR="00A61C28">
              <w:t xml:space="preserve">  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0EEF">
              <w:fldChar w:fldCharType="separate"/>
            </w:r>
            <w:r>
              <w:fldChar w:fldCharType="end"/>
            </w:r>
            <w:r>
              <w:t xml:space="preserve">  Ja, se spesielt dette/disse punktene: </w:t>
            </w:r>
            <w:r w:rsidR="002229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 w:hint="eastAsia"/>
              </w:rPr>
              <w:t> </w:t>
            </w:r>
          </w:p>
          <w:p w:rsidR="007B0BA4" w:rsidRPr="007B0BA4" w:rsidRDefault="002229D3" w:rsidP="007B0BA4">
            <w:r>
              <w:rPr>
                <w:rFonts w:ascii="MS Mincho" w:eastAsia="MS Mincho" w:hAnsi="MS Mincho" w:cs="MS Mincho" w:hint="eastAsia"/>
              </w:rPr>
              <w:t>  </w:t>
            </w:r>
            <w:r w:rsidR="007B0BA4" w:rsidRPr="007B0BA4">
              <w:t>    </w:t>
            </w:r>
          </w:p>
          <w:p w:rsidR="009C5AB9" w:rsidRDefault="007B0BA4" w:rsidP="007B0BA4">
            <w:pPr>
              <w:spacing w:before="40"/>
              <w:ind w:left="108"/>
            </w:pPr>
            <w:r w:rsidRPr="007B0BA4">
              <w:t>Henviser til VAR Healthcare -Prosedyrebibliotek i helsetjenesten -Kunnskapsgrunnlag  https://www.varnett.no/portal/  </w:t>
            </w:r>
            <w:r w:rsidR="002229D3">
              <w:rPr>
                <w:rFonts w:ascii="MS Mincho" w:eastAsia="MS Mincho" w:hAnsi="MS Mincho" w:cs="MS Mincho" w:hint="eastAsia"/>
              </w:rPr>
              <w:t>  </w:t>
            </w:r>
            <w:r w:rsidR="002229D3">
              <w:fldChar w:fldCharType="end"/>
            </w:r>
          </w:p>
        </w:tc>
      </w:tr>
      <w:tr w:rsidR="009C5AB9" w:rsidTr="000E2422">
        <w:trPr>
          <w:trHeight w:val="1399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21</w:t>
            </w:r>
            <w:r w:rsidR="00C3480F">
              <w:t>.</w:t>
            </w:r>
            <w:r>
              <w:t xml:space="preserve"> Dokumentets kriterier for etterlevelse og evaluering er klart beskrevet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7B0BA4" w:rsidRPr="007B0BA4" w:rsidRDefault="00C05AB7" w:rsidP="007B0BA4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</w:t>
            </w:r>
            <w:r w:rsidR="007B0BA4" w:rsidRPr="007B0BA4">
              <w:t>    </w:t>
            </w:r>
          </w:p>
          <w:p w:rsidR="009C5AB9" w:rsidRDefault="007B0BA4" w:rsidP="007B0BA4">
            <w:pPr>
              <w:spacing w:before="40"/>
              <w:ind w:left="108"/>
            </w:pPr>
            <w:r w:rsidRPr="007B0BA4">
              <w:t>Henviser til VAR Healthcare -Prosedyrebibliotek i helsetjenesten -Kunnskapsgrunnlag  https://www.varnett.no/portal/  </w:t>
            </w:r>
            <w:r w:rsidR="00C05AB7">
              <w:rPr>
                <w:rFonts w:ascii="MS Mincho" w:eastAsia="MS Mincho" w:hAnsi="MS Mincho" w:cs="MS Mincho" w:hint="eastAsia"/>
              </w:rPr>
              <w:t> </w:t>
            </w:r>
            <w:r w:rsidR="00C05AB7">
              <w:fldChar w:fldCharType="end"/>
            </w:r>
          </w:p>
        </w:tc>
      </w:tr>
      <w:tr w:rsidR="009C5AB9" w:rsidTr="000E2422">
        <w:trPr>
          <w:trHeight w:val="1547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22</w:t>
            </w:r>
            <w:r w:rsidR="00C3480F">
              <w:t>.</w:t>
            </w:r>
            <w:r>
              <w:t xml:space="preserve"> Synspunkter fra finansielle eller redaksjonelle instanser har ikke hatt innvirkning på innholdet i </w:t>
            </w:r>
            <w:r w:rsidR="00C3480F">
              <w:t>dokumentet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7B0BA4" w:rsidRPr="007B0BA4" w:rsidRDefault="00C05AB7" w:rsidP="007B0BA4">
            <w:pPr>
              <w:pStyle w:val="Brdtekst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</w:t>
            </w:r>
            <w:r w:rsidR="007B0BA4" w:rsidRPr="007B0BA4">
              <w:t>    </w:t>
            </w:r>
          </w:p>
          <w:p w:rsidR="009C5AB9" w:rsidRDefault="007B0BA4" w:rsidP="007B0BA4">
            <w:pPr>
              <w:pStyle w:val="Brdtekst"/>
              <w:spacing w:before="60" w:after="60"/>
              <w:ind w:left="108"/>
            </w:pPr>
            <w:r w:rsidRPr="007B0BA4">
              <w:t>Henviser til VAR Healthcare -Prosedyrebibliotek i helsetjenesten -Kunnskapsgrunnlag  https://www.varnett.no/portal/  </w:t>
            </w:r>
            <w:r w:rsidR="00C05AB7">
              <w:rPr>
                <w:rFonts w:ascii="MS Mincho" w:eastAsia="MS Mincho" w:hAnsi="MS Mincho" w:cs="MS Mincho" w:hint="eastAsia"/>
              </w:rPr>
              <w:t> </w:t>
            </w:r>
            <w:r w:rsidR="00C05AB7">
              <w:fldChar w:fldCharType="end"/>
            </w:r>
          </w:p>
        </w:tc>
      </w:tr>
      <w:tr w:rsidR="009C5AB9" w:rsidTr="002229D3">
        <w:trPr>
          <w:trHeight w:val="161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23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Interessekonflikter i arbeidsgruppen bak dokumentet er dokumentert og håndtert</w:t>
            </w:r>
            <w:r w:rsidR="006C4267">
              <w:rPr>
                <w:b/>
                <w:bCs/>
              </w:rPr>
              <w:t>?</w:t>
            </w:r>
          </w:p>
        </w:tc>
        <w:tc>
          <w:tcPr>
            <w:tcW w:w="7479" w:type="dxa"/>
            <w:gridSpan w:val="3"/>
          </w:tcPr>
          <w:p w:rsidR="009C5AB9" w:rsidRDefault="009C5AB9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AA0EEF">
              <w:fldChar w:fldCharType="separate"/>
            </w:r>
            <w:r>
              <w:fldChar w:fldCharType="end"/>
            </w:r>
            <w:r w:rsidR="00A61C28">
              <w:t xml:space="preserve">  Stor enighet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0EEF">
              <w:fldChar w:fldCharType="separate"/>
            </w:r>
            <w:r>
              <w:fldChar w:fldCharType="end"/>
            </w:r>
            <w:r>
              <w:t xml:space="preserve">  Enighet hos de fleste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0EEF">
              <w:fldChar w:fldCharType="separate"/>
            </w:r>
            <w:r>
              <w:fldChar w:fldCharType="end"/>
            </w:r>
            <w:r>
              <w:t xml:space="preserve">  Middels enighet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A0EEF">
              <w:fldChar w:fldCharType="separate"/>
            </w:r>
            <w:r>
              <w:fldChar w:fldCharType="end"/>
            </w:r>
            <w:r>
              <w:t xml:space="preserve">  Ingen enighet</w:t>
            </w:r>
          </w:p>
          <w:p w:rsidR="009C5AB9" w:rsidRDefault="009C5AB9" w:rsidP="004C1531">
            <w:pPr>
              <w:spacing w:before="40"/>
              <w:ind w:left="108"/>
            </w:pPr>
            <w:r w:rsidRPr="002229D3">
              <w:rPr>
                <w:sz w:val="16"/>
              </w:rPr>
              <w:t>Faglig uenighet begrunnes og beskrives.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649"/>
        </w:trPr>
        <w:tc>
          <w:tcPr>
            <w:tcW w:w="7172" w:type="dxa"/>
            <w:gridSpan w:val="2"/>
          </w:tcPr>
          <w:p w:rsidR="00C05AB7" w:rsidRDefault="00C3480F" w:rsidP="00C3480F">
            <w:pPr>
              <w:pStyle w:val="Brdtekst"/>
              <w:spacing w:after="0"/>
              <w:ind w:left="108"/>
            </w:pPr>
            <w:r>
              <w:t>Dokumentansvarliges navn og tittel:</w:t>
            </w:r>
          </w:p>
          <w:p w:rsidR="009C5AB9" w:rsidRDefault="009C5AB9" w:rsidP="00F74657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0" w:name="Tekst15"/>
            <w:r>
              <w:instrText xml:space="preserve"> FORMTEXT </w:instrText>
            </w:r>
            <w:r>
              <w:fldChar w:fldCharType="separate"/>
            </w:r>
            <w:r w:rsidR="005969ED">
              <w:t>Anne-Kate Esbjug, Fagutviklingssykepleier N3, Operasjonsavdelingen, AKU</w:t>
            </w:r>
            <w:r>
              <w:fldChar w:fldCharType="end"/>
            </w:r>
            <w:bookmarkEnd w:id="0"/>
          </w:p>
        </w:tc>
        <w:tc>
          <w:tcPr>
            <w:tcW w:w="1555" w:type="dxa"/>
          </w:tcPr>
          <w:p w:rsidR="009C5AB9" w:rsidRDefault="009C5AB9" w:rsidP="00C3480F">
            <w:pPr>
              <w:pStyle w:val="Brdtekst"/>
              <w:spacing w:after="0"/>
              <w:ind w:left="108"/>
            </w:pPr>
            <w:r>
              <w:t>Telefonnr.</w:t>
            </w:r>
            <w:r w:rsidR="00C3480F">
              <w:t>:</w:t>
            </w:r>
          </w:p>
          <w:p w:rsidR="009C5AB9" w:rsidRDefault="009C5AB9" w:rsidP="00C3480F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" w:name="Tekst16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</w:tc>
        <w:tc>
          <w:tcPr>
            <w:tcW w:w="1695" w:type="dxa"/>
          </w:tcPr>
          <w:p w:rsidR="009C5AB9" w:rsidRDefault="009C5AB9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Dato:</w:t>
            </w:r>
          </w:p>
          <w:p w:rsidR="009C5AB9" w:rsidRDefault="009C5AB9" w:rsidP="00AA0EE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" w:name="Tekst17"/>
            <w:r>
              <w:instrText xml:space="preserve"> FORMTEXT </w:instrText>
            </w:r>
            <w:r>
              <w:fldChar w:fldCharType="separate"/>
            </w:r>
            <w:r w:rsidR="00AA0EEF">
              <w:t>24.08.</w:t>
            </w:r>
            <w:bookmarkStart w:id="3" w:name="_GoBack"/>
            <w:bookmarkEnd w:id="3"/>
            <w:r w:rsidR="00223E97">
              <w:t>2022</w:t>
            </w:r>
            <w:r>
              <w:fldChar w:fldCharType="end"/>
            </w:r>
            <w:bookmarkEnd w:id="2"/>
          </w:p>
        </w:tc>
      </w:tr>
    </w:tbl>
    <w:p w:rsidR="009C5AB9" w:rsidRPr="007F7B64" w:rsidRDefault="009C5AB9" w:rsidP="007F7B64">
      <w:pPr>
        <w:tabs>
          <w:tab w:val="left" w:pos="3204"/>
        </w:tabs>
        <w:rPr>
          <w:sz w:val="2"/>
          <w:szCs w:val="2"/>
        </w:rPr>
      </w:pPr>
    </w:p>
    <w:sectPr w:rsidR="009C5AB9" w:rsidRPr="007F7B64" w:rsidSect="007F7B64">
      <w:footerReference w:type="default" r:id="rId14"/>
      <w:endnotePr>
        <w:numFmt w:val="decimal"/>
      </w:endnotePr>
      <w:type w:val="nextColumn"/>
      <w:pgSz w:w="11907" w:h="16840"/>
      <w:pgMar w:top="426" w:right="850" w:bottom="426" w:left="851" w:header="708" w:footer="586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80" w:rsidRDefault="00E32780" w:rsidP="007F7B64">
      <w:r>
        <w:separator/>
      </w:r>
    </w:p>
  </w:endnote>
  <w:endnote w:type="continuationSeparator" w:id="0">
    <w:p w:rsidR="00E32780" w:rsidRDefault="00E32780" w:rsidP="007F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7"/>
      <w:gridCol w:w="3732"/>
      <w:gridCol w:w="3428"/>
      <w:gridCol w:w="1089"/>
      <w:gridCol w:w="1050"/>
    </w:tblGrid>
    <w:tr w:rsidR="007F7B64" w:rsidTr="00844F4C">
      <w:tc>
        <w:tcPr>
          <w:tcW w:w="2270" w:type="pct"/>
          <w:gridSpan w:val="2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 w:rsidR="000E2422">
            <w:rPr>
              <w:rFonts w:ascii="Arial Narrow" w:hAnsi="Arial Narrow" w:cs="Times-Roman"/>
              <w:b/>
              <w:noProof/>
              <w:sz w:val="14"/>
              <w:szCs w:val="24"/>
            </w:rPr>
            <w:t>AGREE - metoderapport v8</w: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Stab medisin, helsefag og utvikling </w:t>
          </w:r>
        </w:p>
      </w:tc>
      <w:tc>
        <w:tcPr>
          <w:tcW w:w="515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7F7B64" w:rsidTr="00844F4C">
      <w:tc>
        <w:tcPr>
          <w:tcW w:w="440" w:type="pct"/>
        </w:tcPr>
        <w:p w:rsidR="007F7B64" w:rsidRDefault="007F7B64" w:rsidP="000E242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0E2422">
            <w:rPr>
              <w:rFonts w:ascii="Arial Narrow" w:hAnsi="Arial Narrow" w:cs="Times-Roman"/>
              <w:sz w:val="14"/>
              <w:szCs w:val="24"/>
            </w:rPr>
            <w:t>8</w:t>
          </w:r>
        </w:p>
      </w:tc>
      <w:tc>
        <w:tcPr>
          <w:tcW w:w="1830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Dokumentansvarlig: Karin Borgen</w:t>
          </w:r>
        </w:p>
      </w:tc>
      <w:tc>
        <w:tcPr>
          <w:tcW w:w="1681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sz w:val="14"/>
              <w:szCs w:val="24"/>
            </w:rPr>
          </w:pPr>
        </w:p>
      </w:tc>
      <w:tc>
        <w:tcPr>
          <w:tcW w:w="534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SAVEDATE  \@ "dd.MM.yy"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FD65C5">
            <w:rPr>
              <w:rFonts w:ascii="Arial Narrow" w:hAnsi="Arial Narrow" w:cs="Times-Roman"/>
              <w:noProof/>
              <w:sz w:val="14"/>
              <w:szCs w:val="24"/>
            </w:rPr>
            <w:t>23.06.22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515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AA0EEF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AA0EEF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7F7B64" w:rsidRPr="007F7B64" w:rsidRDefault="007F7B64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80" w:rsidRDefault="00E32780" w:rsidP="007F7B64">
      <w:r>
        <w:separator/>
      </w:r>
    </w:p>
  </w:footnote>
  <w:footnote w:type="continuationSeparator" w:id="0">
    <w:p w:rsidR="00E32780" w:rsidRDefault="00E32780" w:rsidP="007F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49A9"/>
    <w:multiLevelType w:val="multilevel"/>
    <w:tmpl w:val="3F1F49A9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pStyle w:val="Overskrift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540B5F9F"/>
    <w:multiLevelType w:val="hybridMultilevel"/>
    <w:tmpl w:val="29D4338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Full" w:cryptAlgorithmClass="hash" w:cryptAlgorithmType="typeAny" w:cryptAlgorithmSid="4" w:cryptSpinCount="100000" w:hash="mWMLk9Kf1If6AWJe0n9Wf4cQCwk=" w:salt="FxaP7M1Ggj6yEb//DZUv5g=="/>
  <w:defaultTabStop w:val="708"/>
  <w:hyphenationZone w:val="425"/>
  <w:drawingGridHorizontalSpacing w:val="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80"/>
    <w:rsid w:val="00015BC7"/>
    <w:rsid w:val="00044A90"/>
    <w:rsid w:val="000E2422"/>
    <w:rsid w:val="001B765E"/>
    <w:rsid w:val="001C7F4B"/>
    <w:rsid w:val="002064F6"/>
    <w:rsid w:val="00215EAD"/>
    <w:rsid w:val="002229D3"/>
    <w:rsid w:val="00223E97"/>
    <w:rsid w:val="002D32C9"/>
    <w:rsid w:val="002E5A41"/>
    <w:rsid w:val="00301076"/>
    <w:rsid w:val="00321CA8"/>
    <w:rsid w:val="00365F0F"/>
    <w:rsid w:val="00382662"/>
    <w:rsid w:val="003831E6"/>
    <w:rsid w:val="00385C8A"/>
    <w:rsid w:val="003B0724"/>
    <w:rsid w:val="00454337"/>
    <w:rsid w:val="00467B84"/>
    <w:rsid w:val="004C1531"/>
    <w:rsid w:val="00542C43"/>
    <w:rsid w:val="005743BF"/>
    <w:rsid w:val="005969ED"/>
    <w:rsid w:val="00635C7C"/>
    <w:rsid w:val="0066264D"/>
    <w:rsid w:val="006C4267"/>
    <w:rsid w:val="006C7DB4"/>
    <w:rsid w:val="00765FA6"/>
    <w:rsid w:val="007B0BA4"/>
    <w:rsid w:val="007E7A4D"/>
    <w:rsid w:val="007E7D94"/>
    <w:rsid w:val="007F7B64"/>
    <w:rsid w:val="00806019"/>
    <w:rsid w:val="00844F4C"/>
    <w:rsid w:val="00941CF7"/>
    <w:rsid w:val="009C5AB9"/>
    <w:rsid w:val="009F769D"/>
    <w:rsid w:val="00A03BF6"/>
    <w:rsid w:val="00A061B6"/>
    <w:rsid w:val="00A61C28"/>
    <w:rsid w:val="00A958A7"/>
    <w:rsid w:val="00AA0EEF"/>
    <w:rsid w:val="00AA6E75"/>
    <w:rsid w:val="00AC7AA9"/>
    <w:rsid w:val="00AD2107"/>
    <w:rsid w:val="00AE730B"/>
    <w:rsid w:val="00B9750D"/>
    <w:rsid w:val="00BE1B39"/>
    <w:rsid w:val="00C01499"/>
    <w:rsid w:val="00C05AB7"/>
    <w:rsid w:val="00C3480F"/>
    <w:rsid w:val="00C46015"/>
    <w:rsid w:val="00C74BB8"/>
    <w:rsid w:val="00D622A9"/>
    <w:rsid w:val="00D6518D"/>
    <w:rsid w:val="00D842AF"/>
    <w:rsid w:val="00D919B2"/>
    <w:rsid w:val="00DE53A9"/>
    <w:rsid w:val="00E32780"/>
    <w:rsid w:val="00E9629B"/>
    <w:rsid w:val="00F74657"/>
    <w:rsid w:val="00F97DAC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384D8A4"/>
  <w15:docId w15:val="{056EA83C-5196-4C48-89CA-B7AD7974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  <w:style w:type="paragraph" w:styleId="Listeavsnitt">
    <w:name w:val="List Paragraph"/>
    <w:basedOn w:val="Normal"/>
    <w:uiPriority w:val="34"/>
    <w:qFormat/>
    <w:rsid w:val="00AA6E75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044A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handbok.ous-hf.no/document/59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handbok.ous-hf.no/document/5926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handbok.ous-hf.no/document/592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K:\Felles\DST\Delte\FPS\MHU_Ressurssiden%20KDS\1_Adm_Ressurside_KDS\Vedlegg_prosedyr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handbok.ous-hf.no/Modules/Module_136/handbook_view.aspx?documentId=38645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achr\AppData\Local\Microsoft\Windows\Temporary%20Internet%20Files\Content.IE5\O6TEPYY9\AGREE+metoderapport+v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A671-4458-4BCC-A87F-4814C41D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AGREE+metoderapport+v5</Template>
  <TotalTime>102</TotalTime>
  <Pages>4</Pages>
  <Words>1392</Words>
  <Characters>7940</Characters>
  <Application>Microsoft Office Word</Application>
  <DocSecurity>0</DocSecurity>
  <PresentationFormat/>
  <Lines>66</Lines>
  <Paragraphs>18</Paragraphs>
  <Slides>0</Slides>
  <Notes>0</Notes>
  <HiddenSlides>0</HiddenSlides>
  <MMClips>0</MMClip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9314</CharactersWithSpaces>
  <SharedDoc>false</SharedDoc>
  <HLinks>
    <vt:vector size="6" baseType="variant">
      <vt:variant>
        <vt:i4>6684776</vt:i4>
      </vt:variant>
      <vt:variant>
        <vt:i4>38</vt:i4>
      </vt:variant>
      <vt:variant>
        <vt:i4>0</vt:i4>
      </vt:variant>
      <vt:variant>
        <vt:i4>5</vt:i4>
      </vt:variant>
      <vt:variant>
        <vt:lpwstr>http://ehandbok.ous-hf.no/Modules/Module_136/handbook_view.aspx?documentId=38645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Anne-Kate Esbjug</cp:lastModifiedBy>
  <cp:revision>21</cp:revision>
  <cp:lastPrinted>2012-09-20T10:18:00Z</cp:lastPrinted>
  <dcterms:created xsi:type="dcterms:W3CDTF">2022-01-24T12:51:00Z</dcterms:created>
  <dcterms:modified xsi:type="dcterms:W3CDTF">2022-08-24T08:56:00Z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