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948"/>
        <w:gridCol w:w="780"/>
        <w:gridCol w:w="1628"/>
        <w:gridCol w:w="121"/>
        <w:gridCol w:w="2161"/>
        <w:gridCol w:w="1889"/>
      </w:tblGrid>
      <w:tr w:rsidR="00751D21" w:rsidTr="00B40E9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PICO-skjema </w:t>
            </w:r>
            <w:proofErr w:type="spellStart"/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r w:rsidRPr="0052578A">
              <w:rPr>
                <w:rFonts w:ascii="Arial" w:hAnsi="Arial" w:cs="Arial"/>
                <w:sz w:val="20"/>
                <w:szCs w:val="20"/>
              </w:rPr>
              <w:t>:</w:t>
            </w:r>
            <w:r w:rsidR="000B3BBA">
              <w:rPr>
                <w:rFonts w:ascii="Arial" w:hAnsi="Arial" w:cs="Arial"/>
                <w:b/>
                <w:bCs/>
                <w:sz w:val="20"/>
                <w:szCs w:val="20"/>
              </w:rPr>
              <w:t> 3</w:t>
            </w:r>
            <w:bookmarkStart w:id="0" w:name="_GoBack"/>
            <w:bookmarkEnd w:id="0"/>
            <w:r w:rsidR="006446B7" w:rsidRPr="0052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6514">
              <w:rPr>
                <w:rFonts w:ascii="Arial" w:hAnsi="Arial" w:cs="Arial"/>
                <w:b/>
                <w:bCs/>
                <w:sz w:val="20"/>
                <w:szCs w:val="20"/>
              </w:rPr>
              <w:t>til V</w:t>
            </w: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P:</w:t>
            </w:r>
            <w:r w:rsidRPr="00525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6B7" w:rsidRPr="0052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Depresjon 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D21" w:rsidTr="00B40E99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Problemstilling formuleres som et presist spørsmål. Spørsmålet skal bestå av følgende deler: Behandling, depresjon, sykepleie, miljøterapi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D21" w:rsidTr="00B40E99">
        <w:tc>
          <w:tcPr>
            <w:tcW w:w="1311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  <w:proofErr w:type="spellEnd"/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/problem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Hvilke pasienter/tilstand/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sykdom dreier det seg om?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  <w:r w:rsidRPr="0052578A">
              <w:rPr>
                <w:rFonts w:ascii="Arial" w:hAnsi="Arial" w:cs="Arial"/>
                <w:sz w:val="20"/>
                <w:szCs w:val="20"/>
              </w:rPr>
              <w:br/>
              <w:t>Depresjon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  <w:proofErr w:type="spellEnd"/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Hvilken intervensjon/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eksposisjon dreier det seg om?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  <w:r w:rsidR="006446B7" w:rsidRPr="0052578A">
              <w:rPr>
                <w:rFonts w:ascii="Arial" w:hAnsi="Arial" w:cs="Arial"/>
                <w:sz w:val="20"/>
                <w:szCs w:val="20"/>
              </w:rPr>
              <w:t>Sykepleie,</w:t>
            </w:r>
            <w:r w:rsidR="00525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6B7" w:rsidRPr="0052578A">
              <w:rPr>
                <w:rFonts w:ascii="Arial" w:hAnsi="Arial" w:cs="Arial"/>
                <w:sz w:val="20"/>
                <w:szCs w:val="20"/>
              </w:rPr>
              <w:t>miljøterapi</w:t>
            </w:r>
            <w:r w:rsidRPr="005257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Comparison</w:t>
            </w:r>
            <w:proofErr w:type="spellEnd"/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Hva sammenlignes intervensjonen med?</w:t>
            </w:r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  <w:r w:rsidRPr="0052578A">
              <w:rPr>
                <w:rFonts w:ascii="Arial" w:hAnsi="Arial" w:cs="Arial"/>
                <w:sz w:val="20"/>
                <w:szCs w:val="20"/>
              </w:rPr>
              <w:br/>
            </w:r>
            <w:r w:rsidRPr="0052578A">
              <w:rPr>
                <w:rFonts w:ascii="Arial" w:hAnsi="Arial" w:cs="Arial"/>
                <w:sz w:val="20"/>
                <w:szCs w:val="20"/>
              </w:rPr>
              <w:br/>
              <w:t>best praksis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proofErr w:type="spellEnd"/>
          </w:p>
          <w:p w:rsidR="00751D21" w:rsidRP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Hvilke resultat/effekt er av interesse?</w:t>
            </w:r>
          </w:p>
          <w:p w:rsidR="0052578A" w:rsidRDefault="00751D21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51D21" w:rsidRPr="0052578A" w:rsidRDefault="006446B7" w:rsidP="00B40E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Bedring</w:t>
            </w:r>
          </w:p>
        </w:tc>
      </w:tr>
      <w:tr w:rsidR="00751D21" w:rsidTr="00B40E99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B7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Fullstendig spørsmål</w:t>
            </w:r>
            <w:r w:rsidRPr="0052578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51D21" w:rsidRPr="0052578A" w:rsidRDefault="009742D7" w:rsidP="009742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Hvilke sykepleie- og miljøterapeutiske tiltak kan hjelpe pasienter med depresjon?</w:t>
            </w:r>
          </w:p>
        </w:tc>
      </w:tr>
      <w:tr w:rsidR="00751D21" w:rsidTr="00B40E99">
        <w:trPr>
          <w:cantSplit/>
        </w:trPr>
        <w:tc>
          <w:tcPr>
            <w:tcW w:w="2697" w:type="pct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Hva slags type spørsmål er dette? </w:t>
            </w:r>
          </w:p>
        </w:tc>
        <w:tc>
          <w:tcPr>
            <w:tcW w:w="2303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Er det aktuelt med søk i Lovdata etter relevante lover og forskrifter?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7.25pt" o:ole="">
                  <v:imagedata r:id="rId4" o:title=""/>
                </v:shape>
                <w:control r:id="rId5" w:name="HTMLCheckbox8" w:shapeid="_x0000_i1042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> Ja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20.25pt;height:17.25pt" o:ole="">
                  <v:imagedata r:id="rId4" o:title=""/>
                </v:shape>
                <w:control r:id="rId6" w:name="HTMLCheckbox7" w:shapeid="_x0000_i1045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 xml:space="preserve"> Nei </w:t>
            </w: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8" type="#_x0000_t75" style="width:20.25pt;height:17.25pt" o:ole="">
                  <v:imagedata r:id="rId7" o:title=""/>
                </v:shape>
                <w:control r:id="rId8" w:name="HTMLCheckbox6" w:shapeid="_x0000_i1048"/>
              </w:object>
            </w:r>
          </w:p>
        </w:tc>
      </w:tr>
      <w:tr w:rsidR="00751D21" w:rsidTr="00B40E99">
        <w:trPr>
          <w:cantSplit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1" type="#_x0000_t75" style="width:20.25pt;height:17.25pt" o:ole="">
                  <v:imagedata r:id="rId4" o:title=""/>
                </v:shape>
                <w:control r:id="rId9" w:name="HTMLCheckbox5" w:shapeid="_x0000_i1051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>Diagnose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4" type="#_x0000_t75" style="width:20.25pt;height:17.25pt" o:ole="">
                  <v:imagedata r:id="rId4" o:title=""/>
                </v:shape>
                <w:control r:id="rId10" w:name="HTMLCheckbox4" w:shapeid="_x0000_i1054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> Prognose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7" type="#_x0000_t75" style="width:20.25pt;height:17.25pt" o:ole="">
                  <v:imagedata r:id="rId4" o:title=""/>
                </v:shape>
                <w:control r:id="rId11" w:name="HTMLCheckbox3" w:shapeid="_x0000_i1057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 xml:space="preserve"> Etiologi 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0" type="#_x0000_t75" style="width:20.25pt;height:17.25pt" o:ole="">
                  <v:imagedata r:id="rId7" o:title=""/>
                </v:shape>
                <w:control r:id="rId12" w:name="HTMLCheckbox2" w:shapeid="_x0000_i1060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> Effekt av tiltak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3" type="#_x0000_t75" style="width:20.25pt;height:17.25pt" o:ole="">
                  <v:imagedata r:id="rId7" o:title=""/>
                </v:shape>
                <w:control r:id="rId13" w:name="HTMLCheckbox1" w:shapeid="_x0000_i1063"/>
              </w:object>
            </w:r>
            <w:r w:rsidRPr="0052578A">
              <w:rPr>
                <w:rFonts w:ascii="Arial" w:hAnsi="Arial" w:cs="Arial"/>
                <w:sz w:val="20"/>
                <w:szCs w:val="20"/>
              </w:rPr>
              <w:t> Erfaringer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51D21" w:rsidRPr="0052578A" w:rsidRDefault="00751D21" w:rsidP="00B40E9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51D21" w:rsidTr="00B40E99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Hvilke søkeord er aktuelle for å dekke problemstillingen?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Bruk engelske ord, og pass på å få med alle synonymer. Del opp søkeordene etter hva som gjelder/beskriver pasienten, intervensjonen/eksposisjonen, sammenligningen og utfallet.</w:t>
            </w:r>
          </w:p>
        </w:tc>
      </w:tr>
      <w:tr w:rsidR="00751D21" w:rsidTr="00B40E99">
        <w:tc>
          <w:tcPr>
            <w:tcW w:w="1311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Person/pasient/problem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Intervensjon/eksposisjon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Evt. sammenligning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Resultat/utfall</w:t>
            </w:r>
          </w:p>
        </w:tc>
      </w:tr>
      <w:tr w:rsidR="00751D21" w:rsidTr="00B40E99">
        <w:tc>
          <w:tcPr>
            <w:tcW w:w="1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52578A">
              <w:rPr>
                <w:rFonts w:ascii="Arial" w:hAnsi="Arial" w:cs="Arial"/>
                <w:sz w:val="20"/>
                <w:szCs w:val="20"/>
              </w:rPr>
              <w:t>Depression</w:t>
            </w:r>
            <w:proofErr w:type="spellEnd"/>
            <w:r w:rsidRPr="0052578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46B7" w:rsidRPr="0052578A" w:rsidRDefault="006446B7" w:rsidP="006446B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depresjon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6B7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78A">
              <w:rPr>
                <w:rFonts w:ascii="Arial" w:hAnsi="Arial" w:cs="Arial"/>
                <w:sz w:val="20"/>
                <w:szCs w:val="20"/>
              </w:rPr>
              <w:t>mili</w:t>
            </w:r>
            <w:r w:rsidR="006446B7" w:rsidRPr="0052578A">
              <w:rPr>
                <w:rFonts w:ascii="Arial" w:hAnsi="Arial" w:cs="Arial"/>
                <w:sz w:val="20"/>
                <w:szCs w:val="20"/>
              </w:rPr>
              <w:t>eu</w:t>
            </w:r>
            <w:proofErr w:type="spellEnd"/>
            <w:r w:rsidR="006446B7" w:rsidRPr="005257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46B7" w:rsidRPr="0052578A">
              <w:rPr>
                <w:rFonts w:ascii="Arial" w:hAnsi="Arial" w:cs="Arial"/>
                <w:sz w:val="20"/>
                <w:szCs w:val="20"/>
              </w:rPr>
              <w:t>theraphy</w:t>
            </w:r>
            <w:proofErr w:type="spellEnd"/>
          </w:p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78A">
              <w:rPr>
                <w:rFonts w:ascii="Arial" w:hAnsi="Arial" w:cs="Arial"/>
                <w:sz w:val="20"/>
                <w:szCs w:val="20"/>
              </w:rPr>
              <w:t>nursing</w:t>
            </w:r>
            <w:proofErr w:type="spellEnd"/>
            <w:r w:rsidRPr="005257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78A">
              <w:rPr>
                <w:rFonts w:ascii="Arial" w:hAnsi="Arial" w:cs="Arial"/>
                <w:sz w:val="20"/>
                <w:szCs w:val="20"/>
              </w:rPr>
              <w:t>intervention</w:t>
            </w:r>
            <w:proofErr w:type="spellEnd"/>
          </w:p>
          <w:p w:rsidR="006446B7" w:rsidRPr="0052578A" w:rsidRDefault="006446B7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miljøterapi</w:t>
            </w:r>
          </w:p>
          <w:p w:rsidR="006446B7" w:rsidRPr="0052578A" w:rsidRDefault="0052578A" w:rsidP="006446B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sykepleie </w:t>
            </w:r>
            <w:r w:rsidR="006446B7" w:rsidRPr="0052578A">
              <w:rPr>
                <w:rFonts w:ascii="Arial" w:hAnsi="Arial" w:cs="Arial"/>
                <w:sz w:val="20"/>
                <w:szCs w:val="20"/>
              </w:rPr>
              <w:t>tiltak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 xml:space="preserve"> best </w:t>
            </w:r>
            <w:proofErr w:type="spellStart"/>
            <w:r w:rsidRPr="0052578A">
              <w:rPr>
                <w:rFonts w:ascii="Arial" w:hAnsi="Arial" w:cs="Arial"/>
                <w:sz w:val="20"/>
                <w:szCs w:val="20"/>
              </w:rPr>
              <w:t>practise</w:t>
            </w:r>
            <w:proofErr w:type="spellEnd"/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1" w:rsidRPr="0052578A" w:rsidRDefault="00751D21" w:rsidP="00B40E9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257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F055A" w:rsidRDefault="008F055A"/>
    <w:p w:rsidR="00846E2A" w:rsidRDefault="00846E2A"/>
    <w:p w:rsidR="00846E2A" w:rsidRDefault="00846E2A">
      <w:r>
        <w:t xml:space="preserve">Kontaktperson: Elisabeth Aase Grytten, Tlf </w:t>
      </w:r>
      <w:r w:rsidR="0073084A">
        <w:t xml:space="preserve"> </w:t>
      </w:r>
      <w:r>
        <w:t>92041728</w:t>
      </w:r>
    </w:p>
    <w:sectPr w:rsidR="0084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21"/>
    <w:rsid w:val="00096514"/>
    <w:rsid w:val="000B3BBA"/>
    <w:rsid w:val="004031CF"/>
    <w:rsid w:val="0052578A"/>
    <w:rsid w:val="005E1438"/>
    <w:rsid w:val="006446B7"/>
    <w:rsid w:val="0073084A"/>
    <w:rsid w:val="00751D21"/>
    <w:rsid w:val="00846E2A"/>
    <w:rsid w:val="00854D54"/>
    <w:rsid w:val="008F055A"/>
    <w:rsid w:val="009742D7"/>
    <w:rsid w:val="00A37293"/>
    <w:rsid w:val="00D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FA531D"/>
  <w15:docId w15:val="{2F2E6B4A-6C72-44B7-B7BB-CE4B1ACE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51D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Grødal</dc:creator>
  <cp:lastModifiedBy>Elisabeth Aase Grytten</cp:lastModifiedBy>
  <cp:revision>2</cp:revision>
  <dcterms:created xsi:type="dcterms:W3CDTF">2022-01-24T13:21:00Z</dcterms:created>
  <dcterms:modified xsi:type="dcterms:W3CDTF">2022-01-24T13:21:00Z</dcterms:modified>
</cp:coreProperties>
</file>