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D7CEF" w14:textId="77777777" w:rsidR="005B3FEE" w:rsidRPr="00267B18" w:rsidRDefault="000D4333" w:rsidP="005B3FEE">
      <w:pPr>
        <w:ind w:left="1416" w:firstLine="708"/>
        <w:jc w:val="right"/>
        <w:rPr>
          <w:rFonts w:ascii="Calibri" w:hAnsi="Calibri"/>
          <w:b/>
          <w:sz w:val="24"/>
          <w:szCs w:val="24"/>
        </w:rPr>
      </w:pPr>
      <w:r>
        <w:rPr>
          <w:rFonts w:ascii="Calibri" w:hAnsi="Calibri"/>
          <w:b/>
          <w:noProof/>
          <w:sz w:val="28"/>
          <w:szCs w:val="28"/>
        </w:rPr>
        <w:drawing>
          <wp:anchor distT="0" distB="0" distL="114300" distR="114300" simplePos="0" relativeHeight="251657728" behindDoc="0" locked="0" layoutInCell="1" allowOverlap="1" wp14:anchorId="0C447035" wp14:editId="3891643E">
            <wp:simplePos x="0" y="0"/>
            <wp:positionH relativeFrom="margin">
              <wp:posOffset>-400050</wp:posOffset>
            </wp:positionH>
            <wp:positionV relativeFrom="margin">
              <wp:posOffset>-169545</wp:posOffset>
            </wp:positionV>
            <wp:extent cx="1963420" cy="406400"/>
            <wp:effectExtent l="0" t="0" r="0" b="0"/>
            <wp:wrapSquare wrapText="bothSides"/>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342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EE8B95" w14:textId="77777777" w:rsidR="00A31F30" w:rsidRPr="00267B18" w:rsidRDefault="00A31F30" w:rsidP="005B3FEE">
      <w:pPr>
        <w:ind w:left="1416" w:firstLine="708"/>
        <w:jc w:val="right"/>
        <w:rPr>
          <w:rFonts w:ascii="Calibri" w:hAnsi="Calibri"/>
          <w:b/>
          <w:sz w:val="24"/>
          <w:szCs w:val="24"/>
        </w:rPr>
      </w:pPr>
      <w:bookmarkStart w:id="0" w:name="_GoBack"/>
      <w:bookmarkEnd w:id="0"/>
    </w:p>
    <w:p w14:paraId="586D93CA" w14:textId="013E4D0A" w:rsidR="00997F5E" w:rsidRPr="003F33B5" w:rsidRDefault="00997F5E">
      <w:pPr>
        <w:rPr>
          <w:rFonts w:ascii="Calibri" w:hAnsi="Calibri"/>
          <w:b/>
          <w:sz w:val="28"/>
          <w:szCs w:val="28"/>
        </w:rPr>
      </w:pPr>
      <w:r w:rsidRPr="009E67F7">
        <w:rPr>
          <w:rFonts w:ascii="Calibri" w:hAnsi="Calibri"/>
          <w:b/>
          <w:sz w:val="28"/>
          <w:szCs w:val="28"/>
        </w:rPr>
        <w:t>V</w:t>
      </w:r>
      <w:r w:rsidR="004F768A" w:rsidRPr="009E67F7">
        <w:rPr>
          <w:rFonts w:ascii="Calibri" w:hAnsi="Calibri"/>
          <w:b/>
          <w:sz w:val="28"/>
          <w:szCs w:val="28"/>
        </w:rPr>
        <w:t>urdering av</w:t>
      </w:r>
      <w:r w:rsidR="00EA417E">
        <w:rPr>
          <w:rFonts w:ascii="Calibri" w:hAnsi="Calibri"/>
          <w:b/>
          <w:sz w:val="28"/>
          <w:szCs w:val="28"/>
        </w:rPr>
        <w:t xml:space="preserve"> grunnlag for midlertidig ansettelse </w:t>
      </w:r>
      <w:r w:rsidR="000F588A" w:rsidRPr="009E67F7">
        <w:rPr>
          <w:rFonts w:ascii="Calibri" w:hAnsi="Calibri"/>
          <w:b/>
          <w:sz w:val="28"/>
          <w:szCs w:val="28"/>
        </w:rPr>
        <w:t xml:space="preserve">ved </w:t>
      </w:r>
      <w:r w:rsidR="00DE1706">
        <w:rPr>
          <w:rFonts w:ascii="Calibri" w:hAnsi="Calibri"/>
          <w:b/>
          <w:sz w:val="28"/>
          <w:szCs w:val="28"/>
        </w:rPr>
        <w:t>OUS</w:t>
      </w:r>
      <w:r w:rsidR="000F588A" w:rsidRPr="009E67F7">
        <w:rPr>
          <w:rFonts w:ascii="Calibri" w:hAnsi="Calibri"/>
          <w:b/>
          <w:sz w:val="28"/>
          <w:szCs w:val="28"/>
        </w:rPr>
        <w:t xml:space="preserve"> ihht</w:t>
      </w:r>
      <w:r w:rsidR="00DE1706">
        <w:rPr>
          <w:rFonts w:ascii="Calibri" w:hAnsi="Calibri"/>
          <w:b/>
          <w:sz w:val="28"/>
          <w:szCs w:val="28"/>
        </w:rPr>
        <w:t>.</w:t>
      </w:r>
      <w:r w:rsidR="000F588A" w:rsidRPr="009E67F7">
        <w:rPr>
          <w:rFonts w:ascii="Calibri" w:hAnsi="Calibri"/>
          <w:b/>
          <w:sz w:val="28"/>
          <w:szCs w:val="28"/>
        </w:rPr>
        <w:t xml:space="preserve"> </w:t>
      </w:r>
      <w:r w:rsidRPr="009E67F7">
        <w:rPr>
          <w:rFonts w:ascii="Calibri" w:hAnsi="Calibri"/>
          <w:b/>
          <w:sz w:val="28"/>
          <w:szCs w:val="28"/>
        </w:rPr>
        <w:t>arbeidsmiljøloven</w:t>
      </w:r>
      <w:r w:rsidR="003F33B5">
        <w:rPr>
          <w:rFonts w:ascii="Calibri" w:hAnsi="Calibri"/>
          <w:b/>
          <w:sz w:val="28"/>
          <w:szCs w:val="28"/>
        </w:rPr>
        <w:t xml:space="preserve"> </w:t>
      </w:r>
      <w:r w:rsidR="003F33B5" w:rsidRPr="003F33B5">
        <w:rPr>
          <w:rFonts w:ascii="Calibri" w:hAnsi="Calibri"/>
          <w:b/>
          <w:sz w:val="28"/>
          <w:szCs w:val="28"/>
        </w:rPr>
        <w:t>§ 14-9 (2)</w:t>
      </w:r>
      <w:r w:rsidR="00436641">
        <w:rPr>
          <w:rFonts w:ascii="Calibri" w:hAnsi="Calibri"/>
          <w:b/>
          <w:sz w:val="28"/>
          <w:szCs w:val="28"/>
        </w:rPr>
        <w:t>,</w:t>
      </w:r>
      <w:r w:rsidR="003F33B5" w:rsidRPr="003F33B5">
        <w:rPr>
          <w:rFonts w:ascii="Calibri" w:hAnsi="Calibri"/>
          <w:b/>
          <w:sz w:val="28"/>
          <w:szCs w:val="28"/>
        </w:rPr>
        <w:t xml:space="preserve"> bokstav a)</w:t>
      </w:r>
    </w:p>
    <w:p w14:paraId="7ECBA337" w14:textId="77777777" w:rsidR="00997F5E" w:rsidRPr="009E67F7" w:rsidRDefault="00997F5E">
      <w:pPr>
        <w:rPr>
          <w:rFonts w:ascii="Calibri" w:hAnsi="Calibri"/>
        </w:rPr>
      </w:pPr>
    </w:p>
    <w:p w14:paraId="107D7470" w14:textId="61C05C94" w:rsidR="00DC0284" w:rsidRDefault="00AC690D">
      <w:pPr>
        <w:rPr>
          <w:rFonts w:ascii="Calibri" w:hAnsi="Calibri"/>
        </w:rPr>
      </w:pPr>
      <w:r w:rsidRPr="00A45835">
        <w:rPr>
          <w:rFonts w:ascii="Calibri" w:hAnsi="Calibri"/>
          <w:b/>
        </w:rPr>
        <w:t>Fast ansettelse er hovedregelen</w:t>
      </w:r>
      <w:r>
        <w:rPr>
          <w:rFonts w:ascii="Calibri" w:hAnsi="Calibri"/>
        </w:rPr>
        <w:t xml:space="preserve"> etter arbeidsmiljøloven</w:t>
      </w:r>
      <w:r w:rsidR="00FA4ED7">
        <w:rPr>
          <w:rFonts w:ascii="Calibri" w:hAnsi="Calibri"/>
        </w:rPr>
        <w:t>.</w:t>
      </w:r>
      <w:r w:rsidR="00997F5E">
        <w:rPr>
          <w:rFonts w:ascii="Calibri" w:hAnsi="Calibri"/>
        </w:rPr>
        <w:t xml:space="preserve"> </w:t>
      </w:r>
      <w:r w:rsidR="00FA4ED7">
        <w:rPr>
          <w:rFonts w:ascii="Calibri" w:hAnsi="Calibri"/>
        </w:rPr>
        <w:t>M</w:t>
      </w:r>
      <w:r w:rsidR="00997F5E">
        <w:rPr>
          <w:rFonts w:ascii="Calibri" w:hAnsi="Calibri"/>
        </w:rPr>
        <w:t>idlertidig ansettelse</w:t>
      </w:r>
      <w:r w:rsidR="00FA4ED7">
        <w:rPr>
          <w:rFonts w:ascii="Calibri" w:hAnsi="Calibri"/>
        </w:rPr>
        <w:t xml:space="preserve"> er unntak fra dette og kan</w:t>
      </w:r>
      <w:r>
        <w:rPr>
          <w:rFonts w:ascii="Calibri" w:hAnsi="Calibri"/>
        </w:rPr>
        <w:t xml:space="preserve"> </w:t>
      </w:r>
      <w:r w:rsidR="00FA4ED7">
        <w:rPr>
          <w:rFonts w:ascii="Calibri" w:hAnsi="Calibri"/>
        </w:rPr>
        <w:t xml:space="preserve">bare benyttes når det kan </w:t>
      </w:r>
      <w:r>
        <w:rPr>
          <w:rFonts w:ascii="Calibri" w:hAnsi="Calibri"/>
        </w:rPr>
        <w:t xml:space="preserve">begrunnes særskilt i </w:t>
      </w:r>
      <w:r w:rsidR="00DC0284">
        <w:rPr>
          <w:rFonts w:ascii="Calibri" w:hAnsi="Calibri"/>
        </w:rPr>
        <w:t xml:space="preserve">et av </w:t>
      </w:r>
      <w:r>
        <w:rPr>
          <w:rFonts w:ascii="Calibri" w:hAnsi="Calibri"/>
        </w:rPr>
        <w:t>arbeidsmiljøloven</w:t>
      </w:r>
      <w:r w:rsidR="00DC0284">
        <w:rPr>
          <w:rFonts w:ascii="Calibri" w:hAnsi="Calibri"/>
        </w:rPr>
        <w:t>s</w:t>
      </w:r>
      <w:r w:rsidR="007B774F">
        <w:rPr>
          <w:rFonts w:ascii="Calibri" w:hAnsi="Calibri"/>
        </w:rPr>
        <w:t xml:space="preserve"> (aml</w:t>
      </w:r>
      <w:r w:rsidR="002D0071">
        <w:rPr>
          <w:rFonts w:ascii="Calibri" w:hAnsi="Calibri"/>
        </w:rPr>
        <w:t>.</w:t>
      </w:r>
      <w:r w:rsidR="007B774F">
        <w:rPr>
          <w:rFonts w:ascii="Calibri" w:hAnsi="Calibri"/>
        </w:rPr>
        <w:t>)</w:t>
      </w:r>
      <w:r w:rsidR="00DC0284">
        <w:rPr>
          <w:rFonts w:ascii="Calibri" w:hAnsi="Calibri"/>
        </w:rPr>
        <w:t xml:space="preserve"> </w:t>
      </w:r>
      <w:r w:rsidR="00CF7F91">
        <w:rPr>
          <w:rFonts w:ascii="Calibri" w:hAnsi="Calibri"/>
        </w:rPr>
        <w:t>særlige unntaksbestemmelser</w:t>
      </w:r>
      <w:r w:rsidR="00DC0284">
        <w:rPr>
          <w:rFonts w:ascii="Calibri" w:hAnsi="Calibri"/>
        </w:rPr>
        <w:t xml:space="preserve"> i</w:t>
      </w:r>
      <w:r>
        <w:rPr>
          <w:rFonts w:ascii="Calibri" w:hAnsi="Calibri"/>
        </w:rPr>
        <w:t xml:space="preserve"> </w:t>
      </w:r>
      <w:r w:rsidR="005265A1" w:rsidRPr="00267B18">
        <w:rPr>
          <w:rFonts w:ascii="Calibri" w:hAnsi="Calibri"/>
        </w:rPr>
        <w:t xml:space="preserve">§ </w:t>
      </w:r>
      <w:r w:rsidR="00A31F30" w:rsidRPr="00267B18">
        <w:rPr>
          <w:rFonts w:ascii="Calibri" w:hAnsi="Calibri"/>
        </w:rPr>
        <w:t>1</w:t>
      </w:r>
      <w:r>
        <w:rPr>
          <w:rFonts w:ascii="Calibri" w:hAnsi="Calibri"/>
        </w:rPr>
        <w:t>4</w:t>
      </w:r>
      <w:r w:rsidR="00A31F30" w:rsidRPr="00267B18">
        <w:rPr>
          <w:rFonts w:ascii="Calibri" w:hAnsi="Calibri"/>
        </w:rPr>
        <w:t>-</w:t>
      </w:r>
      <w:r>
        <w:rPr>
          <w:rFonts w:ascii="Calibri" w:hAnsi="Calibri"/>
        </w:rPr>
        <w:t>9</w:t>
      </w:r>
      <w:r w:rsidR="00CF7F91">
        <w:rPr>
          <w:rFonts w:ascii="Calibri" w:hAnsi="Calibri"/>
        </w:rPr>
        <w:t>.</w:t>
      </w:r>
    </w:p>
    <w:p w14:paraId="7FA56758" w14:textId="77777777" w:rsidR="005F6C55" w:rsidRDefault="005F6C55">
      <w:pPr>
        <w:rPr>
          <w:rFonts w:ascii="Calibri" w:hAnsi="Calibri"/>
        </w:rPr>
      </w:pPr>
    </w:p>
    <w:p w14:paraId="5B25A13F" w14:textId="4077F982" w:rsidR="00436641" w:rsidRDefault="00997F5E">
      <w:pPr>
        <w:rPr>
          <w:rFonts w:ascii="Calibri" w:hAnsi="Calibri"/>
        </w:rPr>
      </w:pPr>
      <w:r w:rsidRPr="00267B18">
        <w:rPr>
          <w:rFonts w:ascii="Calibri" w:hAnsi="Calibri"/>
        </w:rPr>
        <w:t xml:space="preserve">Dette </w:t>
      </w:r>
      <w:r w:rsidRPr="00F957EC">
        <w:rPr>
          <w:rFonts w:ascii="Calibri" w:hAnsi="Calibri"/>
          <w:b/>
        </w:rPr>
        <w:t xml:space="preserve">skjemaet </w:t>
      </w:r>
      <w:r w:rsidR="00390079" w:rsidRPr="00F957EC">
        <w:rPr>
          <w:rFonts w:ascii="Calibri" w:hAnsi="Calibri"/>
          <w:b/>
        </w:rPr>
        <w:t>fylles</w:t>
      </w:r>
      <w:r w:rsidR="00390079" w:rsidRPr="006C07D0">
        <w:rPr>
          <w:rFonts w:ascii="Calibri" w:hAnsi="Calibri"/>
          <w:b/>
        </w:rPr>
        <w:t xml:space="preserve"> ut av</w:t>
      </w:r>
      <w:r w:rsidRPr="006C07D0">
        <w:rPr>
          <w:rFonts w:ascii="Calibri" w:hAnsi="Calibri"/>
          <w:b/>
        </w:rPr>
        <w:t xml:space="preserve"> </w:t>
      </w:r>
      <w:r w:rsidR="00EA417E">
        <w:rPr>
          <w:rFonts w:ascii="Calibri" w:hAnsi="Calibri"/>
          <w:b/>
        </w:rPr>
        <w:t xml:space="preserve">nærmeste </w:t>
      </w:r>
      <w:r w:rsidR="0092539A" w:rsidRPr="006C07D0">
        <w:rPr>
          <w:rFonts w:ascii="Calibri" w:hAnsi="Calibri"/>
          <w:b/>
        </w:rPr>
        <w:t xml:space="preserve">leder </w:t>
      </w:r>
      <w:r w:rsidR="00EA417E" w:rsidRPr="00EA417E">
        <w:rPr>
          <w:rFonts w:ascii="Calibri" w:hAnsi="Calibri"/>
        </w:rPr>
        <w:t xml:space="preserve">ved nyansettelser der </w:t>
      </w:r>
      <w:r w:rsidR="00EA417E">
        <w:rPr>
          <w:rFonts w:ascii="Calibri" w:hAnsi="Calibri"/>
        </w:rPr>
        <w:t>man</w:t>
      </w:r>
      <w:r w:rsidRPr="00EA417E">
        <w:rPr>
          <w:rFonts w:ascii="Calibri" w:hAnsi="Calibri"/>
        </w:rPr>
        <w:t xml:space="preserve"> </w:t>
      </w:r>
      <w:r w:rsidR="00EA417E" w:rsidRPr="00EA417E">
        <w:rPr>
          <w:rFonts w:ascii="Calibri" w:hAnsi="Calibri"/>
        </w:rPr>
        <w:t>vurderer</w:t>
      </w:r>
      <w:r w:rsidR="00EA417E">
        <w:rPr>
          <w:rFonts w:ascii="Calibri" w:hAnsi="Calibri"/>
        </w:rPr>
        <w:t xml:space="preserve"> å </w:t>
      </w:r>
      <w:r w:rsidR="00D763F8">
        <w:rPr>
          <w:rFonts w:ascii="Calibri" w:hAnsi="Calibri"/>
        </w:rPr>
        <w:t>ansette midlertidig</w:t>
      </w:r>
      <w:r w:rsidR="003F33B5">
        <w:rPr>
          <w:rFonts w:ascii="Calibri" w:hAnsi="Calibri"/>
        </w:rPr>
        <w:t xml:space="preserve"> ihht </w:t>
      </w:r>
      <w:r w:rsidR="003F33B5" w:rsidRPr="00DC0284">
        <w:rPr>
          <w:rFonts w:ascii="Calibri" w:hAnsi="Calibri"/>
        </w:rPr>
        <w:t>aml.</w:t>
      </w:r>
      <w:r w:rsidR="00D763F8" w:rsidRPr="00DC0284">
        <w:rPr>
          <w:rFonts w:ascii="Calibri" w:hAnsi="Calibri"/>
        </w:rPr>
        <w:t xml:space="preserve"> </w:t>
      </w:r>
      <w:r w:rsidR="003F33B5" w:rsidRPr="00DC0284">
        <w:rPr>
          <w:rFonts w:ascii="Calibri" w:hAnsi="Calibri"/>
        </w:rPr>
        <w:t>§ 14-9 (2) bokstav a)</w:t>
      </w:r>
      <w:r w:rsidR="00DC0284" w:rsidRPr="00DC0284">
        <w:rPr>
          <w:rFonts w:ascii="Calibri" w:hAnsi="Calibri"/>
        </w:rPr>
        <w:t xml:space="preserve"> </w:t>
      </w:r>
      <w:r w:rsidR="00DC0284" w:rsidRPr="00CF7F91">
        <w:rPr>
          <w:rFonts w:ascii="Calibri" w:hAnsi="Calibri"/>
          <w:i/>
        </w:rPr>
        <w:t>«når arbeidet er av midlertidig karakter»</w:t>
      </w:r>
      <w:r w:rsidR="00DC0284" w:rsidRPr="00CF7F91">
        <w:rPr>
          <w:rFonts w:ascii="Calibri" w:hAnsi="Calibri"/>
        </w:rPr>
        <w:t>. Denne bestemmelsen kan anvendes for stillinger der arbeidsoppgavene er avgrenset i tid og skiller seg fra løpende arbeidsoppgaver ved OUS.</w:t>
      </w:r>
      <w:r w:rsidR="003F33B5">
        <w:rPr>
          <w:rFonts w:ascii="Calibri" w:hAnsi="Calibri"/>
        </w:rPr>
        <w:t xml:space="preserve"> </w:t>
      </w:r>
      <w:r w:rsidR="00D54E6C">
        <w:rPr>
          <w:rFonts w:ascii="Calibri" w:hAnsi="Calibri"/>
        </w:rPr>
        <w:t>Leder gir</w:t>
      </w:r>
      <w:r w:rsidR="00A31F30" w:rsidRPr="00267B18">
        <w:rPr>
          <w:rFonts w:ascii="Calibri" w:hAnsi="Calibri"/>
        </w:rPr>
        <w:t xml:space="preserve"> </w:t>
      </w:r>
      <w:r w:rsidR="00D54E6C">
        <w:rPr>
          <w:rFonts w:ascii="Calibri" w:hAnsi="Calibri"/>
        </w:rPr>
        <w:t>en</w:t>
      </w:r>
      <w:r w:rsidR="00436641">
        <w:rPr>
          <w:rFonts w:ascii="Calibri" w:hAnsi="Calibri"/>
        </w:rPr>
        <w:t xml:space="preserve"> </w:t>
      </w:r>
      <w:r w:rsidR="00436641" w:rsidRPr="00CF7F91">
        <w:rPr>
          <w:rFonts w:ascii="Calibri" w:hAnsi="Calibri"/>
        </w:rPr>
        <w:t>objektiv</w:t>
      </w:r>
      <w:r w:rsidR="00A31F30" w:rsidRPr="00267B18">
        <w:rPr>
          <w:rFonts w:ascii="Calibri" w:hAnsi="Calibri"/>
        </w:rPr>
        <w:t xml:space="preserve"> beskrivelse</w:t>
      </w:r>
      <w:r w:rsidR="00D54E6C">
        <w:rPr>
          <w:rFonts w:ascii="Calibri" w:hAnsi="Calibri"/>
        </w:rPr>
        <w:t xml:space="preserve"> til</w:t>
      </w:r>
      <w:r w:rsidR="00256306">
        <w:rPr>
          <w:rFonts w:ascii="Calibri" w:hAnsi="Calibri"/>
        </w:rPr>
        <w:t xml:space="preserve"> hvert </w:t>
      </w:r>
      <w:r w:rsidR="00D12E9E">
        <w:rPr>
          <w:rFonts w:ascii="Calibri" w:hAnsi="Calibri"/>
        </w:rPr>
        <w:t xml:space="preserve">av </w:t>
      </w:r>
      <w:r w:rsidR="00D54E6C">
        <w:rPr>
          <w:rFonts w:ascii="Calibri" w:hAnsi="Calibri"/>
        </w:rPr>
        <w:t>punkt</w:t>
      </w:r>
      <w:r w:rsidR="00D12E9E">
        <w:rPr>
          <w:rFonts w:ascii="Calibri" w:hAnsi="Calibri"/>
        </w:rPr>
        <w:t>ene</w:t>
      </w:r>
      <w:r w:rsidR="006C07D0">
        <w:rPr>
          <w:rFonts w:ascii="Calibri" w:hAnsi="Calibri"/>
        </w:rPr>
        <w:t xml:space="preserve"> 1-9</w:t>
      </w:r>
      <w:r w:rsidR="00CF7F91">
        <w:rPr>
          <w:rFonts w:ascii="Calibri" w:hAnsi="Calibri"/>
        </w:rPr>
        <w:t xml:space="preserve"> slik at dette kan vurderes konkret</w:t>
      </w:r>
      <w:r w:rsidR="00256306">
        <w:rPr>
          <w:rFonts w:ascii="Calibri" w:hAnsi="Calibri"/>
        </w:rPr>
        <w:t>.</w:t>
      </w:r>
      <w:r w:rsidR="00D763F8">
        <w:rPr>
          <w:rFonts w:ascii="Calibri" w:hAnsi="Calibri"/>
        </w:rPr>
        <w:t xml:space="preserve"> </w:t>
      </w:r>
    </w:p>
    <w:p w14:paraId="3BE796BD" w14:textId="77777777" w:rsidR="00436641" w:rsidRDefault="00436641">
      <w:pPr>
        <w:rPr>
          <w:rFonts w:ascii="Calibri" w:hAnsi="Calibri"/>
        </w:rPr>
      </w:pPr>
    </w:p>
    <w:p w14:paraId="077A8A64" w14:textId="78F0A94D" w:rsidR="006C07D0" w:rsidRDefault="00D763F8">
      <w:pPr>
        <w:rPr>
          <w:rFonts w:ascii="Calibri" w:hAnsi="Calibri"/>
        </w:rPr>
      </w:pPr>
      <w:r w:rsidRPr="00436641">
        <w:rPr>
          <w:rFonts w:ascii="Calibri" w:hAnsi="Calibri"/>
          <w:b/>
        </w:rPr>
        <w:t>Stillingsutvalget i klinikken</w:t>
      </w:r>
      <w:r>
        <w:rPr>
          <w:rFonts w:ascii="Calibri" w:hAnsi="Calibri"/>
        </w:rPr>
        <w:t xml:space="preserve"> </w:t>
      </w:r>
      <w:r w:rsidR="00EA417E">
        <w:rPr>
          <w:rFonts w:ascii="Calibri" w:hAnsi="Calibri"/>
        </w:rPr>
        <w:t>avgjør spørsmålet</w:t>
      </w:r>
      <w:r>
        <w:rPr>
          <w:rFonts w:ascii="Calibri" w:hAnsi="Calibri"/>
        </w:rPr>
        <w:t xml:space="preserve"> </w:t>
      </w:r>
      <w:r w:rsidR="00EA417E">
        <w:rPr>
          <w:rFonts w:ascii="Calibri" w:hAnsi="Calibri"/>
        </w:rPr>
        <w:t>om</w:t>
      </w:r>
      <w:r w:rsidR="003F33B5">
        <w:rPr>
          <w:rFonts w:ascii="Calibri" w:hAnsi="Calibri"/>
        </w:rPr>
        <w:t xml:space="preserve"> grunnlaget </w:t>
      </w:r>
      <w:r w:rsidR="00CF7F91">
        <w:rPr>
          <w:rFonts w:ascii="Calibri" w:hAnsi="Calibri"/>
        </w:rPr>
        <w:t xml:space="preserve">er til stede for å ansette midlertidig </w:t>
      </w:r>
      <w:r w:rsidR="00D54E6C">
        <w:rPr>
          <w:rFonts w:ascii="Calibri" w:hAnsi="Calibri"/>
        </w:rPr>
        <w:t>på bakgrunn av en helhetsvurdering</w:t>
      </w:r>
      <w:r w:rsidR="003F33B5">
        <w:rPr>
          <w:rFonts w:ascii="Calibri" w:hAnsi="Calibri"/>
        </w:rPr>
        <w:t xml:space="preserve"> av det som fremkommer</w:t>
      </w:r>
      <w:r w:rsidR="00436641">
        <w:rPr>
          <w:rFonts w:ascii="Calibri" w:hAnsi="Calibri"/>
        </w:rPr>
        <w:t xml:space="preserve"> i dette skjemaet</w:t>
      </w:r>
      <w:r w:rsidR="00C25ABF">
        <w:rPr>
          <w:rFonts w:ascii="Calibri" w:hAnsi="Calibri"/>
        </w:rPr>
        <w:t>, se side 2</w:t>
      </w:r>
      <w:r w:rsidR="00CF7F91">
        <w:rPr>
          <w:rFonts w:ascii="Calibri" w:hAnsi="Calibri"/>
        </w:rPr>
        <w:t>. HR-leder i klinikk kan avklare spørsmålet med jurist i Direktørens HR-stab ved behov.</w:t>
      </w:r>
    </w:p>
    <w:p w14:paraId="04128D0E" w14:textId="77777777" w:rsidR="00DC0284" w:rsidRDefault="00DC0284">
      <w:pPr>
        <w:rPr>
          <w:rFonts w:ascii="Calibri" w:hAnsi="Calibri"/>
          <w:b/>
        </w:rPr>
      </w:pPr>
    </w:p>
    <w:p w14:paraId="031BD5B4" w14:textId="014727DA" w:rsidR="006C07D0" w:rsidRDefault="006C07D0">
      <w:pPr>
        <w:rPr>
          <w:rFonts w:ascii="Calibri" w:hAnsi="Calibri"/>
        </w:rPr>
      </w:pPr>
      <w:r w:rsidRPr="006C07D0">
        <w:rPr>
          <w:rFonts w:ascii="Calibri" w:hAnsi="Calibri"/>
          <w:b/>
        </w:rPr>
        <w:t xml:space="preserve">Ved </w:t>
      </w:r>
      <w:r w:rsidR="0098028E">
        <w:rPr>
          <w:rFonts w:ascii="Calibri" w:hAnsi="Calibri"/>
          <w:b/>
        </w:rPr>
        <w:t xml:space="preserve">behov for </w:t>
      </w:r>
      <w:r w:rsidRPr="006C07D0">
        <w:rPr>
          <w:rFonts w:ascii="Calibri" w:hAnsi="Calibri"/>
          <w:b/>
        </w:rPr>
        <w:t xml:space="preserve">forlengelse </w:t>
      </w:r>
      <w:r w:rsidR="0098028E">
        <w:rPr>
          <w:rFonts w:ascii="Calibri" w:hAnsi="Calibri"/>
          <w:b/>
        </w:rPr>
        <w:t>o</w:t>
      </w:r>
      <w:r w:rsidR="0098028E" w:rsidRPr="0098028E">
        <w:rPr>
          <w:rFonts w:ascii="Calibri" w:hAnsi="Calibri"/>
          <w:b/>
        </w:rPr>
        <w:t xml:space="preserve">g </w:t>
      </w:r>
      <w:r w:rsidRPr="0098028E">
        <w:rPr>
          <w:rFonts w:ascii="Calibri" w:hAnsi="Calibri"/>
          <w:b/>
        </w:rPr>
        <w:t xml:space="preserve">der </w:t>
      </w:r>
      <w:r w:rsidR="00CF7F91" w:rsidRPr="0098028E">
        <w:rPr>
          <w:rFonts w:ascii="Calibri" w:hAnsi="Calibri"/>
          <w:b/>
        </w:rPr>
        <w:t>de faktiske forholdene</w:t>
      </w:r>
      <w:r w:rsidRPr="0098028E">
        <w:rPr>
          <w:rFonts w:ascii="Calibri" w:hAnsi="Calibri"/>
          <w:b/>
        </w:rPr>
        <w:t xml:space="preserve"> </w:t>
      </w:r>
      <w:r w:rsidR="00EA417E" w:rsidRPr="0098028E">
        <w:rPr>
          <w:rFonts w:ascii="Calibri" w:hAnsi="Calibri"/>
          <w:b/>
        </w:rPr>
        <w:t>i</w:t>
      </w:r>
      <w:r w:rsidRPr="0098028E">
        <w:rPr>
          <w:rFonts w:ascii="Calibri" w:hAnsi="Calibri"/>
          <w:b/>
        </w:rPr>
        <w:t>kke er endret</w:t>
      </w:r>
      <w:r>
        <w:rPr>
          <w:rFonts w:ascii="Calibri" w:hAnsi="Calibri"/>
        </w:rPr>
        <w:t xml:space="preserve">, trenger ikke leder å </w:t>
      </w:r>
      <w:r w:rsidR="00D54E6C">
        <w:rPr>
          <w:rFonts w:ascii="Calibri" w:hAnsi="Calibri"/>
        </w:rPr>
        <w:t>fylle</w:t>
      </w:r>
      <w:r w:rsidR="00CF7F91">
        <w:rPr>
          <w:rFonts w:ascii="Calibri" w:hAnsi="Calibri"/>
        </w:rPr>
        <w:t xml:space="preserve"> ut</w:t>
      </w:r>
      <w:r w:rsidR="00D54E6C">
        <w:rPr>
          <w:rFonts w:ascii="Calibri" w:hAnsi="Calibri"/>
        </w:rPr>
        <w:t xml:space="preserve"> </w:t>
      </w:r>
      <w:r w:rsidR="00DE1706">
        <w:rPr>
          <w:rFonts w:ascii="Calibri" w:hAnsi="Calibri"/>
        </w:rPr>
        <w:t xml:space="preserve">dette </w:t>
      </w:r>
      <w:r w:rsidR="00CF7F91">
        <w:rPr>
          <w:rFonts w:ascii="Calibri" w:hAnsi="Calibri"/>
        </w:rPr>
        <w:t xml:space="preserve">skjemaet </w:t>
      </w:r>
      <w:r w:rsidR="00D54E6C">
        <w:rPr>
          <w:rFonts w:ascii="Calibri" w:hAnsi="Calibri"/>
        </w:rPr>
        <w:t xml:space="preserve">ut </w:t>
      </w:r>
      <w:r>
        <w:rPr>
          <w:rFonts w:ascii="Calibri" w:hAnsi="Calibri"/>
        </w:rPr>
        <w:t>på nytt. D</w:t>
      </w:r>
      <w:r w:rsidR="00EA417E">
        <w:rPr>
          <w:rFonts w:ascii="Calibri" w:hAnsi="Calibri"/>
        </w:rPr>
        <w:t xml:space="preserve">et </w:t>
      </w:r>
      <w:r w:rsidR="00CF7F91">
        <w:rPr>
          <w:rFonts w:ascii="Calibri" w:hAnsi="Calibri"/>
        </w:rPr>
        <w:t xml:space="preserve">kan </w:t>
      </w:r>
      <w:r>
        <w:rPr>
          <w:rFonts w:ascii="Calibri" w:hAnsi="Calibri"/>
        </w:rPr>
        <w:t>henvises til opprinnelig skjema, i søknad til stillingsutvalget under «</w:t>
      </w:r>
      <w:r w:rsidRPr="006C07D0">
        <w:rPr>
          <w:rFonts w:ascii="Calibri" w:hAnsi="Calibri"/>
        </w:rPr>
        <w:t>Andre merknader</w:t>
      </w:r>
      <w:r>
        <w:rPr>
          <w:rFonts w:ascii="Calibri" w:hAnsi="Calibri"/>
        </w:rPr>
        <w:t xml:space="preserve">». </w:t>
      </w:r>
    </w:p>
    <w:p w14:paraId="56B9FFB7" w14:textId="77777777" w:rsidR="00DC0284" w:rsidRDefault="00DC0284">
      <w:pPr>
        <w:rPr>
          <w:rFonts w:ascii="Calibri" w:hAnsi="Calibri"/>
          <w:b/>
        </w:rPr>
      </w:pPr>
    </w:p>
    <w:p w14:paraId="5DE216C8" w14:textId="134EB02E" w:rsidR="00A31F30" w:rsidRPr="00267B18" w:rsidRDefault="00D12E9E">
      <w:pPr>
        <w:rPr>
          <w:rFonts w:ascii="Calibri" w:hAnsi="Calibri"/>
        </w:rPr>
      </w:pPr>
      <w:r w:rsidRPr="00A02200">
        <w:rPr>
          <w:rFonts w:ascii="Calibri" w:hAnsi="Calibri"/>
          <w:b/>
        </w:rPr>
        <w:t xml:space="preserve">Dersom </w:t>
      </w:r>
      <w:r w:rsidR="0098028E">
        <w:rPr>
          <w:rFonts w:ascii="Calibri" w:hAnsi="Calibri"/>
          <w:b/>
        </w:rPr>
        <w:t xml:space="preserve">de faktiske </w:t>
      </w:r>
      <w:r w:rsidRPr="00A02200">
        <w:rPr>
          <w:rFonts w:ascii="Calibri" w:hAnsi="Calibri"/>
          <w:b/>
        </w:rPr>
        <w:t>for</w:t>
      </w:r>
      <w:r w:rsidR="0098028E">
        <w:rPr>
          <w:rFonts w:ascii="Calibri" w:hAnsi="Calibri"/>
          <w:b/>
        </w:rPr>
        <w:t>holdene</w:t>
      </w:r>
      <w:r w:rsidRPr="00A02200">
        <w:rPr>
          <w:rFonts w:ascii="Calibri" w:hAnsi="Calibri"/>
          <w:b/>
        </w:rPr>
        <w:t xml:space="preserve"> er endret</w:t>
      </w:r>
      <w:r>
        <w:rPr>
          <w:rFonts w:ascii="Calibri" w:hAnsi="Calibri"/>
        </w:rPr>
        <w:t xml:space="preserve">, fylles skjemaet ut på nytt </w:t>
      </w:r>
      <w:r w:rsidR="009E67F7">
        <w:rPr>
          <w:rFonts w:ascii="Calibri" w:hAnsi="Calibri"/>
        </w:rPr>
        <w:t xml:space="preserve">i punktene det er </w:t>
      </w:r>
      <w:r>
        <w:rPr>
          <w:rFonts w:ascii="Calibri" w:hAnsi="Calibri"/>
        </w:rPr>
        <w:t>endringer</w:t>
      </w:r>
      <w:r w:rsidR="0098028E">
        <w:rPr>
          <w:rFonts w:ascii="Calibri" w:hAnsi="Calibri"/>
        </w:rPr>
        <w:t xml:space="preserve"> og ny vurdering foretas</w:t>
      </w:r>
      <w:r>
        <w:rPr>
          <w:rFonts w:ascii="Calibri" w:hAnsi="Calibri"/>
        </w:rPr>
        <w:t>.</w:t>
      </w:r>
      <w:r w:rsidR="0098028E">
        <w:rPr>
          <w:rFonts w:ascii="Calibri" w:hAnsi="Calibri"/>
        </w:rPr>
        <w:t xml:space="preserve"> Det </w:t>
      </w:r>
      <w:r w:rsidR="007B774F">
        <w:rPr>
          <w:rFonts w:ascii="Calibri" w:hAnsi="Calibri"/>
        </w:rPr>
        <w:t>vurder</w:t>
      </w:r>
      <w:r w:rsidR="0098028E">
        <w:rPr>
          <w:rFonts w:ascii="Calibri" w:hAnsi="Calibri"/>
        </w:rPr>
        <w:t>es da også</w:t>
      </w:r>
      <w:r w:rsidR="007B774F">
        <w:rPr>
          <w:rFonts w:ascii="Calibri" w:hAnsi="Calibri"/>
        </w:rPr>
        <w:t xml:space="preserve"> om </w:t>
      </w:r>
      <w:r w:rsidR="0098028E">
        <w:rPr>
          <w:rFonts w:ascii="Calibri" w:hAnsi="Calibri"/>
        </w:rPr>
        <w:t>vilkårene for</w:t>
      </w:r>
      <w:r w:rsidR="007B774F">
        <w:rPr>
          <w:rFonts w:ascii="Calibri" w:hAnsi="Calibri"/>
        </w:rPr>
        <w:t xml:space="preserve"> fast ansettelse etter aml. § 14-9 (7)</w:t>
      </w:r>
      <w:r w:rsidR="0098028E">
        <w:rPr>
          <w:rFonts w:ascii="Calibri" w:hAnsi="Calibri"/>
        </w:rPr>
        <w:t>,</w:t>
      </w:r>
      <w:r w:rsidR="002D0071">
        <w:rPr>
          <w:rFonts w:ascii="Calibri" w:hAnsi="Calibri"/>
        </w:rPr>
        <w:t xml:space="preserve"> </w:t>
      </w:r>
      <w:r w:rsidR="009B1958">
        <w:rPr>
          <w:rFonts w:ascii="Calibri" w:hAnsi="Calibri"/>
        </w:rPr>
        <w:t>«</w:t>
      </w:r>
      <w:r w:rsidR="002D0071">
        <w:rPr>
          <w:rFonts w:ascii="Calibri" w:hAnsi="Calibri"/>
        </w:rPr>
        <w:t>fireårsregelen</w:t>
      </w:r>
      <w:r w:rsidR="009B1958">
        <w:rPr>
          <w:rFonts w:ascii="Calibri" w:hAnsi="Calibri"/>
        </w:rPr>
        <w:t>»</w:t>
      </w:r>
      <w:r w:rsidR="0098028E">
        <w:rPr>
          <w:rFonts w:ascii="Calibri" w:hAnsi="Calibri"/>
        </w:rPr>
        <w:t>, er oppfylt</w:t>
      </w:r>
      <w:r w:rsidR="00F0497F">
        <w:rPr>
          <w:rFonts w:ascii="Calibri" w:hAnsi="Calibri"/>
        </w:rPr>
        <w:t>.</w:t>
      </w:r>
    </w:p>
    <w:p w14:paraId="4590DFEF" w14:textId="77777777" w:rsidR="00A31F30" w:rsidRPr="005265A1" w:rsidRDefault="00A31F30">
      <w:pPr>
        <w:rPr>
          <w:sz w:val="16"/>
          <w:szCs w:val="16"/>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gridCol w:w="4252"/>
        <w:gridCol w:w="2835"/>
      </w:tblGrid>
      <w:tr w:rsidR="006C07D0" w:rsidRPr="00267B18" w14:paraId="30C31BA5" w14:textId="77777777" w:rsidTr="006C07D0">
        <w:trPr>
          <w:trHeight w:val="406"/>
        </w:trPr>
        <w:tc>
          <w:tcPr>
            <w:tcW w:w="2836" w:type="dxa"/>
            <w:shd w:val="clear" w:color="auto" w:fill="B3B3B3"/>
          </w:tcPr>
          <w:p w14:paraId="61EBA62B" w14:textId="77777777" w:rsidR="006C07D0" w:rsidRPr="00267B18" w:rsidRDefault="006C07D0" w:rsidP="004F768A">
            <w:pPr>
              <w:rPr>
                <w:rFonts w:ascii="Calibri" w:hAnsi="Calibri"/>
                <w:b/>
                <w:bCs/>
              </w:rPr>
            </w:pPr>
            <w:r w:rsidRPr="00267B18">
              <w:rPr>
                <w:rFonts w:ascii="Calibri" w:hAnsi="Calibri"/>
                <w:b/>
                <w:bCs/>
              </w:rPr>
              <w:t>Stillingstittel:</w:t>
            </w:r>
          </w:p>
        </w:tc>
        <w:tc>
          <w:tcPr>
            <w:tcW w:w="4252" w:type="dxa"/>
            <w:shd w:val="clear" w:color="auto" w:fill="B3B3B3"/>
          </w:tcPr>
          <w:p w14:paraId="2852B15D" w14:textId="223D6EBF" w:rsidR="006C07D0" w:rsidRPr="00267B18" w:rsidRDefault="00DC0284" w:rsidP="00EA417E">
            <w:pPr>
              <w:rPr>
                <w:rFonts w:ascii="Calibri" w:hAnsi="Calibri"/>
                <w:b/>
                <w:bCs/>
              </w:rPr>
            </w:pPr>
            <w:r>
              <w:rPr>
                <w:rFonts w:ascii="Calibri" w:hAnsi="Calibri"/>
                <w:b/>
                <w:bCs/>
              </w:rPr>
              <w:t>Klinikk/</w:t>
            </w:r>
            <w:r w:rsidR="000E1164">
              <w:rPr>
                <w:rFonts w:ascii="Calibri" w:hAnsi="Calibri"/>
                <w:b/>
                <w:bCs/>
              </w:rPr>
              <w:t>Avdeling/</w:t>
            </w:r>
            <w:r w:rsidR="006C07D0">
              <w:rPr>
                <w:rFonts w:ascii="Calibri" w:hAnsi="Calibri"/>
                <w:b/>
                <w:bCs/>
              </w:rPr>
              <w:t>seksjon/enhet</w:t>
            </w:r>
          </w:p>
        </w:tc>
        <w:tc>
          <w:tcPr>
            <w:tcW w:w="2835" w:type="dxa"/>
            <w:shd w:val="clear" w:color="auto" w:fill="B3B3B3"/>
          </w:tcPr>
          <w:p w14:paraId="076B0C4A" w14:textId="77777777" w:rsidR="006C07D0" w:rsidRPr="00267B18" w:rsidRDefault="006C07D0" w:rsidP="00A711D9">
            <w:pPr>
              <w:rPr>
                <w:rFonts w:ascii="Calibri" w:hAnsi="Calibri"/>
                <w:b/>
                <w:bCs/>
              </w:rPr>
            </w:pPr>
            <w:r>
              <w:rPr>
                <w:rFonts w:ascii="Calibri" w:hAnsi="Calibri"/>
                <w:b/>
                <w:bCs/>
              </w:rPr>
              <w:t>Stillingsnummer fra Stillingsutvalget i klinikk</w:t>
            </w:r>
          </w:p>
        </w:tc>
      </w:tr>
      <w:tr w:rsidR="006C07D0" w:rsidRPr="00267B18" w14:paraId="59BD560A" w14:textId="77777777" w:rsidTr="006C07D0">
        <w:trPr>
          <w:trHeight w:val="351"/>
        </w:trPr>
        <w:tc>
          <w:tcPr>
            <w:tcW w:w="2836" w:type="dxa"/>
          </w:tcPr>
          <w:p w14:paraId="48085B96" w14:textId="77777777" w:rsidR="006C07D0" w:rsidRPr="008D0C75" w:rsidRDefault="006C07D0">
            <w:pPr>
              <w:rPr>
                <w:rFonts w:ascii="Calibri" w:hAnsi="Calibri"/>
              </w:rPr>
            </w:pPr>
            <w:r w:rsidRPr="008D0C75">
              <w:rPr>
                <w:rFonts w:ascii="Calibri" w:hAnsi="Calibri"/>
              </w:rPr>
              <w:fldChar w:fldCharType="begin"/>
            </w:r>
            <w:r w:rsidRPr="008D0C75">
              <w:rPr>
                <w:rFonts w:ascii="Calibri" w:hAnsi="Calibri"/>
              </w:rPr>
              <w:instrText xml:space="preserve">  </w:instrText>
            </w:r>
            <w:r w:rsidRPr="008D0C75">
              <w:rPr>
                <w:rFonts w:ascii="Calibri" w:hAnsi="Calibri"/>
              </w:rPr>
              <w:fldChar w:fldCharType="end"/>
            </w:r>
          </w:p>
        </w:tc>
        <w:tc>
          <w:tcPr>
            <w:tcW w:w="4252" w:type="dxa"/>
          </w:tcPr>
          <w:p w14:paraId="03AE70BF" w14:textId="77777777" w:rsidR="006C07D0" w:rsidRPr="008D0C75" w:rsidRDefault="006C07D0">
            <w:pPr>
              <w:rPr>
                <w:rFonts w:ascii="Calibri" w:hAnsi="Calibri"/>
              </w:rPr>
            </w:pPr>
            <w:r w:rsidRPr="008D0C75">
              <w:rPr>
                <w:rFonts w:ascii="Calibri" w:hAnsi="Calibri"/>
              </w:rPr>
              <w:fldChar w:fldCharType="begin"/>
            </w:r>
            <w:r w:rsidRPr="008D0C75">
              <w:rPr>
                <w:rFonts w:ascii="Calibri" w:hAnsi="Calibri"/>
              </w:rPr>
              <w:instrText xml:space="preserve">  </w:instrText>
            </w:r>
            <w:r w:rsidRPr="008D0C75">
              <w:rPr>
                <w:rFonts w:ascii="Calibri" w:hAnsi="Calibri"/>
              </w:rPr>
              <w:fldChar w:fldCharType="end"/>
            </w:r>
          </w:p>
        </w:tc>
        <w:tc>
          <w:tcPr>
            <w:tcW w:w="2835" w:type="dxa"/>
          </w:tcPr>
          <w:p w14:paraId="56280E66" w14:textId="77777777" w:rsidR="006C07D0" w:rsidRPr="008D0C75" w:rsidRDefault="006C07D0">
            <w:pPr>
              <w:rPr>
                <w:rFonts w:ascii="Calibri" w:hAnsi="Calibri"/>
              </w:rPr>
            </w:pPr>
            <w:r w:rsidRPr="008D0C75">
              <w:rPr>
                <w:rFonts w:ascii="Calibri" w:hAnsi="Calibri"/>
              </w:rPr>
              <w:fldChar w:fldCharType="begin"/>
            </w:r>
            <w:r w:rsidRPr="008D0C75">
              <w:rPr>
                <w:rFonts w:ascii="Calibri" w:hAnsi="Calibri"/>
              </w:rPr>
              <w:instrText xml:space="preserve">  </w:instrText>
            </w:r>
            <w:r w:rsidRPr="008D0C75">
              <w:rPr>
                <w:rFonts w:ascii="Calibri" w:hAnsi="Calibri"/>
              </w:rPr>
              <w:fldChar w:fldCharType="end"/>
            </w:r>
          </w:p>
        </w:tc>
      </w:tr>
    </w:tbl>
    <w:p w14:paraId="4F9AA88E" w14:textId="77777777" w:rsidR="00A31F30" w:rsidRPr="00267B18" w:rsidRDefault="00A31F30">
      <w:pPr>
        <w:rPr>
          <w:rFonts w:ascii="Calibri" w:hAnsi="Calibri"/>
          <w:sz w:val="8"/>
          <w:szCs w:val="8"/>
        </w:rPr>
      </w:pPr>
      <w:r w:rsidRPr="00267B18">
        <w:rPr>
          <w:rFonts w:ascii="Calibri" w:hAnsi="Calibri"/>
          <w:sz w:val="8"/>
          <w:szCs w:val="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78"/>
      </w:tblGrid>
      <w:tr w:rsidR="00A31F30" w:rsidRPr="00267B18" w14:paraId="1F3B2745" w14:textId="77777777" w:rsidTr="000616F0">
        <w:tc>
          <w:tcPr>
            <w:tcW w:w="5211" w:type="dxa"/>
            <w:shd w:val="clear" w:color="auto" w:fill="B3B3B3"/>
          </w:tcPr>
          <w:p w14:paraId="7B413124" w14:textId="77777777" w:rsidR="00A31F30" w:rsidRPr="00267B18" w:rsidRDefault="00390079" w:rsidP="00390079">
            <w:pPr>
              <w:rPr>
                <w:rFonts w:ascii="Calibri" w:hAnsi="Calibri"/>
                <w:b/>
              </w:rPr>
            </w:pPr>
            <w:r>
              <w:rPr>
                <w:rFonts w:ascii="Calibri" w:hAnsi="Calibri"/>
                <w:b/>
              </w:rPr>
              <w:t>Vurderingsk</w:t>
            </w:r>
            <w:r w:rsidR="00A31F30" w:rsidRPr="00267B18">
              <w:rPr>
                <w:rFonts w:ascii="Calibri" w:hAnsi="Calibri"/>
                <w:b/>
              </w:rPr>
              <w:t>riteri</w:t>
            </w:r>
            <w:r>
              <w:rPr>
                <w:rFonts w:ascii="Calibri" w:hAnsi="Calibri"/>
                <w:b/>
              </w:rPr>
              <w:t>er</w:t>
            </w:r>
            <w:r w:rsidR="00A31F30" w:rsidRPr="00267B18">
              <w:rPr>
                <w:rFonts w:ascii="Calibri" w:hAnsi="Calibri"/>
                <w:b/>
              </w:rPr>
              <w:t>:</w:t>
            </w:r>
          </w:p>
        </w:tc>
        <w:tc>
          <w:tcPr>
            <w:tcW w:w="4678" w:type="dxa"/>
            <w:shd w:val="clear" w:color="auto" w:fill="B3B3B3"/>
          </w:tcPr>
          <w:p w14:paraId="0F071EF4" w14:textId="77777777" w:rsidR="00A31F30" w:rsidRPr="00267B18" w:rsidRDefault="00D763F8" w:rsidP="00D763F8">
            <w:pPr>
              <w:rPr>
                <w:rFonts w:ascii="Calibri" w:hAnsi="Calibri"/>
                <w:b/>
              </w:rPr>
            </w:pPr>
            <w:r>
              <w:rPr>
                <w:rFonts w:ascii="Calibri" w:hAnsi="Calibri"/>
                <w:b/>
              </w:rPr>
              <w:t>Leders b</w:t>
            </w:r>
            <w:r w:rsidR="00256306">
              <w:rPr>
                <w:rFonts w:ascii="Calibri" w:hAnsi="Calibri"/>
                <w:b/>
              </w:rPr>
              <w:t>eskrivelse</w:t>
            </w:r>
            <w:r w:rsidR="00E923F9">
              <w:rPr>
                <w:rFonts w:ascii="Calibri" w:hAnsi="Calibri"/>
                <w:b/>
              </w:rPr>
              <w:t>/v</w:t>
            </w:r>
            <w:r w:rsidR="00A31F30" w:rsidRPr="00267B18">
              <w:rPr>
                <w:rFonts w:ascii="Calibri" w:hAnsi="Calibri"/>
                <w:b/>
              </w:rPr>
              <w:t>urdering:</w:t>
            </w:r>
          </w:p>
        </w:tc>
      </w:tr>
      <w:tr w:rsidR="00A31F30" w:rsidRPr="00267B18" w14:paraId="1473CB2C" w14:textId="77777777" w:rsidTr="000616F0">
        <w:trPr>
          <w:trHeight w:val="482"/>
        </w:trPr>
        <w:tc>
          <w:tcPr>
            <w:tcW w:w="5211" w:type="dxa"/>
          </w:tcPr>
          <w:p w14:paraId="2D4F0C96" w14:textId="5C711B93" w:rsidR="001C262A" w:rsidRPr="002D0071" w:rsidRDefault="004F768A" w:rsidP="00D26714">
            <w:pPr>
              <w:pStyle w:val="Listeavsnitt"/>
              <w:numPr>
                <w:ilvl w:val="0"/>
                <w:numId w:val="4"/>
              </w:numPr>
              <w:rPr>
                <w:rFonts w:ascii="Calibri" w:hAnsi="Calibri"/>
                <w:i/>
                <w:sz w:val="16"/>
                <w:szCs w:val="16"/>
              </w:rPr>
            </w:pPr>
            <w:r w:rsidRPr="001862A0">
              <w:rPr>
                <w:rFonts w:ascii="Calibri" w:hAnsi="Calibri"/>
              </w:rPr>
              <w:t xml:space="preserve">Beskriv </w:t>
            </w:r>
            <w:r w:rsidR="001C262A">
              <w:rPr>
                <w:rFonts w:ascii="Calibri" w:hAnsi="Calibri"/>
              </w:rPr>
              <w:t>spesifikt</w:t>
            </w:r>
            <w:r w:rsidRPr="001862A0">
              <w:rPr>
                <w:rFonts w:ascii="Calibri" w:hAnsi="Calibri"/>
              </w:rPr>
              <w:t xml:space="preserve"> hvilken formal- og realkompetanse som er nødvendig for å kunne fylle stillingen</w:t>
            </w:r>
            <w:r w:rsidR="00A800E3" w:rsidRPr="001862A0">
              <w:rPr>
                <w:rFonts w:ascii="Calibri" w:hAnsi="Calibri"/>
              </w:rPr>
              <w:t>.</w:t>
            </w:r>
            <w:r w:rsidR="00FD3FEE">
              <w:rPr>
                <w:rFonts w:ascii="Calibri" w:hAnsi="Calibri"/>
              </w:rPr>
              <w:t xml:space="preserve"> </w:t>
            </w:r>
            <w:r w:rsidR="00B357ED">
              <w:rPr>
                <w:rFonts w:ascii="Calibri" w:hAnsi="Calibri"/>
              </w:rPr>
              <w:t>Skiller kompetansen som etterspørres seg fra kompetansen som OUS normalt etterspør</w:t>
            </w:r>
            <w:r w:rsidR="00DC0284">
              <w:rPr>
                <w:rFonts w:ascii="Calibri" w:hAnsi="Calibri"/>
              </w:rPr>
              <w:t xml:space="preserve"> </w:t>
            </w:r>
            <w:r w:rsidR="00DC0284" w:rsidRPr="0098028E">
              <w:rPr>
                <w:rFonts w:ascii="Calibri" w:hAnsi="Calibri"/>
              </w:rPr>
              <w:t>i tilsvarende stillinger</w:t>
            </w:r>
            <w:r w:rsidR="009F2FCF" w:rsidRPr="0098028E">
              <w:rPr>
                <w:rFonts w:ascii="Calibri" w:hAnsi="Calibri"/>
              </w:rPr>
              <w:t xml:space="preserve"> </w:t>
            </w:r>
            <w:r w:rsidR="00D26714" w:rsidRPr="0098028E">
              <w:rPr>
                <w:rFonts w:ascii="Calibri" w:hAnsi="Calibri"/>
              </w:rPr>
              <w:t>innen</w:t>
            </w:r>
            <w:r w:rsidR="009F2FCF" w:rsidRPr="0098028E">
              <w:rPr>
                <w:rFonts w:ascii="Calibri" w:hAnsi="Calibri"/>
              </w:rPr>
              <w:t xml:space="preserve"> samme yrkesgruppe</w:t>
            </w:r>
            <w:r w:rsidR="00B357ED">
              <w:rPr>
                <w:rFonts w:ascii="Calibri" w:hAnsi="Calibri"/>
              </w:rPr>
              <w:t>?</w:t>
            </w:r>
          </w:p>
        </w:tc>
        <w:tc>
          <w:tcPr>
            <w:tcW w:w="4678" w:type="dxa"/>
          </w:tcPr>
          <w:p w14:paraId="4CA2967B" w14:textId="77777777" w:rsidR="00A31F30" w:rsidRPr="008D0C75" w:rsidRDefault="005265A1" w:rsidP="001C262A">
            <w:pPr>
              <w:rPr>
                <w:rFonts w:ascii="Calibri" w:hAnsi="Calibri"/>
              </w:rPr>
            </w:pPr>
            <w:r w:rsidRPr="008D0C75">
              <w:rPr>
                <w:rFonts w:ascii="Calibri" w:hAnsi="Calibri"/>
              </w:rPr>
              <w:fldChar w:fldCharType="begin"/>
            </w:r>
            <w:r w:rsidRPr="008D0C75">
              <w:rPr>
                <w:rFonts w:ascii="Calibri" w:hAnsi="Calibri"/>
              </w:rPr>
              <w:instrText xml:space="preserve">  </w:instrText>
            </w:r>
            <w:r w:rsidRPr="008D0C75">
              <w:rPr>
                <w:rFonts w:ascii="Calibri" w:hAnsi="Calibri"/>
              </w:rPr>
              <w:fldChar w:fldCharType="end"/>
            </w:r>
          </w:p>
        </w:tc>
      </w:tr>
      <w:tr w:rsidR="004F768A" w:rsidRPr="00267B18" w14:paraId="266D74FA" w14:textId="77777777" w:rsidTr="000616F0">
        <w:trPr>
          <w:trHeight w:val="499"/>
        </w:trPr>
        <w:tc>
          <w:tcPr>
            <w:tcW w:w="5211" w:type="dxa"/>
          </w:tcPr>
          <w:p w14:paraId="4F53FF4E" w14:textId="054D1116" w:rsidR="004F768A" w:rsidRPr="001862A0" w:rsidRDefault="004F768A" w:rsidP="009B1958">
            <w:pPr>
              <w:pStyle w:val="Listeavsnitt"/>
              <w:numPr>
                <w:ilvl w:val="0"/>
                <w:numId w:val="4"/>
              </w:numPr>
              <w:rPr>
                <w:rFonts w:ascii="Calibri" w:hAnsi="Calibri"/>
              </w:rPr>
            </w:pPr>
            <w:r w:rsidRPr="001862A0">
              <w:rPr>
                <w:rFonts w:ascii="Calibri" w:hAnsi="Calibri"/>
              </w:rPr>
              <w:t>Beskriv kort arbeidsoppgavene</w:t>
            </w:r>
            <w:r w:rsidR="00256306" w:rsidRPr="001862A0">
              <w:rPr>
                <w:rFonts w:ascii="Calibri" w:hAnsi="Calibri"/>
              </w:rPr>
              <w:t>/</w:t>
            </w:r>
            <w:r w:rsidRPr="001862A0">
              <w:rPr>
                <w:rFonts w:ascii="Calibri" w:hAnsi="Calibri"/>
              </w:rPr>
              <w:t>ansvar</w:t>
            </w:r>
            <w:r w:rsidR="00256306" w:rsidRPr="001862A0">
              <w:rPr>
                <w:rFonts w:ascii="Calibri" w:hAnsi="Calibri"/>
              </w:rPr>
              <w:t>sområder</w:t>
            </w:r>
            <w:r w:rsidRPr="001862A0">
              <w:rPr>
                <w:rFonts w:ascii="Calibri" w:hAnsi="Calibri"/>
              </w:rPr>
              <w:t xml:space="preserve"> som er tillagt stillingen</w:t>
            </w:r>
            <w:r w:rsidR="009F2FCF">
              <w:rPr>
                <w:rFonts w:ascii="Calibri" w:hAnsi="Calibri"/>
              </w:rPr>
              <w:t>.</w:t>
            </w:r>
            <w:r w:rsidR="00FD3FEE">
              <w:rPr>
                <w:rFonts w:ascii="Calibri" w:hAnsi="Calibri"/>
              </w:rPr>
              <w:t xml:space="preserve"> Skiller oppgavene seg fra vanlige arbeidsoppgaver</w:t>
            </w:r>
            <w:r w:rsidR="00DC0284">
              <w:rPr>
                <w:rFonts w:ascii="Calibri" w:hAnsi="Calibri"/>
              </w:rPr>
              <w:t xml:space="preserve"> </w:t>
            </w:r>
            <w:r w:rsidR="009F2FCF" w:rsidRPr="009B1958">
              <w:rPr>
                <w:rFonts w:ascii="Calibri" w:hAnsi="Calibri"/>
              </w:rPr>
              <w:t xml:space="preserve">i stillinger </w:t>
            </w:r>
            <w:r w:rsidR="00DC0284" w:rsidRPr="009B1958">
              <w:rPr>
                <w:rFonts w:ascii="Calibri" w:hAnsi="Calibri"/>
              </w:rPr>
              <w:t>for tilsvarende yrkesgruppe</w:t>
            </w:r>
            <w:r w:rsidR="00FD3FEE">
              <w:rPr>
                <w:rFonts w:ascii="Calibri" w:hAnsi="Calibri"/>
              </w:rPr>
              <w:t xml:space="preserve"> ved OUS?</w:t>
            </w:r>
          </w:p>
        </w:tc>
        <w:tc>
          <w:tcPr>
            <w:tcW w:w="4678" w:type="dxa"/>
          </w:tcPr>
          <w:p w14:paraId="647638C9" w14:textId="77777777" w:rsidR="004F768A" w:rsidRPr="008D0C75" w:rsidRDefault="004F768A" w:rsidP="001C262A">
            <w:pPr>
              <w:rPr>
                <w:rFonts w:ascii="Calibri" w:hAnsi="Calibri"/>
              </w:rPr>
            </w:pPr>
          </w:p>
        </w:tc>
      </w:tr>
      <w:tr w:rsidR="00A800E3" w:rsidRPr="00267B18" w14:paraId="287EB1A2" w14:textId="77777777" w:rsidTr="000616F0">
        <w:trPr>
          <w:trHeight w:val="257"/>
        </w:trPr>
        <w:tc>
          <w:tcPr>
            <w:tcW w:w="5211" w:type="dxa"/>
          </w:tcPr>
          <w:p w14:paraId="502D5B42" w14:textId="614098A0" w:rsidR="00A800E3" w:rsidRPr="001862A0" w:rsidRDefault="001C262A" w:rsidP="00F86CAA">
            <w:pPr>
              <w:pStyle w:val="Listeavsnitt"/>
              <w:numPr>
                <w:ilvl w:val="0"/>
                <w:numId w:val="4"/>
              </w:numPr>
              <w:rPr>
                <w:rFonts w:ascii="Calibri" w:hAnsi="Calibri"/>
              </w:rPr>
            </w:pPr>
            <w:r>
              <w:rPr>
                <w:rFonts w:ascii="Calibri" w:hAnsi="Calibri"/>
              </w:rPr>
              <w:t>Angi</w:t>
            </w:r>
            <w:r w:rsidR="00F31548" w:rsidRPr="001862A0">
              <w:rPr>
                <w:rFonts w:ascii="Calibri" w:hAnsi="Calibri"/>
              </w:rPr>
              <w:t xml:space="preserve"> </w:t>
            </w:r>
            <w:r>
              <w:rPr>
                <w:rFonts w:ascii="Calibri" w:hAnsi="Calibri"/>
              </w:rPr>
              <w:t>begrunnet tids</w:t>
            </w:r>
            <w:r w:rsidR="00F31548" w:rsidRPr="001862A0">
              <w:rPr>
                <w:rFonts w:ascii="Calibri" w:hAnsi="Calibri"/>
              </w:rPr>
              <w:t xml:space="preserve">periode </w:t>
            </w:r>
            <w:r w:rsidR="00F86CAA">
              <w:rPr>
                <w:rFonts w:ascii="Calibri" w:hAnsi="Calibri"/>
              </w:rPr>
              <w:t>for ansettelsen</w:t>
            </w:r>
            <w:r w:rsidR="00F31548" w:rsidRPr="001862A0">
              <w:rPr>
                <w:rFonts w:ascii="Calibri" w:hAnsi="Calibri"/>
              </w:rPr>
              <w:t>?</w:t>
            </w:r>
          </w:p>
        </w:tc>
        <w:tc>
          <w:tcPr>
            <w:tcW w:w="4678" w:type="dxa"/>
          </w:tcPr>
          <w:p w14:paraId="7712D4E8" w14:textId="77777777" w:rsidR="00A800E3" w:rsidRPr="008D0C75" w:rsidRDefault="00A800E3" w:rsidP="008D095D">
            <w:pPr>
              <w:rPr>
                <w:rFonts w:ascii="Calibri" w:hAnsi="Calibri"/>
              </w:rPr>
            </w:pPr>
            <w:r w:rsidRPr="008D0C75">
              <w:rPr>
                <w:rFonts w:ascii="Calibri" w:hAnsi="Calibri"/>
              </w:rPr>
              <w:fldChar w:fldCharType="begin"/>
            </w:r>
            <w:r w:rsidRPr="008D0C75">
              <w:rPr>
                <w:rFonts w:ascii="Calibri" w:hAnsi="Calibri"/>
              </w:rPr>
              <w:instrText xml:space="preserve">  </w:instrText>
            </w:r>
            <w:r w:rsidRPr="008D0C75">
              <w:rPr>
                <w:rFonts w:ascii="Calibri" w:hAnsi="Calibri"/>
              </w:rPr>
              <w:fldChar w:fldCharType="end"/>
            </w:r>
          </w:p>
        </w:tc>
      </w:tr>
      <w:tr w:rsidR="00F31548" w:rsidRPr="00267B18" w14:paraId="40F7E8CB" w14:textId="77777777" w:rsidTr="000616F0">
        <w:trPr>
          <w:trHeight w:val="251"/>
        </w:trPr>
        <w:tc>
          <w:tcPr>
            <w:tcW w:w="5211" w:type="dxa"/>
          </w:tcPr>
          <w:p w14:paraId="5A091952" w14:textId="3216B34C" w:rsidR="001C262A" w:rsidRPr="001862A0" w:rsidRDefault="00F86CAA" w:rsidP="00F86CAA">
            <w:pPr>
              <w:pStyle w:val="Listeavsnitt"/>
              <w:numPr>
                <w:ilvl w:val="0"/>
                <w:numId w:val="4"/>
              </w:numPr>
              <w:rPr>
                <w:rFonts w:ascii="Calibri" w:hAnsi="Calibri"/>
              </w:rPr>
            </w:pPr>
            <w:r>
              <w:rPr>
                <w:rFonts w:ascii="Calibri" w:hAnsi="Calibri"/>
              </w:rPr>
              <w:t xml:space="preserve">Ved deltakelse i </w:t>
            </w:r>
            <w:r w:rsidRPr="001862A0">
              <w:rPr>
                <w:rFonts w:ascii="Calibri" w:hAnsi="Calibri"/>
              </w:rPr>
              <w:t>prosjekte</w:t>
            </w:r>
            <w:r>
              <w:rPr>
                <w:rFonts w:ascii="Calibri" w:hAnsi="Calibri"/>
              </w:rPr>
              <w:t>r:</w:t>
            </w:r>
            <w:r w:rsidRPr="001862A0">
              <w:rPr>
                <w:rFonts w:ascii="Calibri" w:hAnsi="Calibri"/>
              </w:rPr>
              <w:t xml:space="preserve"> </w:t>
            </w:r>
            <w:r w:rsidR="009F6B1D" w:rsidRPr="001862A0">
              <w:rPr>
                <w:rFonts w:ascii="Calibri" w:hAnsi="Calibri"/>
              </w:rPr>
              <w:t xml:space="preserve">Hva er forventet varighet for </w:t>
            </w:r>
            <w:r w:rsidR="001C262A">
              <w:rPr>
                <w:rFonts w:ascii="Calibri" w:hAnsi="Calibri"/>
              </w:rPr>
              <w:t xml:space="preserve">det spesifikke </w:t>
            </w:r>
            <w:r>
              <w:rPr>
                <w:rFonts w:ascii="Calibri" w:hAnsi="Calibri"/>
              </w:rPr>
              <w:t>prosjektet</w:t>
            </w:r>
            <w:r w:rsidR="009F6B1D" w:rsidRPr="001862A0">
              <w:rPr>
                <w:rFonts w:ascii="Calibri" w:hAnsi="Calibri"/>
              </w:rPr>
              <w:t>?</w:t>
            </w:r>
          </w:p>
        </w:tc>
        <w:tc>
          <w:tcPr>
            <w:tcW w:w="4678" w:type="dxa"/>
          </w:tcPr>
          <w:p w14:paraId="2A1D4BF6" w14:textId="77777777" w:rsidR="00F31548" w:rsidRPr="008D0C75" w:rsidRDefault="00F31548" w:rsidP="008D095D">
            <w:pPr>
              <w:rPr>
                <w:rFonts w:ascii="Calibri" w:hAnsi="Calibri"/>
              </w:rPr>
            </w:pPr>
            <w:r w:rsidRPr="008D0C75">
              <w:rPr>
                <w:rFonts w:ascii="Calibri" w:hAnsi="Calibri"/>
              </w:rPr>
              <w:fldChar w:fldCharType="begin"/>
            </w:r>
            <w:r w:rsidRPr="008D0C75">
              <w:rPr>
                <w:rFonts w:ascii="Calibri" w:hAnsi="Calibri"/>
              </w:rPr>
              <w:instrText xml:space="preserve">  </w:instrText>
            </w:r>
            <w:r w:rsidRPr="008D0C75">
              <w:rPr>
                <w:rFonts w:ascii="Calibri" w:hAnsi="Calibri"/>
              </w:rPr>
              <w:fldChar w:fldCharType="end"/>
            </w:r>
          </w:p>
        </w:tc>
      </w:tr>
      <w:tr w:rsidR="00F31548" w:rsidRPr="00267B18" w14:paraId="6EB15E57" w14:textId="77777777" w:rsidTr="000616F0">
        <w:trPr>
          <w:trHeight w:val="441"/>
        </w:trPr>
        <w:tc>
          <w:tcPr>
            <w:tcW w:w="5211" w:type="dxa"/>
          </w:tcPr>
          <w:p w14:paraId="01AA9814" w14:textId="77777777" w:rsidR="00F31548" w:rsidRPr="001862A0" w:rsidRDefault="009F6B1D" w:rsidP="001862A0">
            <w:pPr>
              <w:pStyle w:val="Listeavsnitt"/>
              <w:numPr>
                <w:ilvl w:val="0"/>
                <w:numId w:val="4"/>
              </w:numPr>
              <w:rPr>
                <w:rFonts w:ascii="Calibri" w:hAnsi="Calibri"/>
              </w:rPr>
            </w:pPr>
            <w:r w:rsidRPr="001862A0">
              <w:rPr>
                <w:rFonts w:ascii="Calibri" w:hAnsi="Calibri"/>
              </w:rPr>
              <w:t>Ved ekstern finansiering: Angi finansieringskilde, prosjektnummer og periode for finansieringen.</w:t>
            </w:r>
          </w:p>
        </w:tc>
        <w:tc>
          <w:tcPr>
            <w:tcW w:w="4678" w:type="dxa"/>
          </w:tcPr>
          <w:p w14:paraId="0898F310" w14:textId="77777777" w:rsidR="00F31548" w:rsidRPr="00C56791" w:rsidRDefault="00F31548" w:rsidP="008D095D">
            <w:pPr>
              <w:rPr>
                <w:rFonts w:ascii="Calibri" w:hAnsi="Calibri"/>
                <w:highlight w:val="yellow"/>
              </w:rPr>
            </w:pPr>
            <w:r w:rsidRPr="00C56791">
              <w:rPr>
                <w:rFonts w:ascii="Calibri" w:hAnsi="Calibri"/>
                <w:highlight w:val="yellow"/>
              </w:rPr>
              <w:fldChar w:fldCharType="begin"/>
            </w:r>
            <w:r w:rsidRPr="00C56791">
              <w:rPr>
                <w:rFonts w:ascii="Calibri" w:hAnsi="Calibri"/>
                <w:highlight w:val="yellow"/>
              </w:rPr>
              <w:instrText xml:space="preserve">  </w:instrText>
            </w:r>
            <w:r w:rsidRPr="00C56791">
              <w:rPr>
                <w:rFonts w:ascii="Calibri" w:hAnsi="Calibri"/>
                <w:highlight w:val="yellow"/>
              </w:rPr>
              <w:fldChar w:fldCharType="end"/>
            </w:r>
          </w:p>
        </w:tc>
      </w:tr>
      <w:tr w:rsidR="00F31548" w:rsidRPr="00267B18" w14:paraId="37D277ED" w14:textId="77777777" w:rsidTr="000616F0">
        <w:trPr>
          <w:trHeight w:val="405"/>
        </w:trPr>
        <w:tc>
          <w:tcPr>
            <w:tcW w:w="5211" w:type="dxa"/>
          </w:tcPr>
          <w:p w14:paraId="4CB1242D" w14:textId="34EA227A" w:rsidR="00F31548" w:rsidRPr="001862A0" w:rsidRDefault="00CA7A4F" w:rsidP="00F86CAA">
            <w:pPr>
              <w:pStyle w:val="Listeavsnitt"/>
              <w:numPr>
                <w:ilvl w:val="0"/>
                <w:numId w:val="4"/>
              </w:numPr>
              <w:rPr>
                <w:rFonts w:ascii="Calibri" w:hAnsi="Calibri"/>
              </w:rPr>
            </w:pPr>
            <w:r w:rsidRPr="001862A0">
              <w:rPr>
                <w:rFonts w:ascii="Calibri" w:hAnsi="Calibri"/>
              </w:rPr>
              <w:t xml:space="preserve">Ville </w:t>
            </w:r>
            <w:r w:rsidR="00EA417E">
              <w:rPr>
                <w:rFonts w:ascii="Calibri" w:hAnsi="Calibri"/>
              </w:rPr>
              <w:t>oppgavene/prosjektet/</w:t>
            </w:r>
            <w:r w:rsidRPr="001862A0">
              <w:rPr>
                <w:rFonts w:ascii="Calibri" w:hAnsi="Calibri"/>
              </w:rPr>
              <w:t xml:space="preserve">forskningsprosjektet blitt utført </w:t>
            </w:r>
            <w:r w:rsidR="000E1164">
              <w:rPr>
                <w:rFonts w:ascii="Calibri" w:hAnsi="Calibri"/>
              </w:rPr>
              <w:t>ved OUS</w:t>
            </w:r>
            <w:r w:rsidRPr="001862A0">
              <w:rPr>
                <w:rFonts w:ascii="Calibri" w:hAnsi="Calibri"/>
              </w:rPr>
              <w:t xml:space="preserve"> uten slik finansiering?</w:t>
            </w:r>
          </w:p>
        </w:tc>
        <w:tc>
          <w:tcPr>
            <w:tcW w:w="4678" w:type="dxa"/>
          </w:tcPr>
          <w:p w14:paraId="42C5C2E4" w14:textId="77777777" w:rsidR="00F31548" w:rsidRPr="00C56791" w:rsidRDefault="00F31548" w:rsidP="001C262A">
            <w:pPr>
              <w:rPr>
                <w:rFonts w:ascii="Calibri" w:hAnsi="Calibri"/>
                <w:highlight w:val="yellow"/>
              </w:rPr>
            </w:pPr>
            <w:r w:rsidRPr="00C56791">
              <w:rPr>
                <w:rFonts w:ascii="Calibri" w:hAnsi="Calibri"/>
                <w:highlight w:val="yellow"/>
              </w:rPr>
              <w:fldChar w:fldCharType="begin"/>
            </w:r>
            <w:r w:rsidRPr="00C56791">
              <w:rPr>
                <w:rFonts w:ascii="Calibri" w:hAnsi="Calibri"/>
                <w:highlight w:val="yellow"/>
              </w:rPr>
              <w:instrText xml:space="preserve">  </w:instrText>
            </w:r>
            <w:r w:rsidRPr="00C56791">
              <w:rPr>
                <w:rFonts w:ascii="Calibri" w:hAnsi="Calibri"/>
                <w:highlight w:val="yellow"/>
              </w:rPr>
              <w:fldChar w:fldCharType="end"/>
            </w:r>
          </w:p>
        </w:tc>
      </w:tr>
      <w:tr w:rsidR="00F31548" w:rsidRPr="00267B18" w14:paraId="225C1AB1" w14:textId="77777777" w:rsidTr="000616F0">
        <w:tc>
          <w:tcPr>
            <w:tcW w:w="5211" w:type="dxa"/>
          </w:tcPr>
          <w:p w14:paraId="204F836F" w14:textId="77777777" w:rsidR="00F31548" w:rsidRPr="001862A0" w:rsidRDefault="00CA7A4F" w:rsidP="000616F0">
            <w:pPr>
              <w:pStyle w:val="Listeavsnitt"/>
              <w:numPr>
                <w:ilvl w:val="0"/>
                <w:numId w:val="4"/>
              </w:numPr>
              <w:rPr>
                <w:rFonts w:ascii="Calibri" w:hAnsi="Calibri"/>
              </w:rPr>
            </w:pPr>
            <w:r w:rsidRPr="001862A0">
              <w:rPr>
                <w:rFonts w:ascii="Calibri" w:hAnsi="Calibri"/>
              </w:rPr>
              <w:t xml:space="preserve">Er midlene </w:t>
            </w:r>
            <w:r w:rsidR="000616F0">
              <w:rPr>
                <w:rFonts w:ascii="Calibri" w:hAnsi="Calibri"/>
              </w:rPr>
              <w:t>fra finansieringskilden tildelt/</w:t>
            </w:r>
            <w:r w:rsidRPr="001862A0">
              <w:rPr>
                <w:rFonts w:ascii="Calibri" w:hAnsi="Calibri"/>
              </w:rPr>
              <w:t>forutsatt for en bestemt navngitt kandidat/ansatt? Evt hvem?</w:t>
            </w:r>
          </w:p>
        </w:tc>
        <w:tc>
          <w:tcPr>
            <w:tcW w:w="4678" w:type="dxa"/>
          </w:tcPr>
          <w:p w14:paraId="257205FA" w14:textId="77777777" w:rsidR="00F31548" w:rsidRPr="008D0C75" w:rsidRDefault="00F31548" w:rsidP="001C262A">
            <w:pPr>
              <w:rPr>
                <w:rFonts w:ascii="Calibri" w:hAnsi="Calibri"/>
              </w:rPr>
            </w:pPr>
          </w:p>
        </w:tc>
      </w:tr>
      <w:tr w:rsidR="00F31548" w:rsidRPr="00267B18" w14:paraId="73D7C90A" w14:textId="77777777" w:rsidTr="000616F0">
        <w:tc>
          <w:tcPr>
            <w:tcW w:w="5211" w:type="dxa"/>
          </w:tcPr>
          <w:p w14:paraId="4278CE18" w14:textId="2B30CCC6" w:rsidR="00F31548" w:rsidRPr="001862A0" w:rsidRDefault="00F31548" w:rsidP="009C6037">
            <w:pPr>
              <w:pStyle w:val="Listeavsnitt"/>
              <w:numPr>
                <w:ilvl w:val="0"/>
                <w:numId w:val="4"/>
              </w:numPr>
              <w:rPr>
                <w:rFonts w:ascii="Calibri" w:hAnsi="Calibri"/>
              </w:rPr>
            </w:pPr>
            <w:r w:rsidRPr="001862A0">
              <w:rPr>
                <w:rFonts w:ascii="Calibri" w:hAnsi="Calibri"/>
              </w:rPr>
              <w:t xml:space="preserve">Hvis nei; </w:t>
            </w:r>
            <w:r w:rsidR="009E67F7">
              <w:rPr>
                <w:rFonts w:ascii="Calibri" w:hAnsi="Calibri"/>
              </w:rPr>
              <w:t xml:space="preserve">Kan </w:t>
            </w:r>
            <w:r w:rsidR="00B357ED">
              <w:rPr>
                <w:rFonts w:ascii="Calibri" w:hAnsi="Calibri"/>
              </w:rPr>
              <w:t>HR-</w:t>
            </w:r>
            <w:r w:rsidR="009E67F7">
              <w:rPr>
                <w:rFonts w:ascii="Calibri" w:hAnsi="Calibri"/>
              </w:rPr>
              <w:t xml:space="preserve">leder </w:t>
            </w:r>
            <w:proofErr w:type="gramStart"/>
            <w:r w:rsidR="009E67F7">
              <w:rPr>
                <w:rFonts w:ascii="Calibri" w:hAnsi="Calibri"/>
              </w:rPr>
              <w:t>bekrefte</w:t>
            </w:r>
            <w:proofErr w:type="gramEnd"/>
            <w:r w:rsidR="009E67F7">
              <w:rPr>
                <w:rFonts w:ascii="Calibri" w:hAnsi="Calibri"/>
              </w:rPr>
              <w:t xml:space="preserve"> at </w:t>
            </w:r>
            <w:r w:rsidRPr="001862A0">
              <w:rPr>
                <w:rFonts w:ascii="Calibri" w:hAnsi="Calibri"/>
              </w:rPr>
              <w:t xml:space="preserve">det </w:t>
            </w:r>
            <w:r w:rsidR="009E67F7">
              <w:rPr>
                <w:rFonts w:ascii="Calibri" w:hAnsi="Calibri"/>
              </w:rPr>
              <w:t xml:space="preserve">er </w:t>
            </w:r>
            <w:r w:rsidRPr="001862A0">
              <w:rPr>
                <w:rFonts w:ascii="Calibri" w:hAnsi="Calibri"/>
              </w:rPr>
              <w:t xml:space="preserve">undersøkt i </w:t>
            </w:r>
            <w:r w:rsidR="00B357ED">
              <w:rPr>
                <w:rFonts w:ascii="Calibri" w:hAnsi="Calibri"/>
              </w:rPr>
              <w:t xml:space="preserve">OUS </w:t>
            </w:r>
            <w:r w:rsidR="009E67F7">
              <w:rPr>
                <w:rFonts w:ascii="Calibri" w:hAnsi="Calibri"/>
              </w:rPr>
              <w:t xml:space="preserve">at </w:t>
            </w:r>
            <w:r w:rsidRPr="001862A0">
              <w:rPr>
                <w:rFonts w:ascii="Calibri" w:hAnsi="Calibri"/>
              </w:rPr>
              <w:t>det</w:t>
            </w:r>
            <w:r w:rsidR="009E67F7">
              <w:rPr>
                <w:rFonts w:ascii="Calibri" w:hAnsi="Calibri"/>
              </w:rPr>
              <w:t xml:space="preserve"> ikke</w:t>
            </w:r>
            <w:r w:rsidRPr="001862A0">
              <w:rPr>
                <w:rFonts w:ascii="Calibri" w:hAnsi="Calibri"/>
              </w:rPr>
              <w:t xml:space="preserve"> </w:t>
            </w:r>
            <w:r w:rsidR="00F86CAA">
              <w:rPr>
                <w:rFonts w:ascii="Calibri" w:hAnsi="Calibri"/>
              </w:rPr>
              <w:t>finnes ikke-finansierte ansatte</w:t>
            </w:r>
            <w:r w:rsidRPr="001862A0">
              <w:rPr>
                <w:rFonts w:ascii="Calibri" w:hAnsi="Calibri"/>
              </w:rPr>
              <w:t xml:space="preserve"> som er kvalifisert for å fylle stillingen?</w:t>
            </w:r>
          </w:p>
        </w:tc>
        <w:tc>
          <w:tcPr>
            <w:tcW w:w="4678" w:type="dxa"/>
          </w:tcPr>
          <w:p w14:paraId="2F8747BC" w14:textId="77777777" w:rsidR="00F31548" w:rsidRPr="008D0C75" w:rsidRDefault="00F31548">
            <w:pPr>
              <w:rPr>
                <w:rFonts w:ascii="Calibri" w:hAnsi="Calibri"/>
              </w:rPr>
            </w:pPr>
            <w:r w:rsidRPr="008D0C75">
              <w:rPr>
                <w:rFonts w:ascii="Calibri" w:hAnsi="Calibri"/>
              </w:rPr>
              <w:fldChar w:fldCharType="begin"/>
            </w:r>
            <w:r w:rsidRPr="008D0C75">
              <w:rPr>
                <w:rFonts w:ascii="Calibri" w:hAnsi="Calibri"/>
              </w:rPr>
              <w:instrText xml:space="preserve">  </w:instrText>
            </w:r>
            <w:r w:rsidRPr="008D0C75">
              <w:rPr>
                <w:rFonts w:ascii="Calibri" w:hAnsi="Calibri"/>
              </w:rPr>
              <w:fldChar w:fldCharType="end"/>
            </w:r>
          </w:p>
        </w:tc>
      </w:tr>
      <w:tr w:rsidR="00F31548" w:rsidRPr="00267B18" w14:paraId="173D1934" w14:textId="77777777" w:rsidTr="000616F0">
        <w:trPr>
          <w:trHeight w:val="437"/>
        </w:trPr>
        <w:tc>
          <w:tcPr>
            <w:tcW w:w="5211" w:type="dxa"/>
          </w:tcPr>
          <w:p w14:paraId="5216EC50" w14:textId="102E7FCE" w:rsidR="00F31548" w:rsidRPr="00B357ED" w:rsidRDefault="00F31548" w:rsidP="00B357ED">
            <w:pPr>
              <w:pStyle w:val="Listeavsnitt"/>
              <w:numPr>
                <w:ilvl w:val="0"/>
                <w:numId w:val="4"/>
              </w:numPr>
              <w:rPr>
                <w:rFonts w:ascii="Calibri" w:hAnsi="Calibri"/>
              </w:rPr>
            </w:pPr>
            <w:r w:rsidRPr="001862A0">
              <w:rPr>
                <w:rFonts w:ascii="Calibri" w:hAnsi="Calibri"/>
              </w:rPr>
              <w:t xml:space="preserve">I hvilken grad </w:t>
            </w:r>
            <w:r w:rsidR="00FB3B80" w:rsidRPr="001862A0">
              <w:rPr>
                <w:rFonts w:ascii="Calibri" w:hAnsi="Calibri"/>
              </w:rPr>
              <w:t xml:space="preserve">forventes </w:t>
            </w:r>
            <w:r w:rsidRPr="001862A0">
              <w:rPr>
                <w:rFonts w:ascii="Calibri" w:hAnsi="Calibri"/>
              </w:rPr>
              <w:t>ko</w:t>
            </w:r>
            <w:r w:rsidR="009E3296" w:rsidRPr="001862A0">
              <w:rPr>
                <w:rFonts w:ascii="Calibri" w:hAnsi="Calibri"/>
              </w:rPr>
              <w:t>mpetansen til den som ans</w:t>
            </w:r>
            <w:r w:rsidR="00F50647">
              <w:rPr>
                <w:rFonts w:ascii="Calibri" w:hAnsi="Calibri"/>
              </w:rPr>
              <w:t>e</w:t>
            </w:r>
            <w:r w:rsidR="009E3296" w:rsidRPr="001862A0">
              <w:rPr>
                <w:rFonts w:ascii="Calibri" w:hAnsi="Calibri"/>
              </w:rPr>
              <w:t xml:space="preserve">ttes </w:t>
            </w:r>
            <w:r w:rsidR="00FB3B80" w:rsidRPr="001862A0">
              <w:rPr>
                <w:rFonts w:ascii="Calibri" w:hAnsi="Calibri"/>
              </w:rPr>
              <w:t xml:space="preserve">å kunne </w:t>
            </w:r>
            <w:r w:rsidRPr="001862A0">
              <w:rPr>
                <w:rFonts w:ascii="Calibri" w:hAnsi="Calibri"/>
              </w:rPr>
              <w:t>anvendes innenfor</w:t>
            </w:r>
            <w:r w:rsidR="00B357ED">
              <w:rPr>
                <w:rFonts w:ascii="Calibri" w:hAnsi="Calibri"/>
              </w:rPr>
              <w:t xml:space="preserve"> OUS</w:t>
            </w:r>
            <w:r w:rsidRPr="001862A0">
              <w:rPr>
                <w:rFonts w:ascii="Calibri" w:hAnsi="Calibri"/>
              </w:rPr>
              <w:t xml:space="preserve"> når prosjektet avsluttes?</w:t>
            </w:r>
            <w:r w:rsidR="009E67F7" w:rsidRPr="009E67F7">
              <w:rPr>
                <w:rFonts w:ascii="Calibri" w:hAnsi="Calibri"/>
                <w:i/>
                <w:sz w:val="16"/>
                <w:szCs w:val="16"/>
              </w:rPr>
              <w:t xml:space="preserve"> </w:t>
            </w:r>
            <w:r w:rsidR="001A519B" w:rsidRPr="00B357ED">
              <w:rPr>
                <w:rFonts w:ascii="Calibri" w:hAnsi="Calibri"/>
                <w:iCs/>
              </w:rPr>
              <w:t>D</w:t>
            </w:r>
            <w:r w:rsidR="009E67F7" w:rsidRPr="00B357ED">
              <w:rPr>
                <w:rFonts w:ascii="Calibri" w:hAnsi="Calibri"/>
                <w:iCs/>
              </w:rPr>
              <w:t xml:space="preserve">ersom man i liten grad kan anvende oppnådd kompetanse, </w:t>
            </w:r>
            <w:r w:rsidR="001A519B" w:rsidRPr="00B357ED">
              <w:rPr>
                <w:rFonts w:ascii="Calibri" w:hAnsi="Calibri"/>
                <w:iCs/>
              </w:rPr>
              <w:t>bør det gis en nærmere forklaring/begrunnelse</w:t>
            </w:r>
            <w:r w:rsidR="001A519B" w:rsidRPr="00B357ED">
              <w:rPr>
                <w:rFonts w:ascii="Calibri" w:hAnsi="Calibri"/>
                <w:i/>
                <w:sz w:val="16"/>
                <w:szCs w:val="16"/>
              </w:rPr>
              <w:t xml:space="preserve"> </w:t>
            </w:r>
          </w:p>
        </w:tc>
        <w:tc>
          <w:tcPr>
            <w:tcW w:w="4678" w:type="dxa"/>
          </w:tcPr>
          <w:p w14:paraId="54749320" w14:textId="77777777" w:rsidR="00F31548" w:rsidRPr="00C56791" w:rsidRDefault="00F31548">
            <w:pPr>
              <w:rPr>
                <w:rFonts w:ascii="Calibri" w:hAnsi="Calibri"/>
                <w:highlight w:val="yellow"/>
              </w:rPr>
            </w:pPr>
          </w:p>
        </w:tc>
      </w:tr>
    </w:tbl>
    <w:p w14:paraId="1DFCACEB" w14:textId="77777777" w:rsidR="004C0EFD" w:rsidRPr="00267B18" w:rsidRDefault="004C0EFD">
      <w:pPr>
        <w:rPr>
          <w:rFonts w:ascii="Calibri" w:hAnsi="Calibri"/>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252"/>
      </w:tblGrid>
      <w:tr w:rsidR="00997F5E" w:rsidRPr="00267B18" w14:paraId="06DDB466" w14:textId="77777777" w:rsidTr="00997F5E">
        <w:tc>
          <w:tcPr>
            <w:tcW w:w="9889" w:type="dxa"/>
            <w:gridSpan w:val="2"/>
            <w:tcBorders>
              <w:top w:val="single" w:sz="4" w:space="0" w:color="auto"/>
              <w:left w:val="single" w:sz="4" w:space="0" w:color="auto"/>
              <w:bottom w:val="single" w:sz="4" w:space="0" w:color="auto"/>
              <w:right w:val="single" w:sz="4" w:space="0" w:color="auto"/>
            </w:tcBorders>
            <w:shd w:val="clear" w:color="auto" w:fill="B3B3B3"/>
          </w:tcPr>
          <w:p w14:paraId="018282B9" w14:textId="77777777" w:rsidR="00997F5E" w:rsidRPr="00267B18" w:rsidRDefault="00997F5E" w:rsidP="0030292C">
            <w:pPr>
              <w:rPr>
                <w:rFonts w:ascii="Calibri" w:hAnsi="Calibri"/>
                <w:b/>
              </w:rPr>
            </w:pPr>
            <w:r>
              <w:rPr>
                <w:rFonts w:ascii="Calibri" w:hAnsi="Calibri"/>
                <w:b/>
              </w:rPr>
              <w:t>Signatur Leder:</w:t>
            </w:r>
          </w:p>
        </w:tc>
      </w:tr>
      <w:tr w:rsidR="00997F5E" w:rsidRPr="00267B18" w14:paraId="163DC647" w14:textId="77777777" w:rsidTr="001E62BE">
        <w:tblPrEx>
          <w:tblCellMar>
            <w:left w:w="70" w:type="dxa"/>
            <w:right w:w="70" w:type="dxa"/>
          </w:tblCellMar>
          <w:tblLook w:val="0000" w:firstRow="0" w:lastRow="0" w:firstColumn="0" w:lastColumn="0" w:noHBand="0" w:noVBand="0"/>
        </w:tblPrEx>
        <w:trPr>
          <w:trHeight w:val="341"/>
        </w:trPr>
        <w:tc>
          <w:tcPr>
            <w:tcW w:w="5637" w:type="dxa"/>
          </w:tcPr>
          <w:p w14:paraId="025E6196" w14:textId="77777777" w:rsidR="00997F5E" w:rsidRPr="00267B18" w:rsidRDefault="00997F5E" w:rsidP="005F7759">
            <w:pPr>
              <w:rPr>
                <w:rFonts w:ascii="Calibri" w:hAnsi="Calibri"/>
              </w:rPr>
            </w:pPr>
            <w:r w:rsidRPr="00267B18">
              <w:rPr>
                <w:rFonts w:ascii="Calibri" w:hAnsi="Calibri"/>
              </w:rPr>
              <w:fldChar w:fldCharType="begin"/>
            </w:r>
            <w:r w:rsidRPr="00267B18">
              <w:rPr>
                <w:rFonts w:ascii="Calibri" w:hAnsi="Calibri"/>
              </w:rPr>
              <w:instrText xml:space="preserve">  </w:instrText>
            </w:r>
            <w:r w:rsidRPr="00267B18">
              <w:rPr>
                <w:rFonts w:ascii="Calibri" w:hAnsi="Calibri"/>
              </w:rPr>
              <w:fldChar w:fldCharType="end"/>
            </w:r>
            <w:r w:rsidRPr="00267B18">
              <w:rPr>
                <w:rFonts w:ascii="Calibri" w:hAnsi="Calibri"/>
              </w:rPr>
              <w:fldChar w:fldCharType="begin"/>
            </w:r>
            <w:r w:rsidRPr="00267B18">
              <w:rPr>
                <w:rFonts w:ascii="Calibri" w:hAnsi="Calibri"/>
              </w:rPr>
              <w:instrText xml:space="preserve">  </w:instrText>
            </w:r>
            <w:r w:rsidRPr="00267B18">
              <w:rPr>
                <w:rFonts w:ascii="Calibri" w:hAnsi="Calibri"/>
              </w:rPr>
              <w:fldChar w:fldCharType="end"/>
            </w:r>
            <w:r w:rsidR="005F7759" w:rsidRPr="00267B18">
              <w:rPr>
                <w:rFonts w:ascii="Calibri" w:hAnsi="Calibri"/>
              </w:rPr>
              <w:t>Navn</w:t>
            </w:r>
            <w:r w:rsidR="005F7759">
              <w:rPr>
                <w:rFonts w:ascii="Calibri" w:hAnsi="Calibri"/>
              </w:rPr>
              <w:t>:</w:t>
            </w:r>
            <w:r w:rsidR="005F7759" w:rsidRPr="00267B18">
              <w:rPr>
                <w:rFonts w:ascii="Calibri" w:hAnsi="Calibri"/>
                <w:bCs/>
              </w:rPr>
              <w:t xml:space="preserve"> </w:t>
            </w:r>
            <w:r w:rsidRPr="00267B18">
              <w:rPr>
                <w:rFonts w:ascii="Calibri" w:hAnsi="Calibri"/>
                <w:bCs/>
              </w:rPr>
              <w:fldChar w:fldCharType="begin"/>
            </w:r>
            <w:r w:rsidRPr="00267B18">
              <w:rPr>
                <w:rFonts w:ascii="Calibri" w:hAnsi="Calibri"/>
                <w:bCs/>
              </w:rPr>
              <w:instrText xml:space="preserve">  </w:instrText>
            </w:r>
            <w:r w:rsidRPr="00267B18">
              <w:rPr>
                <w:rFonts w:ascii="Calibri" w:hAnsi="Calibri"/>
                <w:bCs/>
              </w:rPr>
              <w:fldChar w:fldCharType="end"/>
            </w:r>
            <w:r w:rsidRPr="00267B18">
              <w:rPr>
                <w:rFonts w:ascii="Calibri" w:hAnsi="Calibri"/>
                <w:bCs/>
              </w:rPr>
              <w:fldChar w:fldCharType="begin"/>
            </w:r>
            <w:r w:rsidRPr="00267B18">
              <w:rPr>
                <w:rFonts w:ascii="Calibri" w:hAnsi="Calibri"/>
                <w:bCs/>
              </w:rPr>
              <w:instrText xml:space="preserve">  </w:instrText>
            </w:r>
            <w:r w:rsidRPr="00267B18">
              <w:rPr>
                <w:rFonts w:ascii="Calibri" w:hAnsi="Calibri"/>
                <w:bCs/>
              </w:rPr>
              <w:fldChar w:fldCharType="end"/>
            </w:r>
          </w:p>
        </w:tc>
        <w:tc>
          <w:tcPr>
            <w:tcW w:w="4252" w:type="dxa"/>
          </w:tcPr>
          <w:p w14:paraId="79D25CC4" w14:textId="77777777" w:rsidR="00997F5E" w:rsidRPr="00267B18" w:rsidRDefault="005F7759" w:rsidP="005F7759">
            <w:pPr>
              <w:rPr>
                <w:rFonts w:ascii="Calibri" w:hAnsi="Calibri"/>
              </w:rPr>
            </w:pPr>
            <w:r w:rsidRPr="00267B18">
              <w:rPr>
                <w:rFonts w:ascii="Calibri" w:hAnsi="Calibri"/>
                <w:bCs/>
              </w:rPr>
              <w:t>Dato</w:t>
            </w:r>
            <w:r w:rsidR="00997F5E" w:rsidRPr="00267B18">
              <w:rPr>
                <w:rFonts w:ascii="Calibri" w:hAnsi="Calibri"/>
              </w:rPr>
              <w:t xml:space="preserve">: </w:t>
            </w:r>
            <w:r w:rsidR="00997F5E" w:rsidRPr="00267B18">
              <w:rPr>
                <w:rFonts w:ascii="Calibri" w:hAnsi="Calibri"/>
              </w:rPr>
              <w:fldChar w:fldCharType="begin"/>
            </w:r>
            <w:r w:rsidR="00997F5E" w:rsidRPr="00267B18">
              <w:rPr>
                <w:rFonts w:ascii="Calibri" w:hAnsi="Calibri"/>
              </w:rPr>
              <w:instrText xml:space="preserve">  </w:instrText>
            </w:r>
            <w:r w:rsidR="00997F5E" w:rsidRPr="00267B18">
              <w:rPr>
                <w:rFonts w:ascii="Calibri" w:hAnsi="Calibri"/>
              </w:rPr>
              <w:fldChar w:fldCharType="end"/>
            </w:r>
            <w:r w:rsidR="00997F5E" w:rsidRPr="00267B18">
              <w:rPr>
                <w:rFonts w:ascii="Calibri" w:hAnsi="Calibri"/>
              </w:rPr>
              <w:fldChar w:fldCharType="begin"/>
            </w:r>
            <w:r w:rsidR="00997F5E" w:rsidRPr="00267B18">
              <w:rPr>
                <w:rFonts w:ascii="Calibri" w:hAnsi="Calibri"/>
              </w:rPr>
              <w:instrText xml:space="preserve">  </w:instrText>
            </w:r>
            <w:r w:rsidR="00997F5E" w:rsidRPr="00267B18">
              <w:rPr>
                <w:rFonts w:ascii="Calibri" w:hAnsi="Calibri"/>
              </w:rPr>
              <w:fldChar w:fldCharType="end"/>
            </w:r>
          </w:p>
        </w:tc>
      </w:tr>
    </w:tbl>
    <w:p w14:paraId="5AEC565A" w14:textId="77777777" w:rsidR="00473E41" w:rsidRDefault="00473E41">
      <w:pPr>
        <w:rPr>
          <w:rFonts w:ascii="Calibri" w:hAnsi="Calibri"/>
          <w:sz w:val="8"/>
          <w:szCs w:val="8"/>
        </w:rPr>
      </w:pPr>
    </w:p>
    <w:p w14:paraId="15397592" w14:textId="77777777" w:rsidR="00F86CAA" w:rsidRDefault="00F86CAA">
      <w:pPr>
        <w:rPr>
          <w:rFonts w:ascii="Calibri" w:hAnsi="Calibri"/>
          <w:b/>
        </w:rPr>
      </w:pPr>
    </w:p>
    <w:p w14:paraId="15776F2A" w14:textId="48DC1E8F" w:rsidR="00F60672" w:rsidRPr="00F86CAA" w:rsidRDefault="00F86CAA">
      <w:pPr>
        <w:rPr>
          <w:rFonts w:ascii="Calibri" w:hAnsi="Calibri"/>
          <w:b/>
          <w:sz w:val="28"/>
          <w:szCs w:val="28"/>
        </w:rPr>
      </w:pPr>
      <w:r w:rsidRPr="00F86CAA">
        <w:rPr>
          <w:rFonts w:ascii="Calibri" w:hAnsi="Calibri"/>
          <w:b/>
          <w:sz w:val="28"/>
          <w:szCs w:val="28"/>
        </w:rPr>
        <w:lastRenderedPageBreak/>
        <w:t>Veiledning ti</w:t>
      </w:r>
      <w:r w:rsidR="000616F0" w:rsidRPr="00F86CAA">
        <w:rPr>
          <w:rFonts w:ascii="Calibri" w:hAnsi="Calibri"/>
          <w:b/>
          <w:sz w:val="28"/>
          <w:szCs w:val="28"/>
        </w:rPr>
        <w:t xml:space="preserve">l bruk for Stillingsutvalget i </w:t>
      </w:r>
      <w:r w:rsidR="004D55CC" w:rsidRPr="00F86CAA">
        <w:rPr>
          <w:rFonts w:ascii="Calibri" w:hAnsi="Calibri"/>
          <w:b/>
          <w:sz w:val="28"/>
          <w:szCs w:val="28"/>
        </w:rPr>
        <w:t>klinikk</w:t>
      </w:r>
      <w:r w:rsidR="000616F0" w:rsidRPr="00F86CAA">
        <w:rPr>
          <w:rFonts w:ascii="Calibri" w:hAnsi="Calibri"/>
          <w:b/>
          <w:sz w:val="28"/>
          <w:szCs w:val="28"/>
        </w:rPr>
        <w:t>:</w:t>
      </w:r>
    </w:p>
    <w:p w14:paraId="21F058A1" w14:textId="77777777" w:rsidR="00DA0AA2" w:rsidRDefault="00DA0AA2" w:rsidP="00375E8B">
      <w:pPr>
        <w:rPr>
          <w:rFonts w:ascii="Calibri" w:hAnsi="Calibri"/>
        </w:rPr>
      </w:pPr>
    </w:p>
    <w:p w14:paraId="1C84DF13" w14:textId="77777777" w:rsidR="00F60672" w:rsidRPr="000616F0" w:rsidRDefault="00F60672" w:rsidP="00F60672">
      <w:pPr>
        <w:rPr>
          <w:rFonts w:ascii="Calibri" w:hAnsi="Calibri"/>
          <w:u w:val="single"/>
        </w:rPr>
      </w:pPr>
      <w:r w:rsidRPr="000616F0">
        <w:rPr>
          <w:rFonts w:ascii="Calibri" w:hAnsi="Calibri"/>
          <w:u w:val="single"/>
        </w:rPr>
        <w:t>Midlertidig ansettelse ihht arbeidsmiljøloven § 14‐9 (2) bokstav a) når arbeidet er av midlertidig karakter:</w:t>
      </w:r>
    </w:p>
    <w:p w14:paraId="306E936D" w14:textId="77777777" w:rsidR="00F60672" w:rsidRPr="0048328A" w:rsidRDefault="00F60672" w:rsidP="00F60672">
      <w:pPr>
        <w:rPr>
          <w:color w:val="000000"/>
          <w:lang w:eastAsia="en-GB"/>
        </w:rPr>
      </w:pPr>
      <w:r w:rsidRPr="0048328A">
        <w:rPr>
          <w:rFonts w:ascii="Calibri" w:hAnsi="Calibri" w:cs="Calibri"/>
          <w:b/>
          <w:bCs/>
          <w:color w:val="1F497D"/>
          <w:sz w:val="22"/>
          <w:szCs w:val="22"/>
          <w:lang w:eastAsia="en-GB"/>
        </w:rPr>
        <w:t> </w:t>
      </w:r>
    </w:p>
    <w:p w14:paraId="1D1A86EE" w14:textId="059FD3D8" w:rsidR="00F60672" w:rsidRPr="00F60672" w:rsidRDefault="004D55CC" w:rsidP="00F60672">
      <w:pPr>
        <w:rPr>
          <w:rFonts w:ascii="Calibri" w:hAnsi="Calibri"/>
        </w:rPr>
      </w:pPr>
      <w:r>
        <w:rPr>
          <w:rFonts w:ascii="Calibri" w:hAnsi="Calibri"/>
        </w:rPr>
        <w:t>Det</w:t>
      </w:r>
      <w:r w:rsidRPr="00F60672">
        <w:rPr>
          <w:rFonts w:ascii="Calibri" w:hAnsi="Calibri"/>
        </w:rPr>
        <w:t xml:space="preserve"> </w:t>
      </w:r>
      <w:r w:rsidR="00F60672" w:rsidRPr="00F60672">
        <w:rPr>
          <w:rFonts w:ascii="Calibri" w:hAnsi="Calibri"/>
        </w:rPr>
        <w:t>legge</w:t>
      </w:r>
      <w:r>
        <w:rPr>
          <w:rFonts w:ascii="Calibri" w:hAnsi="Calibri"/>
        </w:rPr>
        <w:t>s</w:t>
      </w:r>
      <w:r w:rsidR="00F60672" w:rsidRPr="00F60672">
        <w:rPr>
          <w:rFonts w:ascii="Calibri" w:hAnsi="Calibri"/>
        </w:rPr>
        <w:t xml:space="preserve"> til grunn at </w:t>
      </w:r>
      <w:r>
        <w:rPr>
          <w:rFonts w:ascii="Calibri" w:hAnsi="Calibri"/>
        </w:rPr>
        <w:t xml:space="preserve">faste ansettelser er den klare hovedregelen </w:t>
      </w:r>
      <w:r w:rsidR="00466EDC">
        <w:rPr>
          <w:rFonts w:ascii="Calibri" w:hAnsi="Calibri"/>
        </w:rPr>
        <w:t xml:space="preserve">etter arbeidsmiljøloven og </w:t>
      </w:r>
      <w:r>
        <w:rPr>
          <w:rFonts w:ascii="Calibri" w:hAnsi="Calibri"/>
        </w:rPr>
        <w:t>ved OUS. Imidlertid kan OUSs</w:t>
      </w:r>
      <w:r w:rsidR="00F60672" w:rsidRPr="00F60672">
        <w:rPr>
          <w:rFonts w:ascii="Calibri" w:hAnsi="Calibri"/>
        </w:rPr>
        <w:t xml:space="preserve"> behov for arbeidskraft </w:t>
      </w:r>
      <w:r>
        <w:rPr>
          <w:rFonts w:ascii="Calibri" w:hAnsi="Calibri"/>
        </w:rPr>
        <w:t>av og til</w:t>
      </w:r>
      <w:r w:rsidRPr="00F60672">
        <w:rPr>
          <w:rFonts w:ascii="Calibri" w:hAnsi="Calibri"/>
        </w:rPr>
        <w:t xml:space="preserve"> </w:t>
      </w:r>
      <w:r>
        <w:rPr>
          <w:rFonts w:ascii="Calibri" w:hAnsi="Calibri"/>
        </w:rPr>
        <w:t xml:space="preserve">også </w:t>
      </w:r>
      <w:r w:rsidR="00F60672" w:rsidRPr="00F60672">
        <w:rPr>
          <w:rFonts w:ascii="Calibri" w:hAnsi="Calibri"/>
        </w:rPr>
        <w:t xml:space="preserve">være tidsbegrenset og forbigående, vurdert på ansettelsestidspunktet, og </w:t>
      </w:r>
      <w:r w:rsidR="00466EDC">
        <w:rPr>
          <w:rFonts w:ascii="Calibri" w:hAnsi="Calibri"/>
        </w:rPr>
        <w:t xml:space="preserve">slik </w:t>
      </w:r>
      <w:r w:rsidR="00F60672" w:rsidRPr="00F60672">
        <w:rPr>
          <w:rFonts w:ascii="Calibri" w:hAnsi="Calibri"/>
        </w:rPr>
        <w:t xml:space="preserve">at dette kan åpne opp for midlertidige ansettelser ved behov for en spesiell kompetanse når ansatte skal utføre et bestemt utrednings‐/forberedelsesarbeid/forskningsprosjekt. Dette fordi behovet for særskilt ekspertise eller bestemte kvalifikasjoner ofte vil gjøre midlertidighet nødvendig innen </w:t>
      </w:r>
      <w:r w:rsidR="00466EDC">
        <w:rPr>
          <w:rFonts w:ascii="Calibri" w:hAnsi="Calibri"/>
        </w:rPr>
        <w:t xml:space="preserve">bl.a. </w:t>
      </w:r>
      <w:r w:rsidR="00F60672" w:rsidRPr="00F60672">
        <w:rPr>
          <w:rFonts w:ascii="Calibri" w:hAnsi="Calibri"/>
        </w:rPr>
        <w:t>forskning på høyt nivå, som vil ha som mål å bedre pasientbehandling nå og på lengre sikt ved OUS.</w:t>
      </w:r>
    </w:p>
    <w:p w14:paraId="1DB71322" w14:textId="77777777" w:rsidR="00F60672" w:rsidRPr="00F60672" w:rsidRDefault="00F60672" w:rsidP="00F60672">
      <w:pPr>
        <w:rPr>
          <w:rFonts w:ascii="Calibri" w:hAnsi="Calibri"/>
        </w:rPr>
      </w:pPr>
      <w:r w:rsidRPr="00F60672">
        <w:rPr>
          <w:rFonts w:ascii="Calibri" w:hAnsi="Calibri"/>
        </w:rPr>
        <w:t> </w:t>
      </w:r>
    </w:p>
    <w:p w14:paraId="1365BB72" w14:textId="3724CF6E" w:rsidR="00F60672" w:rsidRPr="00F60672" w:rsidRDefault="00F60672" w:rsidP="00F60672">
      <w:pPr>
        <w:rPr>
          <w:rFonts w:ascii="Calibri" w:hAnsi="Calibri"/>
        </w:rPr>
      </w:pPr>
      <w:r w:rsidRPr="00F60672">
        <w:rPr>
          <w:rFonts w:ascii="Calibri" w:hAnsi="Calibri"/>
        </w:rPr>
        <w:t xml:space="preserve">Vesentlige særtrekk ved forskningen kan begrunne midlertidighet og her vises det til </w:t>
      </w:r>
      <w:r w:rsidR="004D55CC">
        <w:rPr>
          <w:rFonts w:ascii="Calibri" w:hAnsi="Calibri"/>
        </w:rPr>
        <w:t xml:space="preserve">tidligere </w:t>
      </w:r>
      <w:r w:rsidRPr="00F60672">
        <w:rPr>
          <w:rFonts w:ascii="Calibri" w:hAnsi="Calibri"/>
        </w:rPr>
        <w:t>uttalelser i arbeidsmiljølovens forarbeider (Ot.prp.nr. 49 1995-96, side 7) knyttet til forskning</w:t>
      </w:r>
      <w:r w:rsidR="004D55CC">
        <w:rPr>
          <w:rFonts w:ascii="Calibri" w:hAnsi="Calibri"/>
        </w:rPr>
        <w:t xml:space="preserve">, som OUS </w:t>
      </w:r>
      <w:r w:rsidR="000E1164">
        <w:rPr>
          <w:rFonts w:ascii="Calibri" w:hAnsi="Calibri"/>
        </w:rPr>
        <w:t>anser</w:t>
      </w:r>
      <w:r w:rsidR="004D55CC">
        <w:rPr>
          <w:rFonts w:ascii="Calibri" w:hAnsi="Calibri"/>
        </w:rPr>
        <w:t xml:space="preserve"> fortsatt må ha en </w:t>
      </w:r>
      <w:r w:rsidR="00BD345C">
        <w:rPr>
          <w:rFonts w:ascii="Calibri" w:hAnsi="Calibri"/>
        </w:rPr>
        <w:t xml:space="preserve">relevans </w:t>
      </w:r>
      <w:r w:rsidR="004D55CC">
        <w:rPr>
          <w:rFonts w:ascii="Calibri" w:hAnsi="Calibri"/>
        </w:rPr>
        <w:t>ved vurderingen</w:t>
      </w:r>
      <w:r w:rsidRPr="00F60672">
        <w:rPr>
          <w:rFonts w:ascii="Calibri" w:hAnsi="Calibri"/>
        </w:rPr>
        <w:t>. Her heter det </w:t>
      </w:r>
      <w:r w:rsidRPr="008A0BF6">
        <w:rPr>
          <w:rFonts w:ascii="Calibri" w:hAnsi="Calibri"/>
          <w:i/>
        </w:rPr>
        <w:t>«Deler av forskningen er organisert som prosjekter, prosjektdefinerte stipendier mv. Konkrete, klart avgrensede forskningsprosjekter vil vanligvis falle innenfor lovens regler om midlertidighet på grunn av arbeidets karakter. Dette vil gjelde selv om et forskningsoppdrag er en del av et større program eller et forskningsområde som f.eks. kreftforskningen som foregår kontinuerlig. Også her vil imidlertid særlig organiseringen av oppdraget komme inn som et tolkningsmoment»</w:t>
      </w:r>
      <w:r w:rsidRPr="00F60672">
        <w:rPr>
          <w:rFonts w:ascii="Calibri" w:hAnsi="Calibri"/>
        </w:rPr>
        <w:t>.</w:t>
      </w:r>
      <w:r w:rsidR="00EF7B9D">
        <w:rPr>
          <w:rFonts w:ascii="Calibri" w:hAnsi="Calibri"/>
        </w:rPr>
        <w:t xml:space="preserve"> I nyere forarbeider står det </w:t>
      </w:r>
      <w:r w:rsidR="00466EDC">
        <w:rPr>
          <w:rFonts w:ascii="Calibri" w:hAnsi="Calibri"/>
        </w:rPr>
        <w:t>videre</w:t>
      </w:r>
      <w:r w:rsidR="00EF7B9D">
        <w:rPr>
          <w:rFonts w:ascii="Calibri" w:hAnsi="Calibri"/>
        </w:rPr>
        <w:t xml:space="preserve"> at: </w:t>
      </w:r>
      <w:r w:rsidR="00EF7B9D" w:rsidRPr="00EF7B9D">
        <w:rPr>
          <w:rFonts w:ascii="Calibri" w:hAnsi="Calibri"/>
        </w:rPr>
        <w:t>«</w:t>
      </w:r>
      <w:r w:rsidR="00EF7B9D" w:rsidRPr="00EF7B9D">
        <w:rPr>
          <w:rFonts w:ascii="Calibri" w:hAnsi="Calibri"/>
          <w:i/>
          <w:iCs/>
        </w:rPr>
        <w:t xml:space="preserve">det må stilles krav som kan begrunne et midlertidig behov utover det at arbeidet er organisert i prosjekt», </w:t>
      </w:r>
      <w:r w:rsidR="00EF7B9D" w:rsidRPr="00EF7B9D">
        <w:rPr>
          <w:rFonts w:ascii="Calibri" w:hAnsi="Calibri"/>
        </w:rPr>
        <w:t xml:space="preserve">jf. Ot.prp.nr 49 (2004-2005). Videre er </w:t>
      </w:r>
      <w:r w:rsidR="00466EDC">
        <w:rPr>
          <w:rFonts w:ascii="Calibri" w:hAnsi="Calibri"/>
        </w:rPr>
        <w:t xml:space="preserve">tidligere </w:t>
      </w:r>
      <w:r w:rsidR="00EF7B9D" w:rsidRPr="00EF7B9D">
        <w:rPr>
          <w:rFonts w:ascii="Calibri" w:hAnsi="Calibri"/>
        </w:rPr>
        <w:t>ordlyd «</w:t>
      </w:r>
      <w:proofErr w:type="gramStart"/>
      <w:r w:rsidR="00D42B61">
        <w:rPr>
          <w:rFonts w:ascii="Calibri" w:hAnsi="Calibri"/>
          <w:i/>
          <w:iCs/>
        </w:rPr>
        <w:t>…</w:t>
      </w:r>
      <w:r w:rsidR="00D42B61" w:rsidRPr="00D42B61">
        <w:rPr>
          <w:rFonts w:ascii="Calibri" w:hAnsi="Calibri"/>
          <w:i/>
          <w:iCs/>
        </w:rPr>
        <w:t>og</w:t>
      </w:r>
      <w:proofErr w:type="gramEnd"/>
      <w:r w:rsidR="00D42B61" w:rsidRPr="00D42B61">
        <w:rPr>
          <w:rFonts w:ascii="Calibri" w:hAnsi="Calibri"/>
          <w:i/>
          <w:iCs/>
        </w:rPr>
        <w:t xml:space="preserve"> arbeidet atskiller seg fra det som ordinært utføres i virksomheten</w:t>
      </w:r>
      <w:r w:rsidR="00D42B61">
        <w:rPr>
          <w:rFonts w:ascii="Calibri" w:hAnsi="Calibri"/>
          <w:i/>
          <w:iCs/>
        </w:rPr>
        <w:t xml:space="preserve">» </w:t>
      </w:r>
      <w:r w:rsidR="00EF7B9D" w:rsidRPr="00EF7B9D">
        <w:rPr>
          <w:rFonts w:ascii="Calibri" w:hAnsi="Calibri"/>
        </w:rPr>
        <w:t>fjernet i forbindelse med en forenkling av bestemmelsene, men forenkling</w:t>
      </w:r>
      <w:r w:rsidR="00D42B61">
        <w:rPr>
          <w:rFonts w:ascii="Calibri" w:hAnsi="Calibri"/>
        </w:rPr>
        <w:t>en</w:t>
      </w:r>
      <w:r w:rsidR="00EF7B9D" w:rsidRPr="00EF7B9D">
        <w:rPr>
          <w:rFonts w:ascii="Calibri" w:hAnsi="Calibri"/>
        </w:rPr>
        <w:t xml:space="preserve"> i ordlyden </w:t>
      </w:r>
      <w:r w:rsidR="00D42B61">
        <w:rPr>
          <w:rFonts w:ascii="Calibri" w:hAnsi="Calibri"/>
        </w:rPr>
        <w:t xml:space="preserve">medfører ikke en realitetsendring og </w:t>
      </w:r>
      <w:r w:rsidR="00EF7B9D" w:rsidRPr="00EF7B9D">
        <w:rPr>
          <w:rFonts w:ascii="Calibri" w:hAnsi="Calibri"/>
        </w:rPr>
        <w:t>skal ikke føre til utvidet adgang til midlertidig ansettelse (</w:t>
      </w:r>
      <w:proofErr w:type="spellStart"/>
      <w:r w:rsidR="00EF7B9D" w:rsidRPr="00EF7B9D">
        <w:rPr>
          <w:rFonts w:ascii="Calibri" w:hAnsi="Calibri"/>
        </w:rPr>
        <w:t>Prop</w:t>
      </w:r>
      <w:proofErr w:type="spellEnd"/>
      <w:r w:rsidR="00EF7B9D" w:rsidRPr="00EF7B9D">
        <w:rPr>
          <w:rFonts w:ascii="Calibri" w:hAnsi="Calibri"/>
        </w:rPr>
        <w:t>. 39 L (2014-2015) side 135).</w:t>
      </w:r>
    </w:p>
    <w:p w14:paraId="40D4D1D1" w14:textId="77777777" w:rsidR="00F60672" w:rsidRPr="00F60672" w:rsidRDefault="00F60672" w:rsidP="00F60672">
      <w:pPr>
        <w:rPr>
          <w:rFonts w:ascii="Calibri" w:hAnsi="Calibri"/>
        </w:rPr>
      </w:pPr>
      <w:r w:rsidRPr="0048328A">
        <w:rPr>
          <w:rFonts w:ascii="Calibri" w:hAnsi="Calibri" w:cs="Calibri"/>
          <w:color w:val="1F497D"/>
          <w:sz w:val="22"/>
          <w:szCs w:val="22"/>
          <w:lang w:eastAsia="en-GB"/>
        </w:rPr>
        <w:t> </w:t>
      </w:r>
    </w:p>
    <w:p w14:paraId="3F820AC1" w14:textId="3AFAE39B" w:rsidR="00F60672" w:rsidRPr="00F60672" w:rsidRDefault="00F60672" w:rsidP="00F60672">
      <w:pPr>
        <w:rPr>
          <w:rFonts w:ascii="Calibri" w:hAnsi="Calibri"/>
        </w:rPr>
      </w:pPr>
      <w:r w:rsidRPr="00F60672">
        <w:rPr>
          <w:rFonts w:ascii="Calibri" w:hAnsi="Calibri"/>
        </w:rPr>
        <w:t xml:space="preserve">Lovgiver har fremhevet at det ofte er avgjørende </w:t>
      </w:r>
      <w:r w:rsidR="00F744FA">
        <w:rPr>
          <w:rFonts w:ascii="Calibri" w:hAnsi="Calibri"/>
        </w:rPr>
        <w:t>å vurdere</w:t>
      </w:r>
      <w:r w:rsidRPr="00F60672">
        <w:rPr>
          <w:rFonts w:ascii="Calibri" w:hAnsi="Calibri"/>
        </w:rPr>
        <w:t xml:space="preserve"> de muligheter arbeidsgiver har for å tilby videre ansettelse </w:t>
      </w:r>
      <w:r w:rsidR="00F744FA">
        <w:rPr>
          <w:rFonts w:ascii="Calibri" w:hAnsi="Calibri"/>
        </w:rPr>
        <w:t>etter</w:t>
      </w:r>
      <w:r w:rsidR="00F744FA" w:rsidRPr="00F60672">
        <w:rPr>
          <w:rFonts w:ascii="Calibri" w:hAnsi="Calibri"/>
        </w:rPr>
        <w:t xml:space="preserve"> </w:t>
      </w:r>
      <w:r w:rsidRPr="00F60672">
        <w:rPr>
          <w:rFonts w:ascii="Calibri" w:hAnsi="Calibri"/>
        </w:rPr>
        <w:t xml:space="preserve">den midlertidige arbeidsavtalens utløp. Hvis arbeidsgiver har behov for den ansattes kompetanse </w:t>
      </w:r>
      <w:r w:rsidR="004D1FB9">
        <w:rPr>
          <w:rFonts w:ascii="Calibri" w:hAnsi="Calibri"/>
        </w:rPr>
        <w:t xml:space="preserve">også </w:t>
      </w:r>
      <w:r w:rsidRPr="00F60672">
        <w:rPr>
          <w:rFonts w:ascii="Calibri" w:hAnsi="Calibri"/>
        </w:rPr>
        <w:t>etter utløpet, vil man normalt ikke ha anledning til ansette midlertidig. Ved vurderingen bør man altså så langt det er mulig forsøke å forutse behovet for kompetansen den ansatte vil ha opparbeidet seg ved utløpet av det midlertidige arbeidsforholdet.</w:t>
      </w:r>
      <w:r w:rsidR="004D1FB9">
        <w:rPr>
          <w:rFonts w:ascii="Calibri" w:hAnsi="Calibri"/>
        </w:rPr>
        <w:t xml:space="preserve"> Denne vurderingen gjøres på tidspunkt for ansettelsen.</w:t>
      </w:r>
    </w:p>
    <w:p w14:paraId="7AE3610E" w14:textId="77777777" w:rsidR="00F60672" w:rsidRPr="00F60672" w:rsidRDefault="00F60672" w:rsidP="00F60672">
      <w:pPr>
        <w:rPr>
          <w:rFonts w:ascii="Calibri" w:hAnsi="Calibri"/>
        </w:rPr>
      </w:pPr>
      <w:r w:rsidRPr="00F60672">
        <w:rPr>
          <w:rFonts w:ascii="Calibri" w:hAnsi="Calibri"/>
        </w:rPr>
        <w:t> </w:t>
      </w:r>
    </w:p>
    <w:p w14:paraId="000F5937" w14:textId="57E344FE" w:rsidR="00F60672" w:rsidRPr="00F60672" w:rsidRDefault="00D42B61" w:rsidP="00F60672">
      <w:pPr>
        <w:rPr>
          <w:rFonts w:ascii="Calibri" w:hAnsi="Calibri"/>
        </w:rPr>
      </w:pPr>
      <w:r>
        <w:rPr>
          <w:rFonts w:ascii="Calibri" w:hAnsi="Calibri"/>
        </w:rPr>
        <w:t>Innenfor forskningen vi</w:t>
      </w:r>
      <w:r w:rsidR="00F60672" w:rsidRPr="00F60672">
        <w:rPr>
          <w:rFonts w:ascii="Calibri" w:hAnsi="Calibri"/>
        </w:rPr>
        <w:t xml:space="preserve">l </w:t>
      </w:r>
      <w:r>
        <w:rPr>
          <w:rFonts w:ascii="Calibri" w:hAnsi="Calibri"/>
        </w:rPr>
        <w:t xml:space="preserve">generelt </w:t>
      </w:r>
      <w:r w:rsidR="00F60672" w:rsidRPr="00F60672">
        <w:rPr>
          <w:rFonts w:ascii="Calibri" w:hAnsi="Calibri"/>
        </w:rPr>
        <w:t xml:space="preserve">også adgangen til å ansette midlertidig etter denne bestemmelsen være mer begrenset dersom det er tale om ansettelse av støttepersonell, som primært ikke skal stå for forskning i egen regi. Dette fordi disse kan være kvalifisert til å utføre støttetjenester for flere ulike forskningsprosjekter og det dermed lettere vil være et permanent behov for disse ansattegruppene ved </w:t>
      </w:r>
      <w:r w:rsidR="004D1FB9">
        <w:rPr>
          <w:rFonts w:ascii="Calibri" w:hAnsi="Calibri"/>
        </w:rPr>
        <w:t>OUS også etter ansettelsesperioden</w:t>
      </w:r>
      <w:r w:rsidR="00F60672" w:rsidRPr="00F60672">
        <w:rPr>
          <w:rFonts w:ascii="Calibri" w:hAnsi="Calibri"/>
        </w:rPr>
        <w:t>. For disse gruppene må man altså på forsvarlig vis vurdere totaliteten ved</w:t>
      </w:r>
      <w:r w:rsidR="004D1FB9">
        <w:rPr>
          <w:rFonts w:ascii="Calibri" w:hAnsi="Calibri"/>
        </w:rPr>
        <w:t xml:space="preserve"> OUS</w:t>
      </w:r>
      <w:r w:rsidR="00F60672" w:rsidRPr="00F60672">
        <w:rPr>
          <w:rFonts w:ascii="Calibri" w:hAnsi="Calibri"/>
        </w:rPr>
        <w:t xml:space="preserve">, så langt det er mulig på </w:t>
      </w:r>
      <w:r w:rsidR="00C25ABF">
        <w:rPr>
          <w:rFonts w:ascii="Calibri" w:hAnsi="Calibri"/>
        </w:rPr>
        <w:t>ansettelses</w:t>
      </w:r>
      <w:r w:rsidR="00F60672" w:rsidRPr="00F60672">
        <w:rPr>
          <w:rFonts w:ascii="Calibri" w:hAnsi="Calibri"/>
        </w:rPr>
        <w:t>tidspunktet, før man kan konkludere i spørsmålet om de kan ansettes midlertidig eller ikke.</w:t>
      </w:r>
    </w:p>
    <w:p w14:paraId="67DE41A9" w14:textId="44DAA17C" w:rsidR="00F60672" w:rsidRPr="00F60672" w:rsidRDefault="00F60672" w:rsidP="00F60672">
      <w:pPr>
        <w:rPr>
          <w:rFonts w:ascii="Calibri" w:hAnsi="Calibri"/>
        </w:rPr>
      </w:pPr>
    </w:p>
    <w:p w14:paraId="12B8EBA0" w14:textId="5B341AB0" w:rsidR="00C25ABF" w:rsidRDefault="00F60672" w:rsidP="00C25ABF">
      <w:pPr>
        <w:rPr>
          <w:rFonts w:ascii="Helvetica" w:hAnsi="Helvetica" w:cs="Helvetica"/>
          <w:color w:val="333333"/>
          <w:sz w:val="21"/>
          <w:szCs w:val="21"/>
        </w:rPr>
      </w:pPr>
      <w:r w:rsidRPr="00F60672">
        <w:rPr>
          <w:rFonts w:ascii="Calibri" w:hAnsi="Calibri"/>
        </w:rPr>
        <w:t>Uansett er det en klar forutsetning at samlet varighet for midlertidige ansettelser må begrenses til det som er strengt nødvendig og en absolutt øvre grense f</w:t>
      </w:r>
      <w:r w:rsidR="00C25ABF">
        <w:rPr>
          <w:rFonts w:ascii="Calibri" w:hAnsi="Calibri"/>
        </w:rPr>
        <w:t>ø</w:t>
      </w:r>
      <w:r w:rsidRPr="00F60672">
        <w:rPr>
          <w:rFonts w:ascii="Calibri" w:hAnsi="Calibri"/>
        </w:rPr>
        <w:t>r inntreden av stillingsvern vil være fire</w:t>
      </w:r>
      <w:r w:rsidR="00C25ABF">
        <w:rPr>
          <w:rFonts w:ascii="Calibri" w:hAnsi="Calibri"/>
        </w:rPr>
        <w:t xml:space="preserve">årsregelen i arbeidsmiljøloven. Se mer om dette i eHåndbok: </w:t>
      </w:r>
      <w:hyperlink r:id="rId10" w:tgtFrame="_blank" w:history="1">
        <w:r w:rsidR="00C25ABF">
          <w:rPr>
            <w:rStyle w:val="Hyperkobling"/>
            <w:rFonts w:ascii="Calibri" w:hAnsi="Calibri" w:cs="Helvetica"/>
            <w:color w:val="0000FF"/>
          </w:rPr>
          <w:t>Fast ansettelse etter treårsregelen eller fireårsregelen i Arbeidsmiljøloven</w:t>
        </w:r>
      </w:hyperlink>
      <w:r w:rsidR="00C25ABF">
        <w:rPr>
          <w:rFonts w:ascii="Helvetica" w:hAnsi="Helvetica" w:cs="Helvetica"/>
          <w:color w:val="333333"/>
          <w:sz w:val="21"/>
          <w:szCs w:val="21"/>
        </w:rPr>
        <w:t>.</w:t>
      </w:r>
    </w:p>
    <w:p w14:paraId="460ED45F" w14:textId="77777777" w:rsidR="00F60672" w:rsidRPr="00F60672" w:rsidRDefault="00F60672" w:rsidP="00F60672">
      <w:pPr>
        <w:rPr>
          <w:rFonts w:ascii="Calibri" w:hAnsi="Calibri"/>
        </w:rPr>
      </w:pPr>
      <w:r w:rsidRPr="00F60672">
        <w:rPr>
          <w:rFonts w:ascii="Calibri" w:hAnsi="Calibri"/>
        </w:rPr>
        <w:t> </w:t>
      </w:r>
    </w:p>
    <w:p w14:paraId="41F61F5F" w14:textId="67EFE6D1" w:rsidR="00F60672" w:rsidRDefault="00F60672" w:rsidP="00F60672">
      <w:pPr>
        <w:rPr>
          <w:rFonts w:ascii="Calibri" w:hAnsi="Calibri"/>
        </w:rPr>
      </w:pPr>
      <w:r w:rsidRPr="00F60672">
        <w:rPr>
          <w:rFonts w:ascii="Calibri" w:hAnsi="Calibri"/>
        </w:rPr>
        <w:t xml:space="preserve">Vurderingen av om det kan ansettes midlertidig, vil måtte avgjøres konkret i det enkelte tilfellet. Stillingsutvalget i </w:t>
      </w:r>
      <w:r w:rsidR="004D1FB9">
        <w:rPr>
          <w:rFonts w:ascii="Calibri" w:hAnsi="Calibri"/>
        </w:rPr>
        <w:t>klinikken</w:t>
      </w:r>
      <w:r w:rsidR="004D1FB9" w:rsidRPr="00F60672">
        <w:rPr>
          <w:rFonts w:ascii="Calibri" w:hAnsi="Calibri"/>
        </w:rPr>
        <w:t xml:space="preserve"> </w:t>
      </w:r>
      <w:r w:rsidRPr="00F60672">
        <w:rPr>
          <w:rFonts w:ascii="Calibri" w:hAnsi="Calibri"/>
        </w:rPr>
        <w:t>vurderer om grunnlaget er oppfylt i den enkelte sak</w:t>
      </w:r>
      <w:r w:rsidR="00F25508">
        <w:rPr>
          <w:rFonts w:ascii="Calibri" w:hAnsi="Calibri"/>
        </w:rPr>
        <w:t xml:space="preserve"> og utformer en </w:t>
      </w:r>
      <w:r w:rsidR="00BA2783">
        <w:rPr>
          <w:rFonts w:ascii="Calibri" w:hAnsi="Calibri"/>
        </w:rPr>
        <w:t xml:space="preserve">kort </w:t>
      </w:r>
      <w:r w:rsidR="00F25508">
        <w:rPr>
          <w:rFonts w:ascii="Calibri" w:hAnsi="Calibri"/>
        </w:rPr>
        <w:t>skriftlig begrunnelse i feltet nedenfor</w:t>
      </w:r>
      <w:r w:rsidR="00BA2783">
        <w:rPr>
          <w:rFonts w:ascii="Calibri" w:hAnsi="Calibri"/>
        </w:rPr>
        <w:t xml:space="preserve"> dersom vilkårene anses oppfylt for midlertidig ansettelse</w:t>
      </w:r>
      <w:r w:rsidRPr="00F60672">
        <w:rPr>
          <w:rFonts w:ascii="Calibri" w:hAnsi="Calibri"/>
        </w:rPr>
        <w:t>.</w:t>
      </w:r>
      <w:r w:rsidR="004D1FB9">
        <w:rPr>
          <w:rFonts w:ascii="Calibri" w:hAnsi="Calibri"/>
        </w:rPr>
        <w:t xml:space="preserve"> </w:t>
      </w:r>
      <w:r w:rsidR="004549D7">
        <w:rPr>
          <w:rFonts w:ascii="Calibri" w:hAnsi="Calibri"/>
        </w:rPr>
        <w:t xml:space="preserve">HR-leder i klinikk kan avklare spørsmålet med jurist i Direktørens HR-stab ved behov. </w:t>
      </w:r>
    </w:p>
    <w:p w14:paraId="19176637" w14:textId="77777777" w:rsidR="00F60672" w:rsidRDefault="00F60672" w:rsidP="00375E8B">
      <w:pPr>
        <w:rPr>
          <w:rFonts w:ascii="Calibri" w:hAnsi="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410"/>
        <w:gridCol w:w="4252"/>
      </w:tblGrid>
      <w:tr w:rsidR="00F60672" w:rsidRPr="00267B18" w14:paraId="233265E6" w14:textId="77777777" w:rsidTr="00A45D25">
        <w:trPr>
          <w:trHeight w:val="357"/>
        </w:trPr>
        <w:tc>
          <w:tcPr>
            <w:tcW w:w="9889" w:type="dxa"/>
            <w:gridSpan w:val="3"/>
            <w:tcBorders>
              <w:top w:val="single" w:sz="4" w:space="0" w:color="auto"/>
              <w:left w:val="single" w:sz="4" w:space="0" w:color="auto"/>
              <w:bottom w:val="single" w:sz="4" w:space="0" w:color="auto"/>
              <w:right w:val="single" w:sz="4" w:space="0" w:color="auto"/>
            </w:tcBorders>
            <w:shd w:val="clear" w:color="auto" w:fill="B3B3B3"/>
          </w:tcPr>
          <w:p w14:paraId="31B90CF2" w14:textId="4BA7B85E" w:rsidR="00F60672" w:rsidRPr="00267B18" w:rsidRDefault="00F60672" w:rsidP="00A45D25">
            <w:pPr>
              <w:rPr>
                <w:rFonts w:ascii="Calibri" w:hAnsi="Calibri"/>
                <w:b/>
              </w:rPr>
            </w:pPr>
            <w:r>
              <w:rPr>
                <w:rFonts w:ascii="Calibri" w:hAnsi="Calibri"/>
                <w:b/>
              </w:rPr>
              <w:t>Ansettelse</w:t>
            </w:r>
            <w:r w:rsidRPr="00267B18">
              <w:rPr>
                <w:rFonts w:ascii="Calibri" w:hAnsi="Calibri"/>
                <w:b/>
              </w:rPr>
              <w:t xml:space="preserve"> </w:t>
            </w:r>
            <w:r>
              <w:rPr>
                <w:rFonts w:ascii="Calibri" w:hAnsi="Calibri"/>
                <w:b/>
              </w:rPr>
              <w:t>ihht aml.</w:t>
            </w:r>
            <w:r w:rsidRPr="00267B18">
              <w:rPr>
                <w:rFonts w:ascii="Calibri" w:hAnsi="Calibri"/>
                <w:b/>
              </w:rPr>
              <w:t xml:space="preserve"> § 1</w:t>
            </w:r>
            <w:r>
              <w:rPr>
                <w:rFonts w:ascii="Calibri" w:hAnsi="Calibri"/>
                <w:b/>
              </w:rPr>
              <w:t>4</w:t>
            </w:r>
            <w:r w:rsidRPr="00267B18">
              <w:rPr>
                <w:rFonts w:ascii="Calibri" w:hAnsi="Calibri"/>
                <w:b/>
              </w:rPr>
              <w:t>-</w:t>
            </w:r>
            <w:r>
              <w:rPr>
                <w:rFonts w:ascii="Calibri" w:hAnsi="Calibri"/>
                <w:b/>
              </w:rPr>
              <w:t>9</w:t>
            </w:r>
            <w:r w:rsidR="00F25508">
              <w:rPr>
                <w:rFonts w:ascii="Calibri" w:hAnsi="Calibri"/>
                <w:b/>
              </w:rPr>
              <w:t xml:space="preserve"> (2) a)</w:t>
            </w:r>
            <w:r w:rsidRPr="00267B18">
              <w:rPr>
                <w:rFonts w:ascii="Calibri" w:hAnsi="Calibri"/>
                <w:b/>
              </w:rPr>
              <w:t xml:space="preserve"> skal godkjennes av </w:t>
            </w:r>
            <w:r>
              <w:rPr>
                <w:rFonts w:ascii="Calibri" w:hAnsi="Calibri"/>
                <w:b/>
              </w:rPr>
              <w:t>Stillingsutvalget</w:t>
            </w:r>
            <w:r w:rsidRPr="00BC7734">
              <w:rPr>
                <w:rFonts w:ascii="Calibri" w:hAnsi="Calibri"/>
                <w:b/>
              </w:rPr>
              <w:t>:</w:t>
            </w:r>
          </w:p>
        </w:tc>
      </w:tr>
      <w:tr w:rsidR="00F25508" w:rsidRPr="00267B18" w14:paraId="7FA76B7A" w14:textId="77777777" w:rsidTr="00B33FC7">
        <w:tblPrEx>
          <w:tblCellMar>
            <w:left w:w="70" w:type="dxa"/>
            <w:right w:w="70" w:type="dxa"/>
          </w:tblCellMar>
          <w:tblLook w:val="0000" w:firstRow="0" w:lastRow="0" w:firstColumn="0" w:lastColumn="0" w:noHBand="0" w:noVBand="0"/>
        </w:tblPrEx>
        <w:trPr>
          <w:trHeight w:val="418"/>
        </w:trPr>
        <w:tc>
          <w:tcPr>
            <w:tcW w:w="3227" w:type="dxa"/>
          </w:tcPr>
          <w:p w14:paraId="7D5346E9" w14:textId="51F68E37" w:rsidR="00F25508" w:rsidRDefault="00F25508" w:rsidP="00F25508">
            <w:pPr>
              <w:rPr>
                <w:rFonts w:ascii="Calibri" w:hAnsi="Calibri"/>
              </w:rPr>
            </w:pPr>
            <w:r>
              <w:rPr>
                <w:rFonts w:ascii="Calibri" w:hAnsi="Calibri"/>
              </w:rPr>
              <w:t xml:space="preserve">Begrunnelse </w:t>
            </w:r>
            <w:r w:rsidR="00287B14">
              <w:rPr>
                <w:rFonts w:ascii="Calibri" w:hAnsi="Calibri"/>
              </w:rPr>
              <w:t>dersom stillingsutvalget vurderer at</w:t>
            </w:r>
            <w:r>
              <w:rPr>
                <w:rFonts w:ascii="Calibri" w:hAnsi="Calibri"/>
              </w:rPr>
              <w:t xml:space="preserve"> det er </w:t>
            </w:r>
            <w:r w:rsidR="00287B14">
              <w:rPr>
                <w:rFonts w:ascii="Calibri" w:hAnsi="Calibri"/>
              </w:rPr>
              <w:t>grunnlag for</w:t>
            </w:r>
            <w:r>
              <w:rPr>
                <w:rFonts w:ascii="Calibri" w:hAnsi="Calibri"/>
              </w:rPr>
              <w:t xml:space="preserve"> midlertidig ansettelse</w:t>
            </w:r>
            <w:r w:rsidRPr="00267B18">
              <w:rPr>
                <w:rFonts w:ascii="Calibri" w:hAnsi="Calibri"/>
              </w:rPr>
              <w:t>:</w:t>
            </w:r>
          </w:p>
          <w:p w14:paraId="5F7BF50E" w14:textId="7ED46655" w:rsidR="00F25508" w:rsidRPr="00267B18" w:rsidRDefault="00F25508" w:rsidP="00F25508">
            <w:pPr>
              <w:rPr>
                <w:rFonts w:ascii="Calibri" w:hAnsi="Calibri"/>
              </w:rPr>
            </w:pPr>
            <w:r w:rsidRPr="00267B18">
              <w:rPr>
                <w:rFonts w:ascii="Calibri" w:hAnsi="Calibri"/>
              </w:rPr>
              <w:fldChar w:fldCharType="begin"/>
            </w:r>
            <w:r w:rsidRPr="00267B18">
              <w:rPr>
                <w:rFonts w:ascii="Calibri" w:hAnsi="Calibri"/>
              </w:rPr>
              <w:instrText xml:space="preserve">  </w:instrText>
            </w:r>
            <w:r w:rsidRPr="00267B18">
              <w:rPr>
                <w:rFonts w:ascii="Calibri" w:hAnsi="Calibri"/>
              </w:rPr>
              <w:fldChar w:fldCharType="end"/>
            </w:r>
            <w:r w:rsidRPr="00267B18">
              <w:rPr>
                <w:rFonts w:ascii="Calibri" w:hAnsi="Calibri"/>
              </w:rPr>
              <w:fldChar w:fldCharType="begin"/>
            </w:r>
            <w:r w:rsidRPr="00267B18">
              <w:rPr>
                <w:rFonts w:ascii="Calibri" w:hAnsi="Calibri"/>
              </w:rPr>
              <w:instrText xml:space="preserve">  </w:instrText>
            </w:r>
            <w:r w:rsidRPr="00267B18">
              <w:rPr>
                <w:rFonts w:ascii="Calibri" w:hAnsi="Calibri"/>
              </w:rPr>
              <w:fldChar w:fldCharType="end"/>
            </w:r>
          </w:p>
        </w:tc>
        <w:tc>
          <w:tcPr>
            <w:tcW w:w="6662" w:type="dxa"/>
            <w:gridSpan w:val="2"/>
          </w:tcPr>
          <w:p w14:paraId="715C5EA2" w14:textId="469134E9" w:rsidR="00F25508" w:rsidRPr="00267B18" w:rsidRDefault="00F25508" w:rsidP="00A45D25">
            <w:pPr>
              <w:rPr>
                <w:rFonts w:ascii="Calibri" w:hAnsi="Calibri"/>
              </w:rPr>
            </w:pPr>
            <w:r w:rsidRPr="00267B18">
              <w:rPr>
                <w:rFonts w:ascii="Calibri" w:hAnsi="Calibri"/>
                <w:bCs/>
              </w:rPr>
              <w:fldChar w:fldCharType="begin"/>
            </w:r>
            <w:r w:rsidRPr="00267B18">
              <w:rPr>
                <w:rFonts w:ascii="Calibri" w:hAnsi="Calibri"/>
                <w:bCs/>
              </w:rPr>
              <w:instrText xml:space="preserve">  </w:instrText>
            </w:r>
            <w:r w:rsidRPr="00267B18">
              <w:rPr>
                <w:rFonts w:ascii="Calibri" w:hAnsi="Calibri"/>
                <w:bCs/>
              </w:rPr>
              <w:fldChar w:fldCharType="end"/>
            </w:r>
            <w:r w:rsidRPr="00267B18">
              <w:rPr>
                <w:rFonts w:ascii="Calibri" w:hAnsi="Calibri"/>
                <w:bCs/>
              </w:rPr>
              <w:fldChar w:fldCharType="begin"/>
            </w:r>
            <w:r w:rsidRPr="00267B18">
              <w:rPr>
                <w:rFonts w:ascii="Calibri" w:hAnsi="Calibri"/>
                <w:bCs/>
              </w:rPr>
              <w:instrText xml:space="preserve">  </w:instrText>
            </w:r>
            <w:r w:rsidRPr="00267B18">
              <w:rPr>
                <w:rFonts w:ascii="Calibri" w:hAnsi="Calibri"/>
                <w:bCs/>
              </w:rPr>
              <w:fldChar w:fldCharType="end"/>
            </w:r>
          </w:p>
        </w:tc>
      </w:tr>
      <w:tr w:rsidR="00F25508" w:rsidRPr="00267B18" w14:paraId="330E4CC0" w14:textId="77777777" w:rsidTr="00F25508">
        <w:tblPrEx>
          <w:tblCellMar>
            <w:left w:w="70" w:type="dxa"/>
            <w:right w:w="70" w:type="dxa"/>
          </w:tblCellMar>
          <w:tblLook w:val="0000" w:firstRow="0" w:lastRow="0" w:firstColumn="0" w:lastColumn="0" w:noHBand="0" w:noVBand="0"/>
        </w:tblPrEx>
        <w:trPr>
          <w:trHeight w:val="418"/>
        </w:trPr>
        <w:tc>
          <w:tcPr>
            <w:tcW w:w="3227" w:type="dxa"/>
            <w:tcBorders>
              <w:top w:val="single" w:sz="4" w:space="0" w:color="auto"/>
              <w:left w:val="single" w:sz="4" w:space="0" w:color="auto"/>
              <w:bottom w:val="single" w:sz="4" w:space="0" w:color="auto"/>
              <w:right w:val="single" w:sz="4" w:space="0" w:color="auto"/>
            </w:tcBorders>
          </w:tcPr>
          <w:p w14:paraId="5BC313E6" w14:textId="77777777" w:rsidR="00F25508" w:rsidRPr="00267B18" w:rsidRDefault="00F25508" w:rsidP="00C65204">
            <w:pPr>
              <w:rPr>
                <w:rFonts w:ascii="Calibri" w:hAnsi="Calibri"/>
              </w:rPr>
            </w:pPr>
            <w:r w:rsidRPr="00267B18">
              <w:rPr>
                <w:rFonts w:ascii="Calibri" w:hAnsi="Calibri"/>
              </w:rPr>
              <w:t>Godkjent/Ikke godkjent:</w:t>
            </w:r>
            <w:r w:rsidRPr="00267B18">
              <w:rPr>
                <w:rFonts w:ascii="Calibri" w:hAnsi="Calibri"/>
              </w:rPr>
              <w:fldChar w:fldCharType="begin"/>
            </w:r>
            <w:r w:rsidRPr="00267B18">
              <w:rPr>
                <w:rFonts w:ascii="Calibri" w:hAnsi="Calibri"/>
              </w:rPr>
              <w:instrText xml:space="preserve">  </w:instrText>
            </w:r>
            <w:r w:rsidRPr="00267B18">
              <w:rPr>
                <w:rFonts w:ascii="Calibri" w:hAnsi="Calibri"/>
              </w:rPr>
              <w:fldChar w:fldCharType="end"/>
            </w:r>
            <w:r w:rsidRPr="00267B18">
              <w:rPr>
                <w:rFonts w:ascii="Calibri" w:hAnsi="Calibri"/>
              </w:rPr>
              <w:fldChar w:fldCharType="begin"/>
            </w:r>
            <w:r w:rsidRPr="00267B18">
              <w:rPr>
                <w:rFonts w:ascii="Calibri" w:hAnsi="Calibri"/>
              </w:rPr>
              <w:instrText xml:space="preserve">  </w:instrText>
            </w:r>
            <w:r w:rsidRPr="00267B18">
              <w:rPr>
                <w:rFonts w:ascii="Calibri" w:hAnsi="Calibri"/>
              </w:rPr>
              <w:fldChar w:fldCharType="end"/>
            </w:r>
          </w:p>
        </w:tc>
        <w:tc>
          <w:tcPr>
            <w:tcW w:w="2410" w:type="dxa"/>
            <w:tcBorders>
              <w:top w:val="single" w:sz="4" w:space="0" w:color="auto"/>
              <w:left w:val="single" w:sz="4" w:space="0" w:color="auto"/>
              <w:bottom w:val="single" w:sz="4" w:space="0" w:color="auto"/>
              <w:right w:val="single" w:sz="4" w:space="0" w:color="auto"/>
            </w:tcBorders>
          </w:tcPr>
          <w:p w14:paraId="65DF3492" w14:textId="77777777" w:rsidR="00F25508" w:rsidRPr="00267B18" w:rsidRDefault="00F25508" w:rsidP="00C65204">
            <w:pPr>
              <w:rPr>
                <w:rFonts w:ascii="Calibri" w:hAnsi="Calibri"/>
              </w:rPr>
            </w:pPr>
            <w:r>
              <w:rPr>
                <w:rFonts w:ascii="Calibri" w:hAnsi="Calibri"/>
              </w:rPr>
              <w:t>Navn:</w:t>
            </w:r>
          </w:p>
        </w:tc>
        <w:tc>
          <w:tcPr>
            <w:tcW w:w="4252" w:type="dxa"/>
            <w:tcBorders>
              <w:top w:val="single" w:sz="4" w:space="0" w:color="auto"/>
              <w:left w:val="single" w:sz="4" w:space="0" w:color="auto"/>
              <w:bottom w:val="single" w:sz="4" w:space="0" w:color="auto"/>
              <w:right w:val="single" w:sz="4" w:space="0" w:color="auto"/>
            </w:tcBorders>
          </w:tcPr>
          <w:p w14:paraId="3EF0B2F6" w14:textId="77777777" w:rsidR="00F25508" w:rsidRPr="00F25508" w:rsidRDefault="00F25508" w:rsidP="00C65204">
            <w:pPr>
              <w:rPr>
                <w:rFonts w:ascii="Calibri" w:hAnsi="Calibri"/>
                <w:bCs/>
              </w:rPr>
            </w:pPr>
            <w:r w:rsidRPr="00267B18">
              <w:rPr>
                <w:rFonts w:ascii="Calibri" w:hAnsi="Calibri"/>
                <w:bCs/>
              </w:rPr>
              <w:t>Dato:</w:t>
            </w:r>
            <w:r w:rsidRPr="00267B18">
              <w:rPr>
                <w:rFonts w:ascii="Calibri" w:hAnsi="Calibri"/>
                <w:bCs/>
              </w:rPr>
              <w:fldChar w:fldCharType="begin"/>
            </w:r>
            <w:r w:rsidRPr="00267B18">
              <w:rPr>
                <w:rFonts w:ascii="Calibri" w:hAnsi="Calibri"/>
                <w:bCs/>
              </w:rPr>
              <w:instrText xml:space="preserve">  </w:instrText>
            </w:r>
            <w:r w:rsidRPr="00267B18">
              <w:rPr>
                <w:rFonts w:ascii="Calibri" w:hAnsi="Calibri"/>
                <w:bCs/>
              </w:rPr>
              <w:fldChar w:fldCharType="end"/>
            </w:r>
            <w:r w:rsidRPr="00267B18">
              <w:rPr>
                <w:rFonts w:ascii="Calibri" w:hAnsi="Calibri"/>
                <w:bCs/>
              </w:rPr>
              <w:fldChar w:fldCharType="begin"/>
            </w:r>
            <w:r w:rsidRPr="00267B18">
              <w:rPr>
                <w:rFonts w:ascii="Calibri" w:hAnsi="Calibri"/>
                <w:bCs/>
              </w:rPr>
              <w:instrText xml:space="preserve">  </w:instrText>
            </w:r>
            <w:r w:rsidRPr="00267B18">
              <w:rPr>
                <w:rFonts w:ascii="Calibri" w:hAnsi="Calibri"/>
                <w:bCs/>
              </w:rPr>
              <w:fldChar w:fldCharType="end"/>
            </w:r>
          </w:p>
        </w:tc>
      </w:tr>
    </w:tbl>
    <w:p w14:paraId="54D3269F" w14:textId="77777777" w:rsidR="00F60672" w:rsidRPr="0025504D" w:rsidRDefault="00F60672" w:rsidP="00375E8B">
      <w:pPr>
        <w:rPr>
          <w:rFonts w:ascii="Calibri" w:hAnsi="Calibri"/>
        </w:rPr>
      </w:pPr>
    </w:p>
    <w:sectPr w:rsidR="00F60672" w:rsidRPr="0025504D">
      <w:headerReference w:type="default" r:id="rId11"/>
      <w:footerReference w:type="even" r:id="rId12"/>
      <w:footerReference w:type="default" r:id="rId13"/>
      <w:pgSz w:w="11906" w:h="16838" w:code="9"/>
      <w:pgMar w:top="851" w:right="1412" w:bottom="709" w:left="1134" w:header="708" w:footer="708" w:gutter="0"/>
      <w:paperSrc w:first="15" w:other="15"/>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5EB59D" w15:done="0"/>
  <w15:commentEx w15:paraId="50698222" w15:done="0"/>
  <w15:commentEx w15:paraId="7B3033FC" w15:done="0"/>
  <w15:commentEx w15:paraId="561B852D" w15:done="0"/>
  <w15:commentEx w15:paraId="7CDEEB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71DD" w16cex:dateUtc="2021-06-01T06:44:00Z"/>
  <w16cex:commentExtensible w16cex:durableId="24607248" w16cex:dateUtc="2021-06-01T06:46:00Z"/>
  <w16cex:commentExtensible w16cex:durableId="24607983" w16cex:dateUtc="2021-06-01T07:16:00Z"/>
  <w16cex:commentExtensible w16cex:durableId="246073C0" w16cex:dateUtc="2021-06-01T06:52:00Z"/>
  <w16cex:commentExtensible w16cex:durableId="2458F227" w16cex:dateUtc="2021-05-2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5EB59D" w16cid:durableId="246071DD"/>
  <w16cid:commentId w16cid:paraId="50698222" w16cid:durableId="24607248"/>
  <w16cid:commentId w16cid:paraId="7B3033FC" w16cid:durableId="24607983"/>
  <w16cid:commentId w16cid:paraId="561B852D" w16cid:durableId="246073C0"/>
  <w16cid:commentId w16cid:paraId="7CDEEBF5" w16cid:durableId="2458F2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8B192" w14:textId="77777777" w:rsidR="00627EE4" w:rsidRDefault="00627EE4" w:rsidP="00967F30">
      <w:r>
        <w:separator/>
      </w:r>
    </w:p>
  </w:endnote>
  <w:endnote w:type="continuationSeparator" w:id="0">
    <w:p w14:paraId="2BABF331" w14:textId="77777777" w:rsidR="00627EE4" w:rsidRDefault="00627EE4" w:rsidP="00967F30">
      <w:r>
        <w:continuationSeparator/>
      </w:r>
    </w:p>
  </w:endnote>
  <w:endnote w:type="continuationNotice" w:id="1">
    <w:p w14:paraId="779A9ABC" w14:textId="77777777" w:rsidR="00627EE4" w:rsidRDefault="00627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D92FA" w14:textId="77777777" w:rsidR="00997F5E" w:rsidRDefault="00997F5E" w:rsidP="00081387">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437C6C45" w14:textId="77777777" w:rsidR="00997F5E" w:rsidRDefault="00997F5E" w:rsidP="00081387">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3C572" w14:textId="77777777" w:rsidR="00D038ED" w:rsidRDefault="00D038E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03694" w14:textId="77777777" w:rsidR="00627EE4" w:rsidRDefault="00627EE4" w:rsidP="00967F30">
      <w:r>
        <w:separator/>
      </w:r>
    </w:p>
  </w:footnote>
  <w:footnote w:type="continuationSeparator" w:id="0">
    <w:p w14:paraId="2EC1A3C8" w14:textId="77777777" w:rsidR="00627EE4" w:rsidRDefault="00627EE4" w:rsidP="00967F30">
      <w:r>
        <w:continuationSeparator/>
      </w:r>
    </w:p>
  </w:footnote>
  <w:footnote w:type="continuationNotice" w:id="1">
    <w:p w14:paraId="18B692CD" w14:textId="77777777" w:rsidR="00627EE4" w:rsidRDefault="00627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966D" w14:textId="77777777" w:rsidR="00D038ED" w:rsidRDefault="00D038E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61B0"/>
    <w:multiLevelType w:val="hybridMultilevel"/>
    <w:tmpl w:val="F000B67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420216A5"/>
    <w:multiLevelType w:val="hybridMultilevel"/>
    <w:tmpl w:val="9BB4C2D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43ED1E81"/>
    <w:multiLevelType w:val="hybridMultilevel"/>
    <w:tmpl w:val="2A9AD5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514044E7"/>
    <w:multiLevelType w:val="hybridMultilevel"/>
    <w:tmpl w:val="2A9AD5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da Møllersen">
    <w15:presenceInfo w15:providerId="Windows Live" w15:userId="14684a3bdaebda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2B"/>
    <w:rsid w:val="00000EDF"/>
    <w:rsid w:val="000239AD"/>
    <w:rsid w:val="000427EA"/>
    <w:rsid w:val="000616F0"/>
    <w:rsid w:val="00081387"/>
    <w:rsid w:val="000B2EA3"/>
    <w:rsid w:val="000D4333"/>
    <w:rsid w:val="000E1164"/>
    <w:rsid w:val="000E6C7C"/>
    <w:rsid w:val="000F588A"/>
    <w:rsid w:val="0012377C"/>
    <w:rsid w:val="00131C9A"/>
    <w:rsid w:val="001460D9"/>
    <w:rsid w:val="00150197"/>
    <w:rsid w:val="00180816"/>
    <w:rsid w:val="001862A0"/>
    <w:rsid w:val="001A519B"/>
    <w:rsid w:val="001C262A"/>
    <w:rsid w:val="001E62BE"/>
    <w:rsid w:val="00205191"/>
    <w:rsid w:val="00214D48"/>
    <w:rsid w:val="0025504D"/>
    <w:rsid w:val="00256306"/>
    <w:rsid w:val="00266985"/>
    <w:rsid w:val="00267B18"/>
    <w:rsid w:val="0027555D"/>
    <w:rsid w:val="00276128"/>
    <w:rsid w:val="00287B14"/>
    <w:rsid w:val="002A2729"/>
    <w:rsid w:val="002A3033"/>
    <w:rsid w:val="002C14DD"/>
    <w:rsid w:val="002D0071"/>
    <w:rsid w:val="002D7EE9"/>
    <w:rsid w:val="002E685A"/>
    <w:rsid w:val="0030292C"/>
    <w:rsid w:val="00324CD6"/>
    <w:rsid w:val="00356260"/>
    <w:rsid w:val="00364111"/>
    <w:rsid w:val="00373B3E"/>
    <w:rsid w:val="00375E8B"/>
    <w:rsid w:val="003829F1"/>
    <w:rsid w:val="003852C7"/>
    <w:rsid w:val="00390079"/>
    <w:rsid w:val="00392570"/>
    <w:rsid w:val="003B2AFF"/>
    <w:rsid w:val="003C762F"/>
    <w:rsid w:val="003E1D40"/>
    <w:rsid w:val="003F1F3F"/>
    <w:rsid w:val="003F33B5"/>
    <w:rsid w:val="003F5462"/>
    <w:rsid w:val="00436641"/>
    <w:rsid w:val="004549D7"/>
    <w:rsid w:val="00466EDC"/>
    <w:rsid w:val="00473E41"/>
    <w:rsid w:val="004A0AA2"/>
    <w:rsid w:val="004A4197"/>
    <w:rsid w:val="004A5E2B"/>
    <w:rsid w:val="004B514C"/>
    <w:rsid w:val="004C0EFD"/>
    <w:rsid w:val="004D1FB9"/>
    <w:rsid w:val="004D55CC"/>
    <w:rsid w:val="004E15F6"/>
    <w:rsid w:val="004F768A"/>
    <w:rsid w:val="00506C44"/>
    <w:rsid w:val="0051493A"/>
    <w:rsid w:val="005265A1"/>
    <w:rsid w:val="005309E5"/>
    <w:rsid w:val="0053625C"/>
    <w:rsid w:val="005642D3"/>
    <w:rsid w:val="00576356"/>
    <w:rsid w:val="005960B2"/>
    <w:rsid w:val="005A3BC6"/>
    <w:rsid w:val="005B3FEE"/>
    <w:rsid w:val="005E1D79"/>
    <w:rsid w:val="005F6C55"/>
    <w:rsid w:val="005F7759"/>
    <w:rsid w:val="00620BC9"/>
    <w:rsid w:val="00627EE4"/>
    <w:rsid w:val="006A2CC7"/>
    <w:rsid w:val="006B5D57"/>
    <w:rsid w:val="006C07D0"/>
    <w:rsid w:val="006C4532"/>
    <w:rsid w:val="00704BCD"/>
    <w:rsid w:val="007122E3"/>
    <w:rsid w:val="007455F9"/>
    <w:rsid w:val="00764A9C"/>
    <w:rsid w:val="00767EA7"/>
    <w:rsid w:val="00771159"/>
    <w:rsid w:val="007A138B"/>
    <w:rsid w:val="007B774F"/>
    <w:rsid w:val="007E4221"/>
    <w:rsid w:val="00806C8D"/>
    <w:rsid w:val="008818BD"/>
    <w:rsid w:val="008A0BF6"/>
    <w:rsid w:val="008D095D"/>
    <w:rsid w:val="008D0C75"/>
    <w:rsid w:val="0090129A"/>
    <w:rsid w:val="00915980"/>
    <w:rsid w:val="0092539A"/>
    <w:rsid w:val="00953DFD"/>
    <w:rsid w:val="00967F30"/>
    <w:rsid w:val="0098028E"/>
    <w:rsid w:val="0098220E"/>
    <w:rsid w:val="00993C73"/>
    <w:rsid w:val="00997E9A"/>
    <w:rsid w:val="00997F5E"/>
    <w:rsid w:val="009B1958"/>
    <w:rsid w:val="009B2977"/>
    <w:rsid w:val="009C5BB7"/>
    <w:rsid w:val="009C6037"/>
    <w:rsid w:val="009E3296"/>
    <w:rsid w:val="009E67F7"/>
    <w:rsid w:val="009F2D1B"/>
    <w:rsid w:val="009F2FCF"/>
    <w:rsid w:val="009F6B1D"/>
    <w:rsid w:val="00A02200"/>
    <w:rsid w:val="00A0235A"/>
    <w:rsid w:val="00A21415"/>
    <w:rsid w:val="00A31F30"/>
    <w:rsid w:val="00A3471F"/>
    <w:rsid w:val="00A45835"/>
    <w:rsid w:val="00A45D25"/>
    <w:rsid w:val="00A711D9"/>
    <w:rsid w:val="00A800E3"/>
    <w:rsid w:val="00AB0711"/>
    <w:rsid w:val="00AB1843"/>
    <w:rsid w:val="00AC690D"/>
    <w:rsid w:val="00AE5716"/>
    <w:rsid w:val="00B10AC6"/>
    <w:rsid w:val="00B357ED"/>
    <w:rsid w:val="00B42111"/>
    <w:rsid w:val="00B663A4"/>
    <w:rsid w:val="00B733FB"/>
    <w:rsid w:val="00BA0F79"/>
    <w:rsid w:val="00BA2783"/>
    <w:rsid w:val="00BA6C16"/>
    <w:rsid w:val="00BB2B4C"/>
    <w:rsid w:val="00BB7879"/>
    <w:rsid w:val="00BC7734"/>
    <w:rsid w:val="00BD345C"/>
    <w:rsid w:val="00BD57DC"/>
    <w:rsid w:val="00BE2B17"/>
    <w:rsid w:val="00C1364A"/>
    <w:rsid w:val="00C25ABF"/>
    <w:rsid w:val="00C56791"/>
    <w:rsid w:val="00C71549"/>
    <w:rsid w:val="00CA7A4F"/>
    <w:rsid w:val="00CF3ED5"/>
    <w:rsid w:val="00CF7F91"/>
    <w:rsid w:val="00D038ED"/>
    <w:rsid w:val="00D12E9E"/>
    <w:rsid w:val="00D26714"/>
    <w:rsid w:val="00D42B61"/>
    <w:rsid w:val="00D54E6C"/>
    <w:rsid w:val="00D70DB1"/>
    <w:rsid w:val="00D763F8"/>
    <w:rsid w:val="00DA0AA2"/>
    <w:rsid w:val="00DA6D39"/>
    <w:rsid w:val="00DC0284"/>
    <w:rsid w:val="00DE1706"/>
    <w:rsid w:val="00DE3CF6"/>
    <w:rsid w:val="00DF6245"/>
    <w:rsid w:val="00E13A7B"/>
    <w:rsid w:val="00E37F94"/>
    <w:rsid w:val="00E53996"/>
    <w:rsid w:val="00E54748"/>
    <w:rsid w:val="00E65568"/>
    <w:rsid w:val="00E65774"/>
    <w:rsid w:val="00E852D6"/>
    <w:rsid w:val="00E923F9"/>
    <w:rsid w:val="00E95DC8"/>
    <w:rsid w:val="00EA417E"/>
    <w:rsid w:val="00EC555B"/>
    <w:rsid w:val="00ED089D"/>
    <w:rsid w:val="00EF37AD"/>
    <w:rsid w:val="00EF7B9D"/>
    <w:rsid w:val="00F0497F"/>
    <w:rsid w:val="00F209F7"/>
    <w:rsid w:val="00F25508"/>
    <w:rsid w:val="00F31548"/>
    <w:rsid w:val="00F50647"/>
    <w:rsid w:val="00F60672"/>
    <w:rsid w:val="00F64F92"/>
    <w:rsid w:val="00F744FA"/>
    <w:rsid w:val="00F86CAA"/>
    <w:rsid w:val="00F9349A"/>
    <w:rsid w:val="00F957EC"/>
    <w:rsid w:val="00FA3BF8"/>
    <w:rsid w:val="00FA4ED7"/>
    <w:rsid w:val="00FB3B80"/>
    <w:rsid w:val="00FC0126"/>
    <w:rsid w:val="00FD3F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081387"/>
    <w:pPr>
      <w:tabs>
        <w:tab w:val="center" w:pos="4536"/>
        <w:tab w:val="right" w:pos="9072"/>
      </w:tabs>
    </w:pPr>
  </w:style>
  <w:style w:type="character" w:styleId="Sidetall">
    <w:name w:val="page number"/>
    <w:basedOn w:val="Standardskriftforavsnitt"/>
    <w:rsid w:val="00081387"/>
  </w:style>
  <w:style w:type="paragraph" w:styleId="Bobletekst">
    <w:name w:val="Balloon Text"/>
    <w:basedOn w:val="Normal"/>
    <w:link w:val="BobletekstTegn"/>
    <w:uiPriority w:val="99"/>
    <w:semiHidden/>
    <w:unhideWhenUsed/>
    <w:rsid w:val="005E1D79"/>
    <w:rPr>
      <w:rFonts w:ascii="Tahoma" w:hAnsi="Tahoma" w:cs="Tahoma"/>
      <w:sz w:val="16"/>
      <w:szCs w:val="16"/>
    </w:rPr>
  </w:style>
  <w:style w:type="character" w:customStyle="1" w:styleId="BobletekstTegn">
    <w:name w:val="Bobletekst Tegn"/>
    <w:link w:val="Bobletekst"/>
    <w:uiPriority w:val="99"/>
    <w:semiHidden/>
    <w:rsid w:val="005E1D79"/>
    <w:rPr>
      <w:rFonts w:ascii="Tahoma" w:hAnsi="Tahoma" w:cs="Tahoma"/>
      <w:sz w:val="16"/>
      <w:szCs w:val="16"/>
    </w:rPr>
  </w:style>
  <w:style w:type="table" w:styleId="Tabellrutenett">
    <w:name w:val="Table Grid"/>
    <w:basedOn w:val="Vanligtabell"/>
    <w:uiPriority w:val="59"/>
    <w:rsid w:val="000F5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95DC8"/>
    <w:pPr>
      <w:tabs>
        <w:tab w:val="center" w:pos="4536"/>
        <w:tab w:val="right" w:pos="9072"/>
      </w:tabs>
    </w:pPr>
  </w:style>
  <w:style w:type="character" w:customStyle="1" w:styleId="TopptekstTegn">
    <w:name w:val="Topptekst Tegn"/>
    <w:basedOn w:val="Standardskriftforavsnitt"/>
    <w:link w:val="Topptekst"/>
    <w:uiPriority w:val="99"/>
    <w:rsid w:val="00E95DC8"/>
  </w:style>
  <w:style w:type="character" w:styleId="Merknadsreferanse">
    <w:name w:val="annotation reference"/>
    <w:basedOn w:val="Standardskriftforavsnitt"/>
    <w:uiPriority w:val="99"/>
    <w:semiHidden/>
    <w:unhideWhenUsed/>
    <w:rsid w:val="00AB0711"/>
    <w:rPr>
      <w:sz w:val="16"/>
      <w:szCs w:val="16"/>
    </w:rPr>
  </w:style>
  <w:style w:type="paragraph" w:styleId="Merknadstekst">
    <w:name w:val="annotation text"/>
    <w:basedOn w:val="Normal"/>
    <w:link w:val="MerknadstekstTegn"/>
    <w:uiPriority w:val="99"/>
    <w:semiHidden/>
    <w:unhideWhenUsed/>
    <w:rsid w:val="00AB0711"/>
  </w:style>
  <w:style w:type="character" w:customStyle="1" w:styleId="MerknadstekstTegn">
    <w:name w:val="Merknadstekst Tegn"/>
    <w:basedOn w:val="Standardskriftforavsnitt"/>
    <w:link w:val="Merknadstekst"/>
    <w:uiPriority w:val="99"/>
    <w:semiHidden/>
    <w:rsid w:val="00AB0711"/>
  </w:style>
  <w:style w:type="paragraph" w:styleId="Kommentaremne">
    <w:name w:val="annotation subject"/>
    <w:basedOn w:val="Merknadstekst"/>
    <w:next w:val="Merknadstekst"/>
    <w:link w:val="KommentaremneTegn"/>
    <w:uiPriority w:val="99"/>
    <w:semiHidden/>
    <w:unhideWhenUsed/>
    <w:rsid w:val="00AB0711"/>
    <w:rPr>
      <w:b/>
      <w:bCs/>
    </w:rPr>
  </w:style>
  <w:style w:type="character" w:customStyle="1" w:styleId="KommentaremneTegn">
    <w:name w:val="Kommentaremne Tegn"/>
    <w:basedOn w:val="MerknadstekstTegn"/>
    <w:link w:val="Kommentaremne"/>
    <w:uiPriority w:val="99"/>
    <w:semiHidden/>
    <w:rsid w:val="00AB0711"/>
    <w:rPr>
      <w:b/>
      <w:bCs/>
    </w:rPr>
  </w:style>
  <w:style w:type="paragraph" w:styleId="Listeavsnitt">
    <w:name w:val="List Paragraph"/>
    <w:basedOn w:val="Normal"/>
    <w:uiPriority w:val="34"/>
    <w:qFormat/>
    <w:rsid w:val="00CA7A4F"/>
    <w:pPr>
      <w:ind w:left="720"/>
      <w:contextualSpacing/>
    </w:pPr>
  </w:style>
  <w:style w:type="character" w:styleId="Hyperkobling">
    <w:name w:val="Hyperlink"/>
    <w:basedOn w:val="Standardskriftforavsnitt"/>
    <w:uiPriority w:val="99"/>
    <w:unhideWhenUsed/>
    <w:rsid w:val="006B5D57"/>
    <w:rPr>
      <w:color w:val="0000FF" w:themeColor="hyperlink"/>
      <w:u w:val="single"/>
    </w:rPr>
  </w:style>
  <w:style w:type="paragraph" w:styleId="Revisjon">
    <w:name w:val="Revision"/>
    <w:hidden/>
    <w:uiPriority w:val="99"/>
    <w:semiHidden/>
    <w:rsid w:val="00D03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081387"/>
    <w:pPr>
      <w:tabs>
        <w:tab w:val="center" w:pos="4536"/>
        <w:tab w:val="right" w:pos="9072"/>
      </w:tabs>
    </w:pPr>
  </w:style>
  <w:style w:type="character" w:styleId="Sidetall">
    <w:name w:val="page number"/>
    <w:basedOn w:val="Standardskriftforavsnitt"/>
    <w:rsid w:val="00081387"/>
  </w:style>
  <w:style w:type="paragraph" w:styleId="Bobletekst">
    <w:name w:val="Balloon Text"/>
    <w:basedOn w:val="Normal"/>
    <w:link w:val="BobletekstTegn"/>
    <w:uiPriority w:val="99"/>
    <w:semiHidden/>
    <w:unhideWhenUsed/>
    <w:rsid w:val="005E1D79"/>
    <w:rPr>
      <w:rFonts w:ascii="Tahoma" w:hAnsi="Tahoma" w:cs="Tahoma"/>
      <w:sz w:val="16"/>
      <w:szCs w:val="16"/>
    </w:rPr>
  </w:style>
  <w:style w:type="character" w:customStyle="1" w:styleId="BobletekstTegn">
    <w:name w:val="Bobletekst Tegn"/>
    <w:link w:val="Bobletekst"/>
    <w:uiPriority w:val="99"/>
    <w:semiHidden/>
    <w:rsid w:val="005E1D79"/>
    <w:rPr>
      <w:rFonts w:ascii="Tahoma" w:hAnsi="Tahoma" w:cs="Tahoma"/>
      <w:sz w:val="16"/>
      <w:szCs w:val="16"/>
    </w:rPr>
  </w:style>
  <w:style w:type="table" w:styleId="Tabellrutenett">
    <w:name w:val="Table Grid"/>
    <w:basedOn w:val="Vanligtabell"/>
    <w:uiPriority w:val="59"/>
    <w:rsid w:val="000F5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95DC8"/>
    <w:pPr>
      <w:tabs>
        <w:tab w:val="center" w:pos="4536"/>
        <w:tab w:val="right" w:pos="9072"/>
      </w:tabs>
    </w:pPr>
  </w:style>
  <w:style w:type="character" w:customStyle="1" w:styleId="TopptekstTegn">
    <w:name w:val="Topptekst Tegn"/>
    <w:basedOn w:val="Standardskriftforavsnitt"/>
    <w:link w:val="Topptekst"/>
    <w:uiPriority w:val="99"/>
    <w:rsid w:val="00E95DC8"/>
  </w:style>
  <w:style w:type="character" w:styleId="Merknadsreferanse">
    <w:name w:val="annotation reference"/>
    <w:basedOn w:val="Standardskriftforavsnitt"/>
    <w:uiPriority w:val="99"/>
    <w:semiHidden/>
    <w:unhideWhenUsed/>
    <w:rsid w:val="00AB0711"/>
    <w:rPr>
      <w:sz w:val="16"/>
      <w:szCs w:val="16"/>
    </w:rPr>
  </w:style>
  <w:style w:type="paragraph" w:styleId="Merknadstekst">
    <w:name w:val="annotation text"/>
    <w:basedOn w:val="Normal"/>
    <w:link w:val="MerknadstekstTegn"/>
    <w:uiPriority w:val="99"/>
    <w:semiHidden/>
    <w:unhideWhenUsed/>
    <w:rsid w:val="00AB0711"/>
  </w:style>
  <w:style w:type="character" w:customStyle="1" w:styleId="MerknadstekstTegn">
    <w:name w:val="Merknadstekst Tegn"/>
    <w:basedOn w:val="Standardskriftforavsnitt"/>
    <w:link w:val="Merknadstekst"/>
    <w:uiPriority w:val="99"/>
    <w:semiHidden/>
    <w:rsid w:val="00AB0711"/>
  </w:style>
  <w:style w:type="paragraph" w:styleId="Kommentaremne">
    <w:name w:val="annotation subject"/>
    <w:basedOn w:val="Merknadstekst"/>
    <w:next w:val="Merknadstekst"/>
    <w:link w:val="KommentaremneTegn"/>
    <w:uiPriority w:val="99"/>
    <w:semiHidden/>
    <w:unhideWhenUsed/>
    <w:rsid w:val="00AB0711"/>
    <w:rPr>
      <w:b/>
      <w:bCs/>
    </w:rPr>
  </w:style>
  <w:style w:type="character" w:customStyle="1" w:styleId="KommentaremneTegn">
    <w:name w:val="Kommentaremne Tegn"/>
    <w:basedOn w:val="MerknadstekstTegn"/>
    <w:link w:val="Kommentaremne"/>
    <w:uiPriority w:val="99"/>
    <w:semiHidden/>
    <w:rsid w:val="00AB0711"/>
    <w:rPr>
      <w:b/>
      <w:bCs/>
    </w:rPr>
  </w:style>
  <w:style w:type="paragraph" w:styleId="Listeavsnitt">
    <w:name w:val="List Paragraph"/>
    <w:basedOn w:val="Normal"/>
    <w:uiPriority w:val="34"/>
    <w:qFormat/>
    <w:rsid w:val="00CA7A4F"/>
    <w:pPr>
      <w:ind w:left="720"/>
      <w:contextualSpacing/>
    </w:pPr>
  </w:style>
  <w:style w:type="character" w:styleId="Hyperkobling">
    <w:name w:val="Hyperlink"/>
    <w:basedOn w:val="Standardskriftforavsnitt"/>
    <w:uiPriority w:val="99"/>
    <w:unhideWhenUsed/>
    <w:rsid w:val="006B5D57"/>
    <w:rPr>
      <w:color w:val="0000FF" w:themeColor="hyperlink"/>
      <w:u w:val="single"/>
    </w:rPr>
  </w:style>
  <w:style w:type="paragraph" w:styleId="Revisjon">
    <w:name w:val="Revision"/>
    <w:hidden/>
    <w:uiPriority w:val="99"/>
    <w:semiHidden/>
    <w:rsid w:val="00D03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9205">
      <w:bodyDiv w:val="1"/>
      <w:marLeft w:val="0"/>
      <w:marRight w:val="0"/>
      <w:marTop w:val="0"/>
      <w:marBottom w:val="0"/>
      <w:divBdr>
        <w:top w:val="none" w:sz="0" w:space="0" w:color="auto"/>
        <w:left w:val="none" w:sz="0" w:space="0" w:color="auto"/>
        <w:bottom w:val="none" w:sz="0" w:space="0" w:color="auto"/>
        <w:right w:val="none" w:sz="0" w:space="0" w:color="auto"/>
      </w:divBdr>
      <w:divsChild>
        <w:div w:id="1244297562">
          <w:marLeft w:val="0"/>
          <w:marRight w:val="0"/>
          <w:marTop w:val="0"/>
          <w:marBottom w:val="0"/>
          <w:divBdr>
            <w:top w:val="none" w:sz="0" w:space="0" w:color="auto"/>
            <w:left w:val="none" w:sz="0" w:space="0" w:color="auto"/>
            <w:bottom w:val="none" w:sz="0" w:space="0" w:color="auto"/>
            <w:right w:val="none" w:sz="0" w:space="0" w:color="auto"/>
          </w:divBdr>
        </w:div>
      </w:divsChild>
    </w:div>
    <w:div w:id="741802680">
      <w:bodyDiv w:val="1"/>
      <w:marLeft w:val="0"/>
      <w:marRight w:val="0"/>
      <w:marTop w:val="0"/>
      <w:marBottom w:val="0"/>
      <w:divBdr>
        <w:top w:val="none" w:sz="0" w:space="0" w:color="auto"/>
        <w:left w:val="none" w:sz="0" w:space="0" w:color="auto"/>
        <w:bottom w:val="none" w:sz="0" w:space="0" w:color="auto"/>
        <w:right w:val="none" w:sz="0" w:space="0" w:color="auto"/>
      </w:divBdr>
    </w:div>
    <w:div w:id="893466338">
      <w:bodyDiv w:val="1"/>
      <w:marLeft w:val="0"/>
      <w:marRight w:val="0"/>
      <w:marTop w:val="900"/>
      <w:marBottom w:val="0"/>
      <w:divBdr>
        <w:top w:val="none" w:sz="0" w:space="0" w:color="auto"/>
        <w:left w:val="none" w:sz="0" w:space="0" w:color="auto"/>
        <w:bottom w:val="none" w:sz="0" w:space="0" w:color="auto"/>
        <w:right w:val="none" w:sz="0" w:space="0" w:color="auto"/>
      </w:divBdr>
      <w:divsChild>
        <w:div w:id="671418807">
          <w:marLeft w:val="0"/>
          <w:marRight w:val="0"/>
          <w:marTop w:val="0"/>
          <w:marBottom w:val="0"/>
          <w:divBdr>
            <w:top w:val="none" w:sz="0" w:space="0" w:color="auto"/>
            <w:left w:val="none" w:sz="0" w:space="0" w:color="auto"/>
            <w:bottom w:val="none" w:sz="0" w:space="0" w:color="auto"/>
            <w:right w:val="none" w:sz="0" w:space="0" w:color="auto"/>
          </w:divBdr>
          <w:divsChild>
            <w:div w:id="1546599476">
              <w:marLeft w:val="0"/>
              <w:marRight w:val="0"/>
              <w:marTop w:val="0"/>
              <w:marBottom w:val="0"/>
              <w:divBdr>
                <w:top w:val="none" w:sz="0" w:space="0" w:color="auto"/>
                <w:left w:val="none" w:sz="0" w:space="0" w:color="auto"/>
                <w:bottom w:val="none" w:sz="0" w:space="0" w:color="auto"/>
                <w:right w:val="none" w:sz="0" w:space="0" w:color="auto"/>
              </w:divBdr>
              <w:divsChild>
                <w:div w:id="2054572279">
                  <w:marLeft w:val="0"/>
                  <w:marRight w:val="0"/>
                  <w:marTop w:val="0"/>
                  <w:marBottom w:val="0"/>
                  <w:divBdr>
                    <w:top w:val="none" w:sz="0" w:space="0" w:color="auto"/>
                    <w:left w:val="none" w:sz="0" w:space="0" w:color="auto"/>
                    <w:bottom w:val="none" w:sz="0" w:space="0" w:color="auto"/>
                    <w:right w:val="none" w:sz="0" w:space="0" w:color="auto"/>
                  </w:divBdr>
                  <w:divsChild>
                    <w:div w:id="804856671">
                      <w:marLeft w:val="2"/>
                      <w:marRight w:val="2"/>
                      <w:marTop w:val="0"/>
                      <w:marBottom w:val="0"/>
                      <w:divBdr>
                        <w:top w:val="none" w:sz="0" w:space="0" w:color="auto"/>
                        <w:left w:val="none" w:sz="0" w:space="0" w:color="auto"/>
                        <w:bottom w:val="none" w:sz="0" w:space="0" w:color="auto"/>
                        <w:right w:val="none" w:sz="0" w:space="0" w:color="auto"/>
                      </w:divBdr>
                      <w:divsChild>
                        <w:div w:id="1750075344">
                          <w:marLeft w:val="0"/>
                          <w:marRight w:val="0"/>
                          <w:marTop w:val="300"/>
                          <w:marBottom w:val="0"/>
                          <w:divBdr>
                            <w:top w:val="none" w:sz="0" w:space="0" w:color="auto"/>
                            <w:left w:val="none" w:sz="0" w:space="0" w:color="auto"/>
                            <w:bottom w:val="none" w:sz="0" w:space="0" w:color="auto"/>
                            <w:right w:val="none" w:sz="0" w:space="0" w:color="auto"/>
                          </w:divBdr>
                          <w:divsChild>
                            <w:div w:id="669261158">
                              <w:marLeft w:val="0"/>
                              <w:marRight w:val="0"/>
                              <w:marTop w:val="0"/>
                              <w:marBottom w:val="0"/>
                              <w:divBdr>
                                <w:top w:val="none" w:sz="0" w:space="0" w:color="auto"/>
                                <w:left w:val="none" w:sz="0" w:space="0" w:color="auto"/>
                                <w:bottom w:val="none" w:sz="0" w:space="0" w:color="auto"/>
                                <w:right w:val="none" w:sz="0" w:space="0" w:color="auto"/>
                              </w:divBdr>
                              <w:divsChild>
                                <w:div w:id="1334912284">
                                  <w:marLeft w:val="0"/>
                                  <w:marRight w:val="0"/>
                                  <w:marTop w:val="0"/>
                                  <w:marBottom w:val="0"/>
                                  <w:divBdr>
                                    <w:top w:val="none" w:sz="0" w:space="0" w:color="auto"/>
                                    <w:left w:val="none" w:sz="0" w:space="0" w:color="auto"/>
                                    <w:bottom w:val="none" w:sz="0" w:space="0" w:color="auto"/>
                                    <w:right w:val="none" w:sz="0" w:space="0" w:color="auto"/>
                                  </w:divBdr>
                                  <w:divsChild>
                                    <w:div w:id="5405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358562">
      <w:bodyDiv w:val="1"/>
      <w:marLeft w:val="0"/>
      <w:marRight w:val="0"/>
      <w:marTop w:val="0"/>
      <w:marBottom w:val="0"/>
      <w:divBdr>
        <w:top w:val="none" w:sz="0" w:space="0" w:color="auto"/>
        <w:left w:val="none" w:sz="0" w:space="0" w:color="auto"/>
        <w:bottom w:val="none" w:sz="0" w:space="0" w:color="auto"/>
        <w:right w:val="none" w:sz="0" w:space="0" w:color="auto"/>
      </w:divBdr>
      <w:divsChild>
        <w:div w:id="916476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handbok.ous-hf.no/document/37543"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A777D-94CE-409E-A076-1CBA4B02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6069</Characters>
  <Application>Microsoft Office Word</Application>
  <DocSecurity>4</DocSecurity>
  <Lines>50</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Vurderingskriterier unntak fra arbeidstidskapittelet i AML</vt:lpstr>
      <vt:lpstr>Vurderingskriterier unntak fra arbeidstidskapittelet i AML</vt:lpstr>
    </vt:vector>
  </TitlesOfParts>
  <Company>Rikshospitalet</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Vurderingskriterier unntak fra arbeidstidskapittelet i AML</dc:title>
  <dc:creator>janderse</dc:creator>
  <cp:lastModifiedBy>Linda Lindviksmoen</cp:lastModifiedBy>
  <cp:revision>2</cp:revision>
  <cp:lastPrinted>2020-01-06T13:27:00Z</cp:lastPrinted>
  <dcterms:created xsi:type="dcterms:W3CDTF">2022-01-17T12:12:00Z</dcterms:created>
  <dcterms:modified xsi:type="dcterms:W3CDTF">2022-01-17T12:12:00Z</dcterms:modified>
</cp:coreProperties>
</file>