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467763">
        <w:tc>
          <w:tcPr>
            <w:tcW w:w="3510" w:type="dxa"/>
          </w:tcPr>
          <w:p w:rsidR="00467763" w:rsidRDefault="001A0CAF">
            <w:pPr>
              <w:pStyle w:val="Topptekst"/>
            </w:pPr>
            <w:r>
              <w:rPr>
                <w:noProof/>
              </w:rPr>
              <w:drawing>
                <wp:inline distT="0" distB="0" distL="0" distR="0">
                  <wp:extent cx="1930400" cy="394970"/>
                  <wp:effectExtent l="0" t="0" r="0" b="508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467763" w:rsidRDefault="00467763" w:rsidP="00833E3E">
            <w:pPr>
              <w:pStyle w:val="Topptekst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A06DCC">
              <w:rPr>
                <w:sz w:val="20"/>
              </w:rPr>
              <w:t xml:space="preserve">KCG - </w:t>
            </w:r>
            <w:r w:rsidR="00833E3E">
              <w:rPr>
                <w:sz w:val="20"/>
              </w:rPr>
              <w:t>S11 G-båndsfarging for solide svulster</w:t>
            </w:r>
          </w:p>
        </w:tc>
      </w:tr>
      <w:tr w:rsidR="00467763">
        <w:trPr>
          <w:trHeight w:val="801"/>
        </w:trPr>
        <w:tc>
          <w:tcPr>
            <w:tcW w:w="9211" w:type="dxa"/>
            <w:gridSpan w:val="2"/>
            <w:vAlign w:val="bottom"/>
          </w:tcPr>
          <w:p w:rsidR="00467763" w:rsidRDefault="00833E3E">
            <w:pPr>
              <w:pStyle w:val="StilOverskrift1Fr0ptEtter6pt"/>
              <w:rPr>
                <w:sz w:val="28"/>
              </w:rPr>
            </w:pPr>
            <w:r>
              <w:t>Fargeskjema for solide svulster</w:t>
            </w:r>
          </w:p>
        </w:tc>
      </w:tr>
    </w:tbl>
    <w:p w:rsidR="00467763" w:rsidRDefault="00467763"/>
    <w:p w:rsidR="00F10B2E" w:rsidRPr="00F10B2E" w:rsidRDefault="00F10B2E" w:rsidP="00F10B2E">
      <w:pPr>
        <w:rPr>
          <w:rFonts w:ascii="Cambria" w:hAnsi="Cambria"/>
          <w:b/>
          <w:bCs/>
          <w:color w:val="003388"/>
          <w:sz w:val="28"/>
          <w:szCs w:val="28"/>
        </w:rPr>
      </w:pPr>
      <w:r>
        <w:rPr>
          <w:rFonts w:ascii="Cambria" w:hAnsi="Cambria"/>
          <w:b/>
          <w:bCs/>
          <w:color w:val="003388"/>
          <w:sz w:val="28"/>
          <w:szCs w:val="28"/>
        </w:rPr>
        <w:t>1 Fargeskjema</w:t>
      </w:r>
    </w:p>
    <w:p w:rsidR="00272E43" w:rsidRDefault="00272E43" w:rsidP="00F10B2E">
      <w:pPr>
        <w:rPr>
          <w:sz w:val="24"/>
          <w:szCs w:val="24"/>
        </w:rPr>
      </w:pPr>
    </w:p>
    <w:p w:rsidR="0052244F" w:rsidRDefault="00F10B2E" w:rsidP="00F10B2E">
      <w:pPr>
        <w:rPr>
          <w:sz w:val="24"/>
          <w:szCs w:val="24"/>
        </w:rPr>
      </w:pPr>
      <w:r w:rsidRPr="00F10B2E">
        <w:rPr>
          <w:sz w:val="24"/>
          <w:szCs w:val="24"/>
        </w:rPr>
        <w:t>Dette opp</w:t>
      </w:r>
      <w:r>
        <w:rPr>
          <w:sz w:val="24"/>
          <w:szCs w:val="24"/>
        </w:rPr>
        <w:t>settet</w:t>
      </w:r>
      <w:r w:rsidRPr="00F10B2E">
        <w:rPr>
          <w:sz w:val="24"/>
          <w:szCs w:val="24"/>
        </w:rPr>
        <w:t xml:space="preserve"> er et forslag til hvordan man kan s</w:t>
      </w:r>
      <w:r w:rsidR="003F1269" w:rsidRPr="00F10B2E">
        <w:rPr>
          <w:sz w:val="24"/>
          <w:szCs w:val="24"/>
        </w:rPr>
        <w:t>tart</w:t>
      </w:r>
      <w:r>
        <w:rPr>
          <w:sz w:val="24"/>
          <w:szCs w:val="24"/>
        </w:rPr>
        <w:t>e</w:t>
      </w:r>
      <w:r w:rsidR="003F1269" w:rsidRPr="00F10B2E">
        <w:rPr>
          <w:sz w:val="24"/>
          <w:szCs w:val="24"/>
        </w:rPr>
        <w:t xml:space="preserve"> forbehandling av nye slides når de første </w:t>
      </w:r>
      <w:proofErr w:type="spellStart"/>
      <w:r w:rsidR="003F1269" w:rsidRPr="00F10B2E">
        <w:rPr>
          <w:sz w:val="24"/>
          <w:szCs w:val="24"/>
        </w:rPr>
        <w:t>slidene</w:t>
      </w:r>
      <w:proofErr w:type="spellEnd"/>
      <w:r w:rsidR="003F1269" w:rsidRPr="00F10B2E">
        <w:rPr>
          <w:sz w:val="24"/>
          <w:szCs w:val="24"/>
        </w:rPr>
        <w:t xml:space="preserve"> </w:t>
      </w:r>
      <w:r w:rsidR="003F1269" w:rsidRPr="009766CE">
        <w:rPr>
          <w:sz w:val="24"/>
          <w:szCs w:val="24"/>
        </w:rPr>
        <w:t xml:space="preserve">står med </w:t>
      </w:r>
      <w:r w:rsidR="00F848FE" w:rsidRPr="009766CE">
        <w:rPr>
          <w:sz w:val="24"/>
          <w:szCs w:val="24"/>
        </w:rPr>
        <w:t>Wright-</w:t>
      </w:r>
      <w:r w:rsidR="003F1269" w:rsidRPr="009766CE">
        <w:rPr>
          <w:sz w:val="24"/>
          <w:szCs w:val="24"/>
        </w:rPr>
        <w:t>farge</w:t>
      </w:r>
      <w:r w:rsidR="009766CE" w:rsidRPr="009766CE">
        <w:rPr>
          <w:sz w:val="24"/>
          <w:szCs w:val="24"/>
        </w:rPr>
        <w:t xml:space="preserve"> i prosedyren for G-båndsfarging</w:t>
      </w:r>
      <w:r w:rsidR="00792013" w:rsidRPr="009766CE">
        <w:rPr>
          <w:sz w:val="24"/>
          <w:szCs w:val="24"/>
        </w:rPr>
        <w:t>.</w:t>
      </w:r>
      <w:r w:rsidR="00792013" w:rsidRPr="00F10B2E">
        <w:rPr>
          <w:sz w:val="24"/>
          <w:szCs w:val="24"/>
        </w:rPr>
        <w:t xml:space="preserve"> </w:t>
      </w:r>
      <w:r w:rsidR="005138DD">
        <w:rPr>
          <w:sz w:val="24"/>
          <w:szCs w:val="24"/>
        </w:rPr>
        <w:t xml:space="preserve">Dette oppsettet passer til 60 min </w:t>
      </w:r>
      <w:r w:rsidR="009766CE">
        <w:rPr>
          <w:sz w:val="24"/>
          <w:szCs w:val="24"/>
        </w:rPr>
        <w:t>for</w:t>
      </w:r>
      <w:r w:rsidR="005138DD">
        <w:rPr>
          <w:sz w:val="24"/>
          <w:szCs w:val="24"/>
        </w:rPr>
        <w:t xml:space="preserve">behandling med </w:t>
      </w:r>
      <w:proofErr w:type="spellStart"/>
      <w:r w:rsidR="005138DD">
        <w:rPr>
          <w:sz w:val="24"/>
          <w:szCs w:val="24"/>
        </w:rPr>
        <w:t>Sørensensbuffer</w:t>
      </w:r>
      <w:proofErr w:type="spellEnd"/>
      <w:r w:rsidR="005138DD">
        <w:rPr>
          <w:sz w:val="24"/>
          <w:szCs w:val="24"/>
        </w:rPr>
        <w:t xml:space="preserve"> og 135 min </w:t>
      </w:r>
      <w:proofErr w:type="spellStart"/>
      <w:r w:rsidR="005138DD">
        <w:rPr>
          <w:sz w:val="24"/>
          <w:szCs w:val="24"/>
        </w:rPr>
        <w:t>fargetid</w:t>
      </w:r>
      <w:proofErr w:type="spellEnd"/>
      <w:r w:rsidR="005138DD">
        <w:rPr>
          <w:sz w:val="24"/>
          <w:szCs w:val="24"/>
        </w:rPr>
        <w:t xml:space="preserve"> med Wright-farge. </w:t>
      </w:r>
      <w:r w:rsidR="00272E43">
        <w:rPr>
          <w:sz w:val="24"/>
          <w:szCs w:val="24"/>
        </w:rPr>
        <w:t xml:space="preserve">Bruk den </w:t>
      </w:r>
      <w:proofErr w:type="spellStart"/>
      <w:r w:rsidR="00F00684">
        <w:rPr>
          <w:sz w:val="24"/>
          <w:szCs w:val="24"/>
        </w:rPr>
        <w:t>hoved</w:t>
      </w:r>
      <w:r w:rsidR="00272E43">
        <w:rPr>
          <w:sz w:val="24"/>
          <w:szCs w:val="24"/>
        </w:rPr>
        <w:t>kolonnen</w:t>
      </w:r>
      <w:proofErr w:type="spellEnd"/>
      <w:r w:rsidR="00272E43">
        <w:rPr>
          <w:sz w:val="24"/>
          <w:szCs w:val="24"/>
        </w:rPr>
        <w:t xml:space="preserve"> i tabellen under som passer til det antall slides du farger samtidig.</w:t>
      </w:r>
      <w:r w:rsidR="00272E43" w:rsidRPr="00272E43">
        <w:rPr>
          <w:sz w:val="24"/>
          <w:szCs w:val="24"/>
        </w:rPr>
        <w:t xml:space="preserve"> </w:t>
      </w:r>
      <w:r w:rsidR="009766CE">
        <w:rPr>
          <w:sz w:val="24"/>
          <w:szCs w:val="24"/>
        </w:rPr>
        <w:t>1 slide, 2 slides og 3</w:t>
      </w:r>
      <w:r w:rsidR="00272E43">
        <w:rPr>
          <w:sz w:val="24"/>
          <w:szCs w:val="24"/>
        </w:rPr>
        <w:t xml:space="preserve"> slides-kolonnene står for farge-oppsett</w:t>
      </w:r>
      <w:r w:rsidR="00272E43">
        <w:rPr>
          <w:sz w:val="24"/>
          <w:szCs w:val="24"/>
        </w:rPr>
        <w:t xml:space="preserve"> ved</w:t>
      </w:r>
      <w:r w:rsidR="00272E43">
        <w:rPr>
          <w:sz w:val="24"/>
          <w:szCs w:val="24"/>
        </w:rPr>
        <w:t xml:space="preserve"> </w:t>
      </w:r>
      <w:r w:rsidR="0052244F">
        <w:rPr>
          <w:sz w:val="24"/>
          <w:szCs w:val="24"/>
        </w:rPr>
        <w:t xml:space="preserve">henholdsvis </w:t>
      </w:r>
      <w:r w:rsidR="009766CE">
        <w:rPr>
          <w:sz w:val="24"/>
          <w:szCs w:val="24"/>
        </w:rPr>
        <w:t>ett sett med en</w:t>
      </w:r>
      <w:r w:rsidR="00272E43">
        <w:rPr>
          <w:sz w:val="24"/>
          <w:szCs w:val="24"/>
        </w:rPr>
        <w:t xml:space="preserve"> slide av gangen, to slides av gangen eller tre slides av gangen.</w:t>
      </w:r>
      <w:r w:rsidR="0052244F">
        <w:rPr>
          <w:sz w:val="24"/>
          <w:szCs w:val="24"/>
        </w:rPr>
        <w:t xml:space="preserve"> </w:t>
      </w:r>
    </w:p>
    <w:p w:rsidR="0052244F" w:rsidRDefault="0052244F" w:rsidP="00F10B2E">
      <w:pPr>
        <w:rPr>
          <w:sz w:val="24"/>
          <w:szCs w:val="24"/>
        </w:rPr>
      </w:pPr>
    </w:p>
    <w:tbl>
      <w:tblPr>
        <w:tblStyle w:val="Tabellrutenett"/>
        <w:tblpPr w:leftFromText="141" w:rightFromText="141" w:vertAnchor="text" w:horzAnchor="margin" w:tblpXSpec="center" w:tblpY="-61"/>
        <w:tblW w:w="0" w:type="auto"/>
        <w:tblLook w:val="04A0" w:firstRow="1" w:lastRow="0" w:firstColumn="1" w:lastColumn="0" w:noHBand="0" w:noVBand="1"/>
      </w:tblPr>
      <w:tblGrid>
        <w:gridCol w:w="1247"/>
        <w:gridCol w:w="1086"/>
        <w:gridCol w:w="1216"/>
        <w:gridCol w:w="1182"/>
        <w:gridCol w:w="1216"/>
        <w:gridCol w:w="1181"/>
      </w:tblGrid>
      <w:tr w:rsidR="009766CE" w:rsidTr="009766CE">
        <w:tc>
          <w:tcPr>
            <w:tcW w:w="233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766CE" w:rsidRPr="007C5EFF" w:rsidRDefault="009766CE" w:rsidP="00976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slide</w:t>
            </w:r>
          </w:p>
        </w:tc>
        <w:tc>
          <w:tcPr>
            <w:tcW w:w="239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slides</w:t>
            </w:r>
          </w:p>
        </w:tc>
        <w:tc>
          <w:tcPr>
            <w:tcW w:w="239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slides</w:t>
            </w:r>
          </w:p>
        </w:tc>
      </w:tr>
      <w:tr w:rsidR="009766CE" w:rsidTr="009766CE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Timer Sørensens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Pr="007C5EFF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Timer Wright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Timer Sørensens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Timer Wright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Timer Sørensens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Timer Wright</w:t>
            </w:r>
          </w:p>
        </w:tc>
      </w:tr>
      <w:tr w:rsidR="009766CE" w:rsidTr="009766CE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Pr="007C5EFF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31849B" w:themeFill="accent5" w:themeFillShade="BF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</w:p>
        </w:tc>
      </w:tr>
      <w:tr w:rsidR="009766CE" w:rsidTr="009766CE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Pr="007C5EFF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31849B" w:themeFill="accent5" w:themeFillShade="BF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</w:t>
            </w:r>
          </w:p>
        </w:tc>
      </w:tr>
      <w:tr w:rsidR="009766CE" w:rsidTr="009766CE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31849B" w:themeFill="accent5" w:themeFillShade="BF"/>
          </w:tcPr>
          <w:p w:rsidR="009766CE" w:rsidRPr="007C5EFF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5F497A" w:themeFill="accent4" w:themeFillShade="BF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1:55 ---</w:t>
            </w:r>
          </w:p>
        </w:tc>
      </w:tr>
      <w:tr w:rsidR="009766CE" w:rsidTr="009766CE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1:55 ---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0:50</w:t>
            </w:r>
          </w:p>
        </w:tc>
      </w:tr>
      <w:tr w:rsidR="009766CE" w:rsidTr="009766CE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1:55 ---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0:40</w:t>
            </w:r>
          </w:p>
        </w:tc>
      </w:tr>
      <w:tr w:rsidR="009766CE" w:rsidTr="009766CE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0:60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:rsidR="009766CE" w:rsidRPr="00592CF7" w:rsidRDefault="009766CE" w:rsidP="009766CE">
            <w:pPr>
              <w:rPr>
                <w:sz w:val="24"/>
                <w:szCs w:val="24"/>
              </w:rPr>
            </w:pPr>
            <w:r w:rsidRPr="00592CF7">
              <w:rPr>
                <w:sz w:val="24"/>
                <w:szCs w:val="24"/>
              </w:rPr>
              <w:t>0:50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0:60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</w:t>
            </w:r>
          </w:p>
        </w:tc>
      </w:tr>
      <w:tr w:rsidR="009766CE" w:rsidTr="00204B23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</w:t>
            </w:r>
          </w:p>
        </w:tc>
      </w:tr>
      <w:tr w:rsidR="009766CE" w:rsidTr="00204B23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0:10</w:t>
            </w:r>
          </w:p>
        </w:tc>
      </w:tr>
      <w:tr w:rsidR="009766CE" w:rsidTr="009766CE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BBB59" w:themeFill="accent3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766CE" w:rsidTr="009766CE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BBB59" w:themeFill="accent3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-0:10</w:t>
            </w:r>
          </w:p>
        </w:tc>
      </w:tr>
      <w:tr w:rsidR="009766CE" w:rsidTr="009766CE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BBB59" w:themeFill="accent3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-0:10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33CC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-0:20</w:t>
            </w:r>
          </w:p>
        </w:tc>
      </w:tr>
      <w:tr w:rsidR="009766CE" w:rsidTr="009766CE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</w:tr>
      <w:tr w:rsidR="009766CE" w:rsidTr="009766CE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-0:10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-0:10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</w:tr>
      <w:tr w:rsidR="009766CE" w:rsidTr="009766CE"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CCFF"/>
          </w:tcPr>
          <w:p w:rsidR="009766CE" w:rsidRDefault="009766CE" w:rsidP="0097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-0:20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66CE" w:rsidRDefault="009766CE" w:rsidP="009766CE">
            <w:pPr>
              <w:rPr>
                <w:sz w:val="24"/>
                <w:szCs w:val="24"/>
              </w:rPr>
            </w:pPr>
          </w:p>
        </w:tc>
      </w:tr>
    </w:tbl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  <w:bookmarkStart w:id="0" w:name="_GoBack"/>
      <w:bookmarkEnd w:id="0"/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9766CE" w:rsidRDefault="009766CE" w:rsidP="00F10B2E">
      <w:pPr>
        <w:rPr>
          <w:sz w:val="24"/>
          <w:szCs w:val="24"/>
        </w:rPr>
      </w:pPr>
    </w:p>
    <w:p w:rsidR="00F00684" w:rsidRDefault="0052244F" w:rsidP="009766CE">
      <w:pPr>
        <w:rPr>
          <w:sz w:val="24"/>
          <w:szCs w:val="24"/>
        </w:rPr>
      </w:pPr>
      <w:r w:rsidRPr="0052244F">
        <w:rPr>
          <w:sz w:val="24"/>
          <w:szCs w:val="24"/>
        </w:rPr>
        <w:t>Ved farging av flere slide</w:t>
      </w:r>
      <w:r>
        <w:rPr>
          <w:sz w:val="24"/>
          <w:szCs w:val="24"/>
        </w:rPr>
        <w:t>s</w:t>
      </w:r>
      <w:r w:rsidRPr="0052244F">
        <w:rPr>
          <w:sz w:val="24"/>
          <w:szCs w:val="24"/>
        </w:rPr>
        <w:t xml:space="preserve"> samtidig, tilsetter man Sørensens buffer til hver slide med 10 sek mellomrom og deretter Wright-farge med 10 sek mellomrom. Dette gjør at man får tid til å håndtere hver slide underveis i prosedyren. Det er derfor viktig at man ikke slår av </w:t>
      </w:r>
      <w:proofErr w:type="spellStart"/>
      <w:r w:rsidRPr="0052244F">
        <w:rPr>
          <w:sz w:val="24"/>
          <w:szCs w:val="24"/>
        </w:rPr>
        <w:t>timerne</w:t>
      </w:r>
      <w:proofErr w:type="spellEnd"/>
      <w:r w:rsidRPr="0052244F">
        <w:rPr>
          <w:sz w:val="24"/>
          <w:szCs w:val="24"/>
        </w:rPr>
        <w:t xml:space="preserve"> når de piper, men lar de gå, slik at man ser at man håndterer hver slide med 10 sek mellomrom.</w:t>
      </w:r>
    </w:p>
    <w:p w:rsidR="009766CE" w:rsidRDefault="009766CE" w:rsidP="009766CE">
      <w:pPr>
        <w:rPr>
          <w:sz w:val="24"/>
          <w:szCs w:val="24"/>
        </w:rPr>
      </w:pPr>
    </w:p>
    <w:p w:rsidR="009766CE" w:rsidRPr="009766CE" w:rsidRDefault="009766CE" w:rsidP="009766CE">
      <w:pPr>
        <w:rPr>
          <w:rFonts w:asciiTheme="minorHAnsi" w:hAnsiTheme="minorHAnsi"/>
          <w:sz w:val="24"/>
          <w:szCs w:val="24"/>
        </w:rPr>
      </w:pPr>
      <w:r>
        <w:rPr>
          <w:rFonts w:ascii="Cambria" w:hAnsi="Cambria"/>
          <w:b/>
          <w:bCs/>
          <w:color w:val="003388"/>
          <w:sz w:val="26"/>
          <w:szCs w:val="26"/>
        </w:rPr>
        <w:t>1.</w:t>
      </w:r>
      <w:proofErr w:type="gramStart"/>
      <w:r>
        <w:rPr>
          <w:rFonts w:ascii="Cambria" w:hAnsi="Cambria"/>
          <w:b/>
          <w:bCs/>
          <w:color w:val="003388"/>
          <w:sz w:val="26"/>
          <w:szCs w:val="26"/>
        </w:rPr>
        <w:t>1  F</w:t>
      </w:r>
      <w:r w:rsidRPr="009766CE">
        <w:rPr>
          <w:rFonts w:ascii="Cambria" w:hAnsi="Cambria"/>
          <w:b/>
          <w:bCs/>
          <w:color w:val="003388"/>
          <w:sz w:val="26"/>
          <w:szCs w:val="26"/>
        </w:rPr>
        <w:t>arge</w:t>
      </w:r>
      <w:proofErr w:type="gramEnd"/>
      <w:r w:rsidRPr="009766CE">
        <w:rPr>
          <w:rFonts w:ascii="Cambria" w:hAnsi="Cambria"/>
          <w:b/>
          <w:bCs/>
          <w:color w:val="003388"/>
          <w:sz w:val="26"/>
          <w:szCs w:val="26"/>
        </w:rPr>
        <w:t xml:space="preserve"> 1 slide av gangen</w:t>
      </w:r>
    </w:p>
    <w:p w:rsidR="00B37A9E" w:rsidRDefault="00B37A9E" w:rsidP="005138DD">
      <w:pPr>
        <w:pStyle w:val="Listeavsnitt"/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Lag til Wright-farge</w:t>
      </w:r>
    </w:p>
    <w:p w:rsidR="005138DD" w:rsidRDefault="005138DD" w:rsidP="005138DD">
      <w:pPr>
        <w:pStyle w:val="Listeavsnitt"/>
        <w:numPr>
          <w:ilvl w:val="1"/>
          <w:numId w:val="38"/>
        </w:numPr>
        <w:rPr>
          <w:sz w:val="24"/>
          <w:szCs w:val="24"/>
        </w:rPr>
      </w:pPr>
      <w:r w:rsidRPr="005138DD">
        <w:rPr>
          <w:sz w:val="24"/>
          <w:szCs w:val="24"/>
        </w:rPr>
        <w:t>Første slide</w:t>
      </w:r>
      <w:r w:rsidR="00F00684" w:rsidRPr="005138DD">
        <w:rPr>
          <w:sz w:val="24"/>
          <w:szCs w:val="24"/>
        </w:rPr>
        <w:t xml:space="preserve"> tilset</w:t>
      </w:r>
      <w:r w:rsidRPr="005138DD">
        <w:rPr>
          <w:sz w:val="24"/>
          <w:szCs w:val="24"/>
        </w:rPr>
        <w:t xml:space="preserve">tes </w:t>
      </w:r>
      <w:proofErr w:type="spellStart"/>
      <w:r w:rsidRPr="005138DD">
        <w:rPr>
          <w:sz w:val="24"/>
          <w:szCs w:val="24"/>
        </w:rPr>
        <w:t>Sørensensbuffer</w:t>
      </w:r>
      <w:proofErr w:type="spellEnd"/>
      <w:r w:rsidRPr="005138DD">
        <w:rPr>
          <w:sz w:val="24"/>
          <w:szCs w:val="24"/>
        </w:rPr>
        <w:t xml:space="preserve"> som vanlig </w:t>
      </w:r>
      <w:r w:rsidR="00F00684" w:rsidRPr="005138DD">
        <w:rPr>
          <w:sz w:val="24"/>
          <w:szCs w:val="24"/>
        </w:rPr>
        <w:t>(</w:t>
      </w:r>
      <w:r w:rsidRPr="005138DD">
        <w:rPr>
          <w:sz w:val="24"/>
          <w:szCs w:val="24"/>
        </w:rPr>
        <w:t xml:space="preserve">lys blå </w:t>
      </w:r>
      <w:r w:rsidR="00F00684" w:rsidRPr="005138DD">
        <w:rPr>
          <w:sz w:val="24"/>
          <w:szCs w:val="24"/>
        </w:rPr>
        <w:t>i kolonnen «T</w:t>
      </w:r>
      <w:r w:rsidRPr="005138DD">
        <w:rPr>
          <w:sz w:val="24"/>
          <w:szCs w:val="24"/>
        </w:rPr>
        <w:t>imer Sørensens» i tabellen</w:t>
      </w:r>
      <w:r w:rsidR="00F00684" w:rsidRPr="005138DD">
        <w:rPr>
          <w:sz w:val="24"/>
          <w:szCs w:val="24"/>
        </w:rPr>
        <w:t xml:space="preserve">). </w:t>
      </w:r>
    </w:p>
    <w:p w:rsidR="005138DD" w:rsidRPr="005138DD" w:rsidRDefault="00F00684" w:rsidP="005138DD">
      <w:pPr>
        <w:pStyle w:val="Listeavsnitt"/>
        <w:numPr>
          <w:ilvl w:val="1"/>
          <w:numId w:val="38"/>
        </w:numPr>
        <w:rPr>
          <w:sz w:val="24"/>
          <w:szCs w:val="24"/>
        </w:rPr>
      </w:pPr>
      <w:r w:rsidRPr="005138DD">
        <w:rPr>
          <w:sz w:val="24"/>
          <w:szCs w:val="24"/>
        </w:rPr>
        <w:t xml:space="preserve">Når timer for </w:t>
      </w:r>
      <w:proofErr w:type="spellStart"/>
      <w:r w:rsidRPr="005138DD">
        <w:rPr>
          <w:sz w:val="24"/>
          <w:szCs w:val="24"/>
        </w:rPr>
        <w:t>Sørensensbuffer</w:t>
      </w:r>
      <w:proofErr w:type="spellEnd"/>
      <w:r w:rsidRPr="005138DD">
        <w:rPr>
          <w:sz w:val="24"/>
          <w:szCs w:val="24"/>
        </w:rPr>
        <w:t xml:space="preserve"> piper (lys grønn), helles bufferen av sliden og </w:t>
      </w:r>
      <w:proofErr w:type="spellStart"/>
      <w:r w:rsidRPr="005138DD">
        <w:rPr>
          <w:sz w:val="24"/>
          <w:szCs w:val="24"/>
        </w:rPr>
        <w:t>Wrightfarge</w:t>
      </w:r>
      <w:proofErr w:type="spellEnd"/>
      <w:r w:rsidR="005138DD" w:rsidRPr="005138DD">
        <w:rPr>
          <w:sz w:val="24"/>
          <w:szCs w:val="24"/>
        </w:rPr>
        <w:t xml:space="preserve"> </w:t>
      </w:r>
      <w:r w:rsidRPr="005138DD">
        <w:rPr>
          <w:sz w:val="24"/>
          <w:szCs w:val="24"/>
        </w:rPr>
        <w:t xml:space="preserve">tilsettes med en gang samtidig som timer for Wright farge startes (mørk blå). </w:t>
      </w:r>
      <w:r w:rsidR="005138DD">
        <w:rPr>
          <w:sz w:val="24"/>
          <w:szCs w:val="24"/>
        </w:rPr>
        <w:t xml:space="preserve">Slå av timer for </w:t>
      </w:r>
      <w:proofErr w:type="spellStart"/>
      <w:r w:rsidR="005138DD">
        <w:rPr>
          <w:sz w:val="24"/>
          <w:szCs w:val="24"/>
        </w:rPr>
        <w:t>Sørensensbuffer</w:t>
      </w:r>
      <w:proofErr w:type="spellEnd"/>
      <w:r w:rsidR="005138DD">
        <w:rPr>
          <w:sz w:val="24"/>
          <w:szCs w:val="24"/>
        </w:rPr>
        <w:t xml:space="preserve"> og still tilbake til buffertiden.</w:t>
      </w:r>
    </w:p>
    <w:p w:rsidR="005138DD" w:rsidRDefault="005138DD" w:rsidP="005138DD">
      <w:pPr>
        <w:pStyle w:val="Listeavsnitt"/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Lag </w:t>
      </w:r>
      <w:r w:rsidR="00F00684" w:rsidRPr="005138DD">
        <w:rPr>
          <w:sz w:val="24"/>
          <w:szCs w:val="24"/>
        </w:rPr>
        <w:t xml:space="preserve">til ny Wright-farge. </w:t>
      </w:r>
    </w:p>
    <w:p w:rsidR="005138DD" w:rsidRDefault="00F00684" w:rsidP="005138DD">
      <w:pPr>
        <w:pStyle w:val="Listeavsnitt"/>
        <w:numPr>
          <w:ilvl w:val="1"/>
          <w:numId w:val="38"/>
        </w:numPr>
        <w:rPr>
          <w:sz w:val="24"/>
          <w:szCs w:val="24"/>
        </w:rPr>
      </w:pPr>
      <w:r w:rsidRPr="005138DD">
        <w:rPr>
          <w:sz w:val="24"/>
          <w:szCs w:val="24"/>
        </w:rPr>
        <w:t xml:space="preserve">Start deretter med å tilsette Sørensens </w:t>
      </w:r>
      <w:r w:rsidR="005B10EC">
        <w:rPr>
          <w:sz w:val="24"/>
          <w:szCs w:val="24"/>
        </w:rPr>
        <w:t>til neste sett med slide</w:t>
      </w:r>
      <w:r w:rsidRPr="005138DD">
        <w:rPr>
          <w:sz w:val="24"/>
          <w:szCs w:val="24"/>
        </w:rPr>
        <w:t xml:space="preserve"> når </w:t>
      </w:r>
      <w:proofErr w:type="spellStart"/>
      <w:r w:rsidRPr="005138DD">
        <w:rPr>
          <w:sz w:val="24"/>
          <w:szCs w:val="24"/>
        </w:rPr>
        <w:t>timeren</w:t>
      </w:r>
      <w:proofErr w:type="spellEnd"/>
      <w:r w:rsidRPr="005138DD">
        <w:rPr>
          <w:sz w:val="24"/>
          <w:szCs w:val="24"/>
        </w:rPr>
        <w:t xml:space="preserve"> for Wright viser det som er markert med lys blå. </w:t>
      </w:r>
      <w:r w:rsidR="005B10EC">
        <w:rPr>
          <w:sz w:val="24"/>
          <w:szCs w:val="24"/>
        </w:rPr>
        <w:t xml:space="preserve">Start samtidig </w:t>
      </w:r>
      <w:proofErr w:type="spellStart"/>
      <w:r w:rsidR="005B10EC">
        <w:rPr>
          <w:sz w:val="24"/>
          <w:szCs w:val="24"/>
        </w:rPr>
        <w:t>timeren</w:t>
      </w:r>
      <w:proofErr w:type="spellEnd"/>
      <w:r w:rsidR="005B10EC">
        <w:rPr>
          <w:sz w:val="24"/>
          <w:szCs w:val="24"/>
        </w:rPr>
        <w:t xml:space="preserve"> for </w:t>
      </w:r>
      <w:proofErr w:type="spellStart"/>
      <w:r w:rsidR="005B10EC">
        <w:rPr>
          <w:sz w:val="24"/>
          <w:szCs w:val="24"/>
        </w:rPr>
        <w:t>Sørensensbuffer</w:t>
      </w:r>
      <w:proofErr w:type="spellEnd"/>
      <w:r w:rsidR="005B10EC">
        <w:rPr>
          <w:sz w:val="24"/>
          <w:szCs w:val="24"/>
        </w:rPr>
        <w:t xml:space="preserve"> (lys blå i kolonnen «Timer Sørensens»).</w:t>
      </w:r>
    </w:p>
    <w:p w:rsidR="005138DD" w:rsidRDefault="00F00684" w:rsidP="005138DD">
      <w:pPr>
        <w:pStyle w:val="Listeavsnitt"/>
        <w:numPr>
          <w:ilvl w:val="1"/>
          <w:numId w:val="38"/>
        </w:numPr>
        <w:rPr>
          <w:sz w:val="24"/>
          <w:szCs w:val="24"/>
        </w:rPr>
      </w:pPr>
      <w:r w:rsidRPr="005138DD">
        <w:rPr>
          <w:sz w:val="24"/>
          <w:szCs w:val="24"/>
        </w:rPr>
        <w:t>Når Wright-</w:t>
      </w:r>
      <w:proofErr w:type="spellStart"/>
      <w:r w:rsidRPr="005138DD">
        <w:rPr>
          <w:sz w:val="24"/>
          <w:szCs w:val="24"/>
        </w:rPr>
        <w:t>timeren</w:t>
      </w:r>
      <w:proofErr w:type="spellEnd"/>
      <w:r w:rsidRPr="005138DD">
        <w:rPr>
          <w:sz w:val="24"/>
          <w:szCs w:val="24"/>
        </w:rPr>
        <w:t xml:space="preserve"> piper</w:t>
      </w:r>
      <w:r w:rsidR="005B10EC">
        <w:rPr>
          <w:sz w:val="24"/>
          <w:szCs w:val="24"/>
        </w:rPr>
        <w:t xml:space="preserve"> for første sett med slide</w:t>
      </w:r>
      <w:r w:rsidRPr="005138DD">
        <w:rPr>
          <w:sz w:val="24"/>
          <w:szCs w:val="24"/>
        </w:rPr>
        <w:t>, spy</w:t>
      </w:r>
      <w:r w:rsidR="005138DD">
        <w:rPr>
          <w:sz w:val="24"/>
          <w:szCs w:val="24"/>
        </w:rPr>
        <w:t>les sliden</w:t>
      </w:r>
      <w:r w:rsidRPr="005138DD">
        <w:rPr>
          <w:sz w:val="24"/>
          <w:szCs w:val="24"/>
        </w:rPr>
        <w:t xml:space="preserve"> som står med Wright med springvann (grønn). Man har da 10 sekunder på seg til </w:t>
      </w:r>
      <w:proofErr w:type="spellStart"/>
      <w:r w:rsidRPr="005138DD">
        <w:rPr>
          <w:sz w:val="24"/>
          <w:szCs w:val="24"/>
        </w:rPr>
        <w:t>timeren</w:t>
      </w:r>
      <w:proofErr w:type="spellEnd"/>
      <w:r w:rsidRPr="005138DD">
        <w:rPr>
          <w:sz w:val="24"/>
          <w:szCs w:val="24"/>
        </w:rPr>
        <w:t xml:space="preserve"> for Sørensens piper.</w:t>
      </w:r>
      <w:r w:rsidR="005138DD">
        <w:rPr>
          <w:sz w:val="24"/>
          <w:szCs w:val="24"/>
        </w:rPr>
        <w:t xml:space="preserve"> </w:t>
      </w:r>
      <w:r w:rsidR="005138DD">
        <w:rPr>
          <w:sz w:val="24"/>
          <w:szCs w:val="24"/>
        </w:rPr>
        <w:t>S</w:t>
      </w:r>
      <w:r w:rsidR="005138DD">
        <w:rPr>
          <w:sz w:val="24"/>
          <w:szCs w:val="24"/>
        </w:rPr>
        <w:t>lå av timer for Wright-farge</w:t>
      </w:r>
      <w:r w:rsidR="005138DD">
        <w:rPr>
          <w:sz w:val="24"/>
          <w:szCs w:val="24"/>
        </w:rPr>
        <w:t xml:space="preserve"> og still tilbake til </w:t>
      </w:r>
      <w:proofErr w:type="spellStart"/>
      <w:r w:rsidR="005138DD">
        <w:rPr>
          <w:sz w:val="24"/>
          <w:szCs w:val="24"/>
        </w:rPr>
        <w:t>fargetiden</w:t>
      </w:r>
      <w:proofErr w:type="spellEnd"/>
      <w:r w:rsidR="005138DD">
        <w:rPr>
          <w:sz w:val="24"/>
          <w:szCs w:val="24"/>
        </w:rPr>
        <w:t>.</w:t>
      </w:r>
    </w:p>
    <w:p w:rsidR="009766CE" w:rsidRPr="009766CE" w:rsidRDefault="00B37A9E" w:rsidP="009766CE">
      <w:pPr>
        <w:pStyle w:val="Listeavsnitt"/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Gjenta punkt 3-6 til alle </w:t>
      </w:r>
      <w:proofErr w:type="spellStart"/>
      <w:r>
        <w:rPr>
          <w:sz w:val="24"/>
          <w:szCs w:val="24"/>
        </w:rPr>
        <w:t>slidene</w:t>
      </w:r>
      <w:proofErr w:type="spellEnd"/>
      <w:r>
        <w:rPr>
          <w:sz w:val="24"/>
          <w:szCs w:val="24"/>
        </w:rPr>
        <w:t xml:space="preserve"> er farget.</w:t>
      </w:r>
    </w:p>
    <w:p w:rsidR="009766CE" w:rsidRPr="009766CE" w:rsidRDefault="009766CE" w:rsidP="009766CE">
      <w:pPr>
        <w:rPr>
          <w:rFonts w:asciiTheme="minorHAnsi" w:hAnsiTheme="minorHAnsi"/>
          <w:sz w:val="24"/>
          <w:szCs w:val="24"/>
        </w:rPr>
      </w:pPr>
      <w:r>
        <w:rPr>
          <w:rFonts w:ascii="Cambria" w:hAnsi="Cambria"/>
          <w:b/>
          <w:bCs/>
          <w:color w:val="003388"/>
          <w:sz w:val="26"/>
          <w:szCs w:val="26"/>
        </w:rPr>
        <w:t>1.</w:t>
      </w:r>
      <w:proofErr w:type="gramStart"/>
      <w:r>
        <w:rPr>
          <w:rFonts w:ascii="Cambria" w:hAnsi="Cambria"/>
          <w:b/>
          <w:bCs/>
          <w:color w:val="003388"/>
          <w:sz w:val="26"/>
          <w:szCs w:val="26"/>
        </w:rPr>
        <w:t xml:space="preserve">2  </w:t>
      </w:r>
      <w:r w:rsidR="005B10EC">
        <w:rPr>
          <w:rFonts w:ascii="Cambria" w:hAnsi="Cambria"/>
          <w:b/>
          <w:bCs/>
          <w:color w:val="003388"/>
          <w:sz w:val="26"/>
          <w:szCs w:val="26"/>
        </w:rPr>
        <w:t>Farge</w:t>
      </w:r>
      <w:proofErr w:type="gramEnd"/>
      <w:r w:rsidR="005B10EC">
        <w:rPr>
          <w:rFonts w:ascii="Cambria" w:hAnsi="Cambria"/>
          <w:b/>
          <w:bCs/>
          <w:color w:val="003388"/>
          <w:sz w:val="26"/>
          <w:szCs w:val="26"/>
        </w:rPr>
        <w:t xml:space="preserve"> 2</w:t>
      </w:r>
      <w:r w:rsidRPr="009766CE">
        <w:rPr>
          <w:rFonts w:ascii="Cambria" w:hAnsi="Cambria"/>
          <w:b/>
          <w:bCs/>
          <w:color w:val="003388"/>
          <w:sz w:val="26"/>
          <w:szCs w:val="26"/>
        </w:rPr>
        <w:t xml:space="preserve"> slide</w:t>
      </w:r>
      <w:r w:rsidR="005B10EC">
        <w:rPr>
          <w:rFonts w:ascii="Cambria" w:hAnsi="Cambria"/>
          <w:b/>
          <w:bCs/>
          <w:color w:val="003388"/>
          <w:sz w:val="26"/>
          <w:szCs w:val="26"/>
        </w:rPr>
        <w:t>s</w:t>
      </w:r>
      <w:r w:rsidRPr="009766CE">
        <w:rPr>
          <w:rFonts w:ascii="Cambria" w:hAnsi="Cambria"/>
          <w:b/>
          <w:bCs/>
          <w:color w:val="003388"/>
          <w:sz w:val="26"/>
          <w:szCs w:val="26"/>
        </w:rPr>
        <w:t xml:space="preserve"> av gangen</w:t>
      </w:r>
    </w:p>
    <w:p w:rsidR="00B37A9E" w:rsidRDefault="00B37A9E" w:rsidP="009766CE">
      <w:pPr>
        <w:pStyle w:val="Listeavsnit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Lag til Wright-farge</w:t>
      </w:r>
    </w:p>
    <w:p w:rsidR="00B37A9E" w:rsidRDefault="00B37A9E" w:rsidP="009766CE">
      <w:pPr>
        <w:pStyle w:val="Listeavsnitt"/>
        <w:numPr>
          <w:ilvl w:val="0"/>
          <w:numId w:val="42"/>
        </w:numPr>
        <w:rPr>
          <w:sz w:val="24"/>
          <w:szCs w:val="24"/>
        </w:rPr>
      </w:pPr>
      <w:r w:rsidRPr="005138DD">
        <w:rPr>
          <w:sz w:val="24"/>
          <w:szCs w:val="24"/>
        </w:rPr>
        <w:t xml:space="preserve">Første </w:t>
      </w:r>
      <w:r>
        <w:rPr>
          <w:sz w:val="24"/>
          <w:szCs w:val="24"/>
        </w:rPr>
        <w:t xml:space="preserve">sett med </w:t>
      </w:r>
      <w:r w:rsidRPr="005138DD">
        <w:rPr>
          <w:sz w:val="24"/>
          <w:szCs w:val="24"/>
        </w:rPr>
        <w:t xml:space="preserve">slide tilsettes </w:t>
      </w:r>
      <w:proofErr w:type="spellStart"/>
      <w:r w:rsidRPr="005138DD">
        <w:rPr>
          <w:sz w:val="24"/>
          <w:szCs w:val="24"/>
        </w:rPr>
        <w:t>Sørensensbuffer</w:t>
      </w:r>
      <w:proofErr w:type="spellEnd"/>
      <w:r w:rsidRPr="005138DD">
        <w:rPr>
          <w:sz w:val="24"/>
          <w:szCs w:val="24"/>
        </w:rPr>
        <w:t xml:space="preserve"> som vanlig </w:t>
      </w:r>
      <w:r>
        <w:rPr>
          <w:sz w:val="24"/>
          <w:szCs w:val="24"/>
        </w:rPr>
        <w:t xml:space="preserve">med 10 sekunders mellomrom </w:t>
      </w:r>
      <w:r w:rsidRPr="005138DD">
        <w:rPr>
          <w:sz w:val="24"/>
          <w:szCs w:val="24"/>
        </w:rPr>
        <w:t xml:space="preserve">(lys blå </w:t>
      </w:r>
      <w:r>
        <w:rPr>
          <w:sz w:val="24"/>
          <w:szCs w:val="24"/>
        </w:rPr>
        <w:t xml:space="preserve">og lys 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 xml:space="preserve"> </w:t>
      </w:r>
      <w:r w:rsidRPr="005138DD">
        <w:rPr>
          <w:sz w:val="24"/>
          <w:szCs w:val="24"/>
        </w:rPr>
        <w:t xml:space="preserve">i kolonnen «Timer Sørensens» i tabellen). </w:t>
      </w:r>
    </w:p>
    <w:p w:rsidR="00B37A9E" w:rsidRPr="005138DD" w:rsidRDefault="00B37A9E" w:rsidP="009766CE">
      <w:pPr>
        <w:pStyle w:val="Listeavsnitt"/>
        <w:numPr>
          <w:ilvl w:val="0"/>
          <w:numId w:val="42"/>
        </w:numPr>
        <w:rPr>
          <w:sz w:val="24"/>
          <w:szCs w:val="24"/>
        </w:rPr>
      </w:pPr>
      <w:r w:rsidRPr="005138DD">
        <w:rPr>
          <w:sz w:val="24"/>
          <w:szCs w:val="24"/>
        </w:rPr>
        <w:t xml:space="preserve">Når timer for </w:t>
      </w:r>
      <w:proofErr w:type="spellStart"/>
      <w:r w:rsidRPr="005138DD">
        <w:rPr>
          <w:sz w:val="24"/>
          <w:szCs w:val="24"/>
        </w:rPr>
        <w:t>Sørensensbuffer</w:t>
      </w:r>
      <w:proofErr w:type="spellEnd"/>
      <w:r w:rsidRPr="005138DD">
        <w:rPr>
          <w:sz w:val="24"/>
          <w:szCs w:val="24"/>
        </w:rPr>
        <w:t xml:space="preserve"> piper (lys grønn), helles bufferen av </w:t>
      </w:r>
      <w:r w:rsidR="00F848FE">
        <w:rPr>
          <w:sz w:val="24"/>
          <w:szCs w:val="24"/>
        </w:rPr>
        <w:t>første slide</w:t>
      </w:r>
      <w:r w:rsidRPr="005138DD">
        <w:rPr>
          <w:sz w:val="24"/>
          <w:szCs w:val="24"/>
        </w:rPr>
        <w:t xml:space="preserve"> og </w:t>
      </w:r>
      <w:proofErr w:type="spellStart"/>
      <w:r w:rsidRPr="005138DD">
        <w:rPr>
          <w:sz w:val="24"/>
          <w:szCs w:val="24"/>
        </w:rPr>
        <w:t>Wrightfarge</w:t>
      </w:r>
      <w:proofErr w:type="spellEnd"/>
      <w:r w:rsidRPr="005138DD">
        <w:rPr>
          <w:sz w:val="24"/>
          <w:szCs w:val="24"/>
        </w:rPr>
        <w:t xml:space="preserve"> tilsettes med en gang samtidig som timer for Wright farge startes (mørk blå). </w:t>
      </w:r>
      <w:r>
        <w:rPr>
          <w:sz w:val="24"/>
          <w:szCs w:val="24"/>
        </w:rPr>
        <w:t xml:space="preserve">Når det har gått 10 sekunder over tiden på </w:t>
      </w:r>
      <w:proofErr w:type="spellStart"/>
      <w:r>
        <w:rPr>
          <w:sz w:val="24"/>
          <w:szCs w:val="24"/>
        </w:rPr>
        <w:t>timeren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Sørensensbuffer</w:t>
      </w:r>
      <w:proofErr w:type="spellEnd"/>
      <w:r>
        <w:rPr>
          <w:sz w:val="24"/>
          <w:szCs w:val="24"/>
        </w:rPr>
        <w:t xml:space="preserve"> (lys gul), </w:t>
      </w:r>
      <w:r w:rsidRPr="005138DD">
        <w:rPr>
          <w:sz w:val="24"/>
          <w:szCs w:val="24"/>
        </w:rPr>
        <w:t xml:space="preserve">helles bufferen av </w:t>
      </w:r>
      <w:r w:rsidR="00F848FE">
        <w:rPr>
          <w:sz w:val="24"/>
          <w:szCs w:val="24"/>
        </w:rPr>
        <w:t>slide nummer to</w:t>
      </w:r>
      <w:r w:rsidRPr="005138DD">
        <w:rPr>
          <w:sz w:val="24"/>
          <w:szCs w:val="24"/>
        </w:rPr>
        <w:t xml:space="preserve"> og </w:t>
      </w:r>
      <w:proofErr w:type="spellStart"/>
      <w:r w:rsidRPr="005138DD">
        <w:rPr>
          <w:sz w:val="24"/>
          <w:szCs w:val="24"/>
        </w:rPr>
        <w:t>Wrightfarge</w:t>
      </w:r>
      <w:proofErr w:type="spellEnd"/>
      <w:r w:rsidRPr="005138DD">
        <w:rPr>
          <w:sz w:val="24"/>
          <w:szCs w:val="24"/>
        </w:rPr>
        <w:t xml:space="preserve"> tilsettes med en gang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Slå av timer for </w:t>
      </w:r>
      <w:proofErr w:type="spellStart"/>
      <w:r>
        <w:rPr>
          <w:sz w:val="24"/>
          <w:szCs w:val="24"/>
        </w:rPr>
        <w:t>Sørensensbuffer</w:t>
      </w:r>
      <w:proofErr w:type="spellEnd"/>
      <w:r>
        <w:rPr>
          <w:sz w:val="24"/>
          <w:szCs w:val="24"/>
        </w:rPr>
        <w:t xml:space="preserve"> og still tilbake til buffertiden.</w:t>
      </w:r>
    </w:p>
    <w:p w:rsidR="005B10EC" w:rsidRDefault="00B37A9E" w:rsidP="005B10EC">
      <w:pPr>
        <w:pStyle w:val="Listeavsnit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Lag </w:t>
      </w:r>
      <w:r w:rsidRPr="005138DD">
        <w:rPr>
          <w:sz w:val="24"/>
          <w:szCs w:val="24"/>
        </w:rPr>
        <w:t xml:space="preserve">til ny Wright-farge. </w:t>
      </w:r>
    </w:p>
    <w:p w:rsidR="00E07498" w:rsidRPr="005B10EC" w:rsidRDefault="00F00684" w:rsidP="005B10EC">
      <w:pPr>
        <w:pStyle w:val="Listeavsnitt"/>
        <w:numPr>
          <w:ilvl w:val="0"/>
          <w:numId w:val="42"/>
        </w:numPr>
        <w:rPr>
          <w:sz w:val="24"/>
          <w:szCs w:val="24"/>
        </w:rPr>
      </w:pPr>
      <w:r w:rsidRPr="005B10EC">
        <w:rPr>
          <w:sz w:val="24"/>
          <w:szCs w:val="24"/>
        </w:rPr>
        <w:t xml:space="preserve">Start deretter med å tilsette Sørensens til </w:t>
      </w:r>
      <w:r w:rsidR="00E07498" w:rsidRPr="005B10EC">
        <w:rPr>
          <w:sz w:val="24"/>
          <w:szCs w:val="24"/>
        </w:rPr>
        <w:t xml:space="preserve">slide nummer en for </w:t>
      </w:r>
      <w:r w:rsidRPr="005B10EC">
        <w:rPr>
          <w:sz w:val="24"/>
          <w:szCs w:val="24"/>
        </w:rPr>
        <w:t xml:space="preserve">neste sett med slides når </w:t>
      </w:r>
      <w:proofErr w:type="spellStart"/>
      <w:r w:rsidRPr="005B10EC">
        <w:rPr>
          <w:sz w:val="24"/>
          <w:szCs w:val="24"/>
        </w:rPr>
        <w:t>timeren</w:t>
      </w:r>
      <w:proofErr w:type="spellEnd"/>
      <w:r w:rsidRPr="005B10EC">
        <w:rPr>
          <w:sz w:val="24"/>
          <w:szCs w:val="24"/>
        </w:rPr>
        <w:t xml:space="preserve"> for Wright vise</w:t>
      </w:r>
      <w:r w:rsidR="00E07498" w:rsidRPr="005B10EC">
        <w:rPr>
          <w:sz w:val="24"/>
          <w:szCs w:val="24"/>
        </w:rPr>
        <w:t>r det som er markert med lys blå</w:t>
      </w:r>
      <w:r w:rsidRPr="005B10EC">
        <w:rPr>
          <w:sz w:val="24"/>
          <w:szCs w:val="24"/>
        </w:rPr>
        <w:t xml:space="preserve">. </w:t>
      </w:r>
      <w:r w:rsidR="005B10EC" w:rsidRPr="005B10EC">
        <w:rPr>
          <w:sz w:val="24"/>
          <w:szCs w:val="24"/>
        </w:rPr>
        <w:t xml:space="preserve">Start samtidig </w:t>
      </w:r>
      <w:proofErr w:type="spellStart"/>
      <w:r w:rsidR="005B10EC" w:rsidRPr="005B10EC">
        <w:rPr>
          <w:sz w:val="24"/>
          <w:szCs w:val="24"/>
        </w:rPr>
        <w:t>timeren</w:t>
      </w:r>
      <w:proofErr w:type="spellEnd"/>
      <w:r w:rsidR="005B10EC" w:rsidRPr="005B10EC">
        <w:rPr>
          <w:sz w:val="24"/>
          <w:szCs w:val="24"/>
        </w:rPr>
        <w:t xml:space="preserve"> for </w:t>
      </w:r>
      <w:proofErr w:type="spellStart"/>
      <w:r w:rsidR="005B10EC" w:rsidRPr="005B10EC">
        <w:rPr>
          <w:sz w:val="24"/>
          <w:szCs w:val="24"/>
        </w:rPr>
        <w:t>Sørensensbuffer</w:t>
      </w:r>
      <w:proofErr w:type="spellEnd"/>
      <w:r w:rsidR="005B10EC" w:rsidRPr="005B10EC">
        <w:rPr>
          <w:sz w:val="24"/>
          <w:szCs w:val="24"/>
        </w:rPr>
        <w:t xml:space="preserve"> (lys blå i kolonnen «Timer Sørensens»).</w:t>
      </w:r>
      <w:r w:rsidR="005B10EC" w:rsidRPr="005B10EC">
        <w:rPr>
          <w:sz w:val="24"/>
          <w:szCs w:val="24"/>
        </w:rPr>
        <w:t xml:space="preserve"> </w:t>
      </w:r>
      <w:r w:rsidRPr="005B10EC">
        <w:rPr>
          <w:sz w:val="24"/>
          <w:szCs w:val="24"/>
        </w:rPr>
        <w:t>Når det har gått 10 sek</w:t>
      </w:r>
      <w:r w:rsidR="005B10EC" w:rsidRPr="005B10EC">
        <w:rPr>
          <w:sz w:val="24"/>
          <w:szCs w:val="24"/>
        </w:rPr>
        <w:t>under</w:t>
      </w:r>
      <w:r w:rsidRPr="005B10EC">
        <w:rPr>
          <w:sz w:val="24"/>
          <w:szCs w:val="24"/>
        </w:rPr>
        <w:t xml:space="preserve"> dekkes slide nummer to med buffer (lys </w:t>
      </w:r>
      <w:proofErr w:type="spellStart"/>
      <w:r w:rsidRPr="005B10EC">
        <w:rPr>
          <w:sz w:val="24"/>
          <w:szCs w:val="24"/>
        </w:rPr>
        <w:t>orange</w:t>
      </w:r>
      <w:proofErr w:type="spellEnd"/>
      <w:r w:rsidR="00E07498" w:rsidRPr="005B10EC">
        <w:rPr>
          <w:sz w:val="24"/>
          <w:szCs w:val="24"/>
        </w:rPr>
        <w:t xml:space="preserve"> i kolonnen «</w:t>
      </w:r>
      <w:proofErr w:type="spellStart"/>
      <w:r w:rsidR="00E07498" w:rsidRPr="005B10EC">
        <w:rPr>
          <w:sz w:val="24"/>
          <w:szCs w:val="24"/>
        </w:rPr>
        <w:t>Sørensensbuffer</w:t>
      </w:r>
      <w:proofErr w:type="spellEnd"/>
      <w:r w:rsidR="00E07498" w:rsidRPr="005B10EC">
        <w:rPr>
          <w:sz w:val="24"/>
          <w:szCs w:val="24"/>
        </w:rPr>
        <w:t>»</w:t>
      </w:r>
      <w:r w:rsidRPr="005B10EC">
        <w:rPr>
          <w:sz w:val="24"/>
          <w:szCs w:val="24"/>
        </w:rPr>
        <w:t xml:space="preserve">). </w:t>
      </w:r>
    </w:p>
    <w:p w:rsidR="00E07498" w:rsidRDefault="00F00684" w:rsidP="009766CE">
      <w:pPr>
        <w:pStyle w:val="Listeavsnitt"/>
        <w:numPr>
          <w:ilvl w:val="0"/>
          <w:numId w:val="42"/>
        </w:numPr>
        <w:rPr>
          <w:sz w:val="24"/>
          <w:szCs w:val="24"/>
        </w:rPr>
      </w:pPr>
      <w:r w:rsidRPr="00E07498">
        <w:rPr>
          <w:sz w:val="24"/>
          <w:szCs w:val="24"/>
        </w:rPr>
        <w:t>Når Wright-</w:t>
      </w:r>
      <w:proofErr w:type="spellStart"/>
      <w:r w:rsidRPr="00E07498">
        <w:rPr>
          <w:sz w:val="24"/>
          <w:szCs w:val="24"/>
        </w:rPr>
        <w:t>timeren</w:t>
      </w:r>
      <w:proofErr w:type="spellEnd"/>
      <w:r w:rsidRPr="00E07498">
        <w:rPr>
          <w:sz w:val="24"/>
          <w:szCs w:val="24"/>
        </w:rPr>
        <w:t xml:space="preserve"> piper for første sett med slides, </w:t>
      </w:r>
      <w:r w:rsidR="00E07498" w:rsidRPr="005138DD">
        <w:rPr>
          <w:sz w:val="24"/>
          <w:szCs w:val="24"/>
        </w:rPr>
        <w:t>spy</w:t>
      </w:r>
      <w:r w:rsidR="00E07498">
        <w:rPr>
          <w:sz w:val="24"/>
          <w:szCs w:val="24"/>
        </w:rPr>
        <w:t xml:space="preserve">les </w:t>
      </w:r>
      <w:proofErr w:type="spellStart"/>
      <w:r w:rsidR="00E07498">
        <w:rPr>
          <w:sz w:val="24"/>
          <w:szCs w:val="24"/>
        </w:rPr>
        <w:t>sliden</w:t>
      </w:r>
      <w:r w:rsidR="00F848FE">
        <w:rPr>
          <w:sz w:val="24"/>
          <w:szCs w:val="24"/>
        </w:rPr>
        <w:t>e</w:t>
      </w:r>
      <w:proofErr w:type="spellEnd"/>
      <w:r w:rsidR="00E07498" w:rsidRPr="005138DD">
        <w:rPr>
          <w:sz w:val="24"/>
          <w:szCs w:val="24"/>
        </w:rPr>
        <w:t xml:space="preserve"> som står med Wright med springvann</w:t>
      </w:r>
      <w:r w:rsidR="00E07498">
        <w:rPr>
          <w:sz w:val="24"/>
          <w:szCs w:val="24"/>
        </w:rPr>
        <w:t xml:space="preserve"> </w:t>
      </w:r>
      <w:r w:rsidRPr="00E07498">
        <w:rPr>
          <w:sz w:val="24"/>
          <w:szCs w:val="24"/>
        </w:rPr>
        <w:t xml:space="preserve">med 10 sekunders mellomrom mellom hver slide (grønn og gul). </w:t>
      </w:r>
      <w:r w:rsidR="00E07498">
        <w:rPr>
          <w:sz w:val="24"/>
          <w:szCs w:val="24"/>
        </w:rPr>
        <w:t>Man har deretter</w:t>
      </w:r>
      <w:r w:rsidRPr="00E07498">
        <w:rPr>
          <w:sz w:val="24"/>
          <w:szCs w:val="24"/>
        </w:rPr>
        <w:t xml:space="preserve"> 10 sekunder på seg til </w:t>
      </w:r>
      <w:proofErr w:type="spellStart"/>
      <w:r w:rsidRPr="00E07498">
        <w:rPr>
          <w:sz w:val="24"/>
          <w:szCs w:val="24"/>
        </w:rPr>
        <w:t>timeren</w:t>
      </w:r>
      <w:proofErr w:type="spellEnd"/>
      <w:r w:rsidRPr="00E07498">
        <w:rPr>
          <w:sz w:val="24"/>
          <w:szCs w:val="24"/>
        </w:rPr>
        <w:t xml:space="preserve"> for Sørensens piper.</w:t>
      </w:r>
      <w:r w:rsidR="00E07498" w:rsidRPr="00E07498">
        <w:rPr>
          <w:sz w:val="24"/>
          <w:szCs w:val="24"/>
        </w:rPr>
        <w:t xml:space="preserve"> </w:t>
      </w:r>
      <w:r w:rsidR="00E07498">
        <w:rPr>
          <w:sz w:val="24"/>
          <w:szCs w:val="24"/>
        </w:rPr>
        <w:t xml:space="preserve">Slå av timer for Wright-farge og still tilbake til </w:t>
      </w:r>
      <w:proofErr w:type="spellStart"/>
      <w:r w:rsidR="00E07498">
        <w:rPr>
          <w:sz w:val="24"/>
          <w:szCs w:val="24"/>
        </w:rPr>
        <w:t>fargetiden</w:t>
      </w:r>
      <w:proofErr w:type="spellEnd"/>
      <w:r w:rsidR="00E07498">
        <w:rPr>
          <w:sz w:val="24"/>
          <w:szCs w:val="24"/>
        </w:rPr>
        <w:t>.</w:t>
      </w:r>
    </w:p>
    <w:p w:rsidR="005B10EC" w:rsidRDefault="00E07498" w:rsidP="005B10EC">
      <w:pPr>
        <w:pStyle w:val="Listeavsnitt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Gjenta punkt 3-6 til alle </w:t>
      </w:r>
      <w:proofErr w:type="spellStart"/>
      <w:r>
        <w:rPr>
          <w:sz w:val="24"/>
          <w:szCs w:val="24"/>
        </w:rPr>
        <w:t>slidene</w:t>
      </w:r>
      <w:proofErr w:type="spellEnd"/>
      <w:r>
        <w:rPr>
          <w:sz w:val="24"/>
          <w:szCs w:val="24"/>
        </w:rPr>
        <w:t xml:space="preserve"> er farget.</w:t>
      </w:r>
    </w:p>
    <w:p w:rsidR="005B10EC" w:rsidRPr="005B10EC" w:rsidRDefault="00C40263" w:rsidP="005B10EC">
      <w:pPr>
        <w:rPr>
          <w:rFonts w:asciiTheme="minorHAnsi" w:hAnsiTheme="minorHAnsi"/>
          <w:sz w:val="24"/>
          <w:szCs w:val="24"/>
        </w:rPr>
      </w:pPr>
      <w:r>
        <w:rPr>
          <w:rFonts w:ascii="Cambria" w:hAnsi="Cambria"/>
          <w:b/>
          <w:bCs/>
          <w:color w:val="003388"/>
          <w:sz w:val="26"/>
          <w:szCs w:val="26"/>
        </w:rPr>
        <w:t>1.</w:t>
      </w:r>
      <w:proofErr w:type="gramStart"/>
      <w:r>
        <w:rPr>
          <w:rFonts w:ascii="Cambria" w:hAnsi="Cambria"/>
          <w:b/>
          <w:bCs/>
          <w:color w:val="003388"/>
          <w:sz w:val="26"/>
          <w:szCs w:val="26"/>
        </w:rPr>
        <w:t>3</w:t>
      </w:r>
      <w:r w:rsidR="005B10EC" w:rsidRPr="005B10EC">
        <w:rPr>
          <w:rFonts w:ascii="Cambria" w:hAnsi="Cambria"/>
          <w:b/>
          <w:bCs/>
          <w:color w:val="003388"/>
          <w:sz w:val="26"/>
          <w:szCs w:val="26"/>
        </w:rPr>
        <w:t xml:space="preserve">  Farge</w:t>
      </w:r>
      <w:proofErr w:type="gramEnd"/>
      <w:r w:rsidR="005B10EC" w:rsidRPr="005B10EC">
        <w:rPr>
          <w:rFonts w:ascii="Cambria" w:hAnsi="Cambria"/>
          <w:b/>
          <w:bCs/>
          <w:color w:val="003388"/>
          <w:sz w:val="26"/>
          <w:szCs w:val="26"/>
        </w:rPr>
        <w:t xml:space="preserve"> </w:t>
      </w:r>
      <w:r w:rsidR="005B10EC">
        <w:rPr>
          <w:rFonts w:ascii="Cambria" w:hAnsi="Cambria"/>
          <w:b/>
          <w:bCs/>
          <w:color w:val="003388"/>
          <w:sz w:val="26"/>
          <w:szCs w:val="26"/>
        </w:rPr>
        <w:t>3</w:t>
      </w:r>
      <w:r w:rsidR="005B10EC" w:rsidRPr="005B10EC">
        <w:rPr>
          <w:rFonts w:ascii="Cambria" w:hAnsi="Cambria"/>
          <w:b/>
          <w:bCs/>
          <w:color w:val="003388"/>
          <w:sz w:val="26"/>
          <w:szCs w:val="26"/>
        </w:rPr>
        <w:t xml:space="preserve"> slides av gangen</w:t>
      </w:r>
    </w:p>
    <w:p w:rsidR="00E07498" w:rsidRDefault="00E07498" w:rsidP="005B10EC">
      <w:pPr>
        <w:pStyle w:val="Listeavsnit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Lag til Wright-farge</w:t>
      </w:r>
    </w:p>
    <w:p w:rsidR="00E07498" w:rsidRDefault="00E07498" w:rsidP="005B10EC">
      <w:pPr>
        <w:pStyle w:val="Listeavsnitt"/>
        <w:numPr>
          <w:ilvl w:val="0"/>
          <w:numId w:val="44"/>
        </w:numPr>
        <w:rPr>
          <w:sz w:val="24"/>
          <w:szCs w:val="24"/>
        </w:rPr>
      </w:pPr>
      <w:r w:rsidRPr="005138DD">
        <w:rPr>
          <w:sz w:val="24"/>
          <w:szCs w:val="24"/>
        </w:rPr>
        <w:t xml:space="preserve">Første </w:t>
      </w:r>
      <w:r>
        <w:rPr>
          <w:sz w:val="24"/>
          <w:szCs w:val="24"/>
        </w:rPr>
        <w:t xml:space="preserve">sett med </w:t>
      </w:r>
      <w:r w:rsidRPr="005138DD">
        <w:rPr>
          <w:sz w:val="24"/>
          <w:szCs w:val="24"/>
        </w:rPr>
        <w:t xml:space="preserve">slide tilsettes </w:t>
      </w:r>
      <w:proofErr w:type="spellStart"/>
      <w:r w:rsidRPr="005138DD">
        <w:rPr>
          <w:sz w:val="24"/>
          <w:szCs w:val="24"/>
        </w:rPr>
        <w:t>Sørensensbuffer</w:t>
      </w:r>
      <w:proofErr w:type="spellEnd"/>
      <w:r w:rsidRPr="005138DD">
        <w:rPr>
          <w:sz w:val="24"/>
          <w:szCs w:val="24"/>
        </w:rPr>
        <w:t xml:space="preserve"> som vanlig </w:t>
      </w:r>
      <w:r>
        <w:rPr>
          <w:sz w:val="24"/>
          <w:szCs w:val="24"/>
        </w:rPr>
        <w:t xml:space="preserve">med 10 sekunders mellomrom </w:t>
      </w:r>
      <w:r w:rsidRPr="005138DD">
        <w:rPr>
          <w:sz w:val="24"/>
          <w:szCs w:val="24"/>
        </w:rPr>
        <w:t>(lys blå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lys 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 xml:space="preserve"> og lys lilla</w:t>
      </w:r>
      <w:r>
        <w:rPr>
          <w:sz w:val="24"/>
          <w:szCs w:val="24"/>
        </w:rPr>
        <w:t xml:space="preserve"> </w:t>
      </w:r>
      <w:r w:rsidRPr="005138DD">
        <w:rPr>
          <w:sz w:val="24"/>
          <w:szCs w:val="24"/>
        </w:rPr>
        <w:t xml:space="preserve">i kolonnen «Timer Sørensens» i tabellen). </w:t>
      </w:r>
    </w:p>
    <w:p w:rsidR="00E07498" w:rsidRPr="005138DD" w:rsidRDefault="00E07498" w:rsidP="005B10EC">
      <w:pPr>
        <w:pStyle w:val="Listeavsnitt"/>
        <w:numPr>
          <w:ilvl w:val="0"/>
          <w:numId w:val="44"/>
        </w:numPr>
        <w:rPr>
          <w:sz w:val="24"/>
          <w:szCs w:val="24"/>
        </w:rPr>
      </w:pPr>
      <w:r w:rsidRPr="005138DD">
        <w:rPr>
          <w:sz w:val="24"/>
          <w:szCs w:val="24"/>
        </w:rPr>
        <w:t xml:space="preserve">Når timer for </w:t>
      </w:r>
      <w:proofErr w:type="spellStart"/>
      <w:r w:rsidRPr="005138DD">
        <w:rPr>
          <w:sz w:val="24"/>
          <w:szCs w:val="24"/>
        </w:rPr>
        <w:t>Sørensensbuffer</w:t>
      </w:r>
      <w:proofErr w:type="spellEnd"/>
      <w:r w:rsidRPr="005138DD">
        <w:rPr>
          <w:sz w:val="24"/>
          <w:szCs w:val="24"/>
        </w:rPr>
        <w:t xml:space="preserve"> piper (lys grønn), helles bufferen av </w:t>
      </w:r>
      <w:r w:rsidR="00F848FE">
        <w:rPr>
          <w:sz w:val="24"/>
          <w:szCs w:val="24"/>
        </w:rPr>
        <w:t>første slide</w:t>
      </w:r>
      <w:r w:rsidRPr="005138DD">
        <w:rPr>
          <w:sz w:val="24"/>
          <w:szCs w:val="24"/>
        </w:rPr>
        <w:t xml:space="preserve"> og </w:t>
      </w:r>
      <w:proofErr w:type="spellStart"/>
      <w:r w:rsidRPr="005138DD">
        <w:rPr>
          <w:sz w:val="24"/>
          <w:szCs w:val="24"/>
        </w:rPr>
        <w:t>Wrightfarge</w:t>
      </w:r>
      <w:proofErr w:type="spellEnd"/>
      <w:r w:rsidRPr="005138DD">
        <w:rPr>
          <w:sz w:val="24"/>
          <w:szCs w:val="24"/>
        </w:rPr>
        <w:t xml:space="preserve"> tilsettes med en gang samtidig som timer for Wright farge startes (mørk blå). </w:t>
      </w:r>
      <w:r>
        <w:rPr>
          <w:sz w:val="24"/>
          <w:szCs w:val="24"/>
        </w:rPr>
        <w:t xml:space="preserve">Når det har gått 10 sekunder over tiden på </w:t>
      </w:r>
      <w:proofErr w:type="spellStart"/>
      <w:r>
        <w:rPr>
          <w:sz w:val="24"/>
          <w:szCs w:val="24"/>
        </w:rPr>
        <w:t>timeren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Sørensensbuffer</w:t>
      </w:r>
      <w:proofErr w:type="spellEnd"/>
      <w:r>
        <w:rPr>
          <w:sz w:val="24"/>
          <w:szCs w:val="24"/>
        </w:rPr>
        <w:t xml:space="preserve"> (lys gul), </w:t>
      </w:r>
      <w:r w:rsidRPr="005138DD">
        <w:rPr>
          <w:sz w:val="24"/>
          <w:szCs w:val="24"/>
        </w:rPr>
        <w:t>helles bufferen av</w:t>
      </w:r>
      <w:r w:rsidR="00F848FE">
        <w:rPr>
          <w:sz w:val="24"/>
          <w:szCs w:val="24"/>
        </w:rPr>
        <w:t xml:space="preserve"> slide nummer to</w:t>
      </w:r>
      <w:r w:rsidRPr="005138DD">
        <w:rPr>
          <w:sz w:val="24"/>
          <w:szCs w:val="24"/>
        </w:rPr>
        <w:t xml:space="preserve"> og </w:t>
      </w:r>
      <w:proofErr w:type="spellStart"/>
      <w:r w:rsidRPr="005138DD">
        <w:rPr>
          <w:sz w:val="24"/>
          <w:szCs w:val="24"/>
        </w:rPr>
        <w:t>Wrightfarge</w:t>
      </w:r>
      <w:proofErr w:type="spellEnd"/>
      <w:r w:rsidRPr="005138DD">
        <w:rPr>
          <w:sz w:val="24"/>
          <w:szCs w:val="24"/>
        </w:rPr>
        <w:t xml:space="preserve"> tilsettes med en gang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>).</w:t>
      </w:r>
      <w:r w:rsidR="00F848FE">
        <w:rPr>
          <w:sz w:val="24"/>
          <w:szCs w:val="24"/>
        </w:rPr>
        <w:t xml:space="preserve"> </w:t>
      </w:r>
      <w:r>
        <w:rPr>
          <w:sz w:val="24"/>
          <w:szCs w:val="24"/>
        </w:rPr>
        <w:t>Når 10 nye sekunder har gått over tiden</w:t>
      </w:r>
      <w:r>
        <w:rPr>
          <w:sz w:val="24"/>
          <w:szCs w:val="24"/>
        </w:rPr>
        <w:t xml:space="preserve"> </w:t>
      </w:r>
      <w:r w:rsidR="00F848FE">
        <w:rPr>
          <w:sz w:val="24"/>
          <w:szCs w:val="24"/>
        </w:rPr>
        <w:t xml:space="preserve">på </w:t>
      </w:r>
      <w:proofErr w:type="spellStart"/>
      <w:r w:rsidR="00F848FE">
        <w:rPr>
          <w:sz w:val="24"/>
          <w:szCs w:val="24"/>
        </w:rPr>
        <w:t>timeren</w:t>
      </w:r>
      <w:proofErr w:type="spellEnd"/>
      <w:r w:rsidR="00F848FE">
        <w:rPr>
          <w:sz w:val="24"/>
          <w:szCs w:val="24"/>
        </w:rPr>
        <w:t xml:space="preserve"> for </w:t>
      </w:r>
      <w:proofErr w:type="spellStart"/>
      <w:r w:rsidR="00F848FE">
        <w:rPr>
          <w:sz w:val="24"/>
          <w:szCs w:val="24"/>
        </w:rPr>
        <w:t>Sørensensbuffer</w:t>
      </w:r>
      <w:proofErr w:type="spellEnd"/>
      <w:r w:rsidR="00F848FE">
        <w:rPr>
          <w:sz w:val="24"/>
          <w:szCs w:val="24"/>
        </w:rPr>
        <w:t xml:space="preserve"> (lys rosa), </w:t>
      </w:r>
      <w:r w:rsidR="00F848FE" w:rsidRPr="005138DD">
        <w:rPr>
          <w:sz w:val="24"/>
          <w:szCs w:val="24"/>
        </w:rPr>
        <w:t xml:space="preserve">helles bufferen av </w:t>
      </w:r>
      <w:r w:rsidR="00F848FE">
        <w:rPr>
          <w:sz w:val="24"/>
          <w:szCs w:val="24"/>
        </w:rPr>
        <w:t>slide nummer tre</w:t>
      </w:r>
      <w:r w:rsidR="00F848FE" w:rsidRPr="005138DD">
        <w:rPr>
          <w:sz w:val="24"/>
          <w:szCs w:val="24"/>
        </w:rPr>
        <w:t xml:space="preserve"> og </w:t>
      </w:r>
      <w:proofErr w:type="spellStart"/>
      <w:r w:rsidR="00F848FE" w:rsidRPr="005138DD">
        <w:rPr>
          <w:sz w:val="24"/>
          <w:szCs w:val="24"/>
        </w:rPr>
        <w:lastRenderedPageBreak/>
        <w:t>Wrightfarge</w:t>
      </w:r>
      <w:proofErr w:type="spellEnd"/>
      <w:r w:rsidR="00F848FE" w:rsidRPr="005138DD">
        <w:rPr>
          <w:sz w:val="24"/>
          <w:szCs w:val="24"/>
        </w:rPr>
        <w:t xml:space="preserve"> tilsettes med en gang</w:t>
      </w:r>
      <w:r w:rsidR="00F848FE">
        <w:rPr>
          <w:sz w:val="24"/>
          <w:szCs w:val="24"/>
        </w:rPr>
        <w:t xml:space="preserve"> (lilla). </w:t>
      </w:r>
      <w:r>
        <w:rPr>
          <w:sz w:val="24"/>
          <w:szCs w:val="24"/>
        </w:rPr>
        <w:t xml:space="preserve">Slå av timer for </w:t>
      </w:r>
      <w:proofErr w:type="spellStart"/>
      <w:r>
        <w:rPr>
          <w:sz w:val="24"/>
          <w:szCs w:val="24"/>
        </w:rPr>
        <w:t>Sørensensbuffer</w:t>
      </w:r>
      <w:proofErr w:type="spellEnd"/>
      <w:r>
        <w:rPr>
          <w:sz w:val="24"/>
          <w:szCs w:val="24"/>
        </w:rPr>
        <w:t xml:space="preserve"> og still tilbake til buffertiden.</w:t>
      </w:r>
    </w:p>
    <w:p w:rsidR="00E07498" w:rsidRDefault="00E07498" w:rsidP="005B10EC">
      <w:pPr>
        <w:pStyle w:val="Listeavsnit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Lag </w:t>
      </w:r>
      <w:r w:rsidRPr="005138DD">
        <w:rPr>
          <w:sz w:val="24"/>
          <w:szCs w:val="24"/>
        </w:rPr>
        <w:t xml:space="preserve">til ny Wright-farge. </w:t>
      </w:r>
    </w:p>
    <w:p w:rsidR="00F848FE" w:rsidRDefault="00E07498" w:rsidP="005B10EC">
      <w:pPr>
        <w:pStyle w:val="Listeavsnitt"/>
        <w:numPr>
          <w:ilvl w:val="0"/>
          <w:numId w:val="44"/>
        </w:numPr>
        <w:rPr>
          <w:sz w:val="24"/>
          <w:szCs w:val="24"/>
        </w:rPr>
      </w:pPr>
      <w:r w:rsidRPr="00B37A9E">
        <w:rPr>
          <w:sz w:val="24"/>
          <w:szCs w:val="24"/>
        </w:rPr>
        <w:t xml:space="preserve">Start deretter med å tilsette Sørensens til </w:t>
      </w:r>
      <w:r>
        <w:rPr>
          <w:sz w:val="24"/>
          <w:szCs w:val="24"/>
        </w:rPr>
        <w:t xml:space="preserve">slide nummer en for </w:t>
      </w:r>
      <w:r w:rsidRPr="00B37A9E">
        <w:rPr>
          <w:sz w:val="24"/>
          <w:szCs w:val="24"/>
        </w:rPr>
        <w:t xml:space="preserve">neste sett med slides når </w:t>
      </w:r>
      <w:proofErr w:type="spellStart"/>
      <w:r w:rsidRPr="00B37A9E">
        <w:rPr>
          <w:sz w:val="24"/>
          <w:szCs w:val="24"/>
        </w:rPr>
        <w:t>timeren</w:t>
      </w:r>
      <w:proofErr w:type="spellEnd"/>
      <w:r w:rsidRPr="00B37A9E">
        <w:rPr>
          <w:sz w:val="24"/>
          <w:szCs w:val="24"/>
        </w:rPr>
        <w:t xml:space="preserve"> for Wright vise</w:t>
      </w:r>
      <w:r>
        <w:rPr>
          <w:sz w:val="24"/>
          <w:szCs w:val="24"/>
        </w:rPr>
        <w:t>r det som er markert med lys blå</w:t>
      </w:r>
      <w:r w:rsidRPr="00B37A9E">
        <w:rPr>
          <w:sz w:val="24"/>
          <w:szCs w:val="24"/>
        </w:rPr>
        <w:t xml:space="preserve">. </w:t>
      </w:r>
      <w:r w:rsidR="005B10EC" w:rsidRPr="005B10EC">
        <w:rPr>
          <w:sz w:val="24"/>
          <w:szCs w:val="24"/>
        </w:rPr>
        <w:t xml:space="preserve">Start samtidig </w:t>
      </w:r>
      <w:proofErr w:type="spellStart"/>
      <w:r w:rsidR="005B10EC" w:rsidRPr="005B10EC">
        <w:rPr>
          <w:sz w:val="24"/>
          <w:szCs w:val="24"/>
        </w:rPr>
        <w:t>timeren</w:t>
      </w:r>
      <w:proofErr w:type="spellEnd"/>
      <w:r w:rsidR="005B10EC" w:rsidRPr="005B10EC">
        <w:rPr>
          <w:sz w:val="24"/>
          <w:szCs w:val="24"/>
        </w:rPr>
        <w:t xml:space="preserve"> for </w:t>
      </w:r>
      <w:proofErr w:type="spellStart"/>
      <w:r w:rsidR="005B10EC" w:rsidRPr="005B10EC">
        <w:rPr>
          <w:sz w:val="24"/>
          <w:szCs w:val="24"/>
        </w:rPr>
        <w:t>Sørensensbuffer</w:t>
      </w:r>
      <w:proofErr w:type="spellEnd"/>
      <w:r w:rsidR="005B10EC" w:rsidRPr="005B10EC">
        <w:rPr>
          <w:sz w:val="24"/>
          <w:szCs w:val="24"/>
        </w:rPr>
        <w:t xml:space="preserve"> (lys blå i kolonnen «Timer Sørensens»). </w:t>
      </w:r>
      <w:r w:rsidRPr="00B37A9E">
        <w:rPr>
          <w:sz w:val="24"/>
          <w:szCs w:val="24"/>
        </w:rPr>
        <w:t xml:space="preserve">Når det har gått 10 sek dekkes slide nummer to med buffer (lys </w:t>
      </w:r>
      <w:proofErr w:type="spellStart"/>
      <w:r w:rsidRPr="00B37A9E"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 xml:space="preserve"> i kolonnen «</w:t>
      </w:r>
      <w:proofErr w:type="spellStart"/>
      <w:r>
        <w:rPr>
          <w:sz w:val="24"/>
          <w:szCs w:val="24"/>
        </w:rPr>
        <w:t>Sørensensbuffer</w:t>
      </w:r>
      <w:proofErr w:type="spellEnd"/>
      <w:r>
        <w:rPr>
          <w:sz w:val="24"/>
          <w:szCs w:val="24"/>
        </w:rPr>
        <w:t>»</w:t>
      </w:r>
      <w:r w:rsidRPr="00B37A9E">
        <w:rPr>
          <w:sz w:val="24"/>
          <w:szCs w:val="24"/>
        </w:rPr>
        <w:t xml:space="preserve">). </w:t>
      </w:r>
      <w:r w:rsidR="00F848FE" w:rsidRPr="00B37A9E">
        <w:rPr>
          <w:sz w:val="24"/>
          <w:szCs w:val="24"/>
        </w:rPr>
        <w:t>Når det har gått 10 sek</w:t>
      </w:r>
      <w:r w:rsidR="00F848FE">
        <w:rPr>
          <w:sz w:val="24"/>
          <w:szCs w:val="24"/>
        </w:rPr>
        <w:t xml:space="preserve"> til, </w:t>
      </w:r>
      <w:r w:rsidR="00F848FE" w:rsidRPr="00B37A9E">
        <w:rPr>
          <w:sz w:val="24"/>
          <w:szCs w:val="24"/>
        </w:rPr>
        <w:t>d</w:t>
      </w:r>
      <w:r w:rsidR="00F848FE">
        <w:rPr>
          <w:sz w:val="24"/>
          <w:szCs w:val="24"/>
        </w:rPr>
        <w:t>ekkes slide nummer tre</w:t>
      </w:r>
      <w:r w:rsidR="00F848FE" w:rsidRPr="00B37A9E">
        <w:rPr>
          <w:sz w:val="24"/>
          <w:szCs w:val="24"/>
        </w:rPr>
        <w:t xml:space="preserve"> med buffer (lys </w:t>
      </w:r>
      <w:r w:rsidR="00F848FE">
        <w:rPr>
          <w:sz w:val="24"/>
          <w:szCs w:val="24"/>
        </w:rPr>
        <w:t>lilla</w:t>
      </w:r>
      <w:r w:rsidR="00F848FE">
        <w:rPr>
          <w:sz w:val="24"/>
          <w:szCs w:val="24"/>
        </w:rPr>
        <w:t xml:space="preserve"> i kolonnen «</w:t>
      </w:r>
      <w:proofErr w:type="spellStart"/>
      <w:r w:rsidR="00F848FE">
        <w:rPr>
          <w:sz w:val="24"/>
          <w:szCs w:val="24"/>
        </w:rPr>
        <w:t>Sørensensbuffer</w:t>
      </w:r>
      <w:proofErr w:type="spellEnd"/>
      <w:r w:rsidR="00F848FE">
        <w:rPr>
          <w:sz w:val="24"/>
          <w:szCs w:val="24"/>
        </w:rPr>
        <w:t>»</w:t>
      </w:r>
      <w:r w:rsidR="00F848FE" w:rsidRPr="00B37A9E">
        <w:rPr>
          <w:sz w:val="24"/>
          <w:szCs w:val="24"/>
        </w:rPr>
        <w:t xml:space="preserve">). </w:t>
      </w:r>
    </w:p>
    <w:p w:rsidR="00F848FE" w:rsidRDefault="00E07498" w:rsidP="005B10EC">
      <w:pPr>
        <w:pStyle w:val="Listeavsnitt"/>
        <w:numPr>
          <w:ilvl w:val="0"/>
          <w:numId w:val="44"/>
        </w:numPr>
        <w:rPr>
          <w:sz w:val="24"/>
          <w:szCs w:val="24"/>
        </w:rPr>
      </w:pPr>
      <w:r w:rsidRPr="00F848FE">
        <w:rPr>
          <w:sz w:val="24"/>
          <w:szCs w:val="24"/>
        </w:rPr>
        <w:t>Når Wright-</w:t>
      </w:r>
      <w:proofErr w:type="spellStart"/>
      <w:r w:rsidRPr="00F848FE">
        <w:rPr>
          <w:sz w:val="24"/>
          <w:szCs w:val="24"/>
        </w:rPr>
        <w:t>timeren</w:t>
      </w:r>
      <w:proofErr w:type="spellEnd"/>
      <w:r w:rsidRPr="00F848FE">
        <w:rPr>
          <w:sz w:val="24"/>
          <w:szCs w:val="24"/>
        </w:rPr>
        <w:t xml:space="preserve"> piper for første sett med slides, spyles </w:t>
      </w:r>
      <w:proofErr w:type="spellStart"/>
      <w:r w:rsidRPr="00F848FE">
        <w:rPr>
          <w:sz w:val="24"/>
          <w:szCs w:val="24"/>
        </w:rPr>
        <w:t>sliden</w:t>
      </w:r>
      <w:r w:rsidR="00F848FE">
        <w:rPr>
          <w:sz w:val="24"/>
          <w:szCs w:val="24"/>
        </w:rPr>
        <w:t>e</w:t>
      </w:r>
      <w:proofErr w:type="spellEnd"/>
      <w:r w:rsidRPr="00F848FE">
        <w:rPr>
          <w:sz w:val="24"/>
          <w:szCs w:val="24"/>
        </w:rPr>
        <w:t xml:space="preserve"> som står med Wright med springvann med 10 sekunders mellomrom mellom hver slide (grønn</w:t>
      </w:r>
      <w:r w:rsidR="00F848FE">
        <w:rPr>
          <w:sz w:val="24"/>
          <w:szCs w:val="24"/>
        </w:rPr>
        <w:t xml:space="preserve">, </w:t>
      </w:r>
      <w:r w:rsidRPr="00F848FE">
        <w:rPr>
          <w:sz w:val="24"/>
          <w:szCs w:val="24"/>
        </w:rPr>
        <w:t>gul</w:t>
      </w:r>
      <w:r w:rsidR="00F848FE">
        <w:rPr>
          <w:sz w:val="24"/>
          <w:szCs w:val="24"/>
        </w:rPr>
        <w:t xml:space="preserve"> og rosa</w:t>
      </w:r>
      <w:r w:rsidRPr="00F848FE">
        <w:rPr>
          <w:sz w:val="24"/>
          <w:szCs w:val="24"/>
        </w:rPr>
        <w:t xml:space="preserve">). Man har deretter 10 sekunder på seg til </w:t>
      </w:r>
      <w:proofErr w:type="spellStart"/>
      <w:r w:rsidRPr="00F848FE">
        <w:rPr>
          <w:sz w:val="24"/>
          <w:szCs w:val="24"/>
        </w:rPr>
        <w:t>timeren</w:t>
      </w:r>
      <w:proofErr w:type="spellEnd"/>
      <w:r w:rsidRPr="00F848FE">
        <w:rPr>
          <w:sz w:val="24"/>
          <w:szCs w:val="24"/>
        </w:rPr>
        <w:t xml:space="preserve"> for Sørensens piper. Slå av timer for Wright-farge og still tilbake til </w:t>
      </w:r>
      <w:proofErr w:type="spellStart"/>
      <w:r w:rsidRPr="00F848FE">
        <w:rPr>
          <w:sz w:val="24"/>
          <w:szCs w:val="24"/>
        </w:rPr>
        <w:t>fargetiden.</w:t>
      </w:r>
      <w:proofErr w:type="spellEnd"/>
    </w:p>
    <w:p w:rsidR="00E07498" w:rsidRPr="00F848FE" w:rsidRDefault="00E07498" w:rsidP="005B10EC">
      <w:pPr>
        <w:pStyle w:val="Listeavsnitt"/>
        <w:numPr>
          <w:ilvl w:val="0"/>
          <w:numId w:val="44"/>
        </w:numPr>
        <w:rPr>
          <w:sz w:val="24"/>
          <w:szCs w:val="24"/>
        </w:rPr>
      </w:pPr>
      <w:r w:rsidRPr="00F848FE">
        <w:rPr>
          <w:sz w:val="24"/>
          <w:szCs w:val="24"/>
        </w:rPr>
        <w:t xml:space="preserve">Gjenta punkt 3-6 til alle </w:t>
      </w:r>
      <w:proofErr w:type="spellStart"/>
      <w:r w:rsidRPr="00F848FE">
        <w:rPr>
          <w:sz w:val="24"/>
          <w:szCs w:val="24"/>
        </w:rPr>
        <w:t>slidene</w:t>
      </w:r>
      <w:proofErr w:type="spellEnd"/>
      <w:r w:rsidRPr="00F848FE">
        <w:rPr>
          <w:sz w:val="24"/>
          <w:szCs w:val="24"/>
        </w:rPr>
        <w:t xml:space="preserve"> er farget.</w:t>
      </w:r>
    </w:p>
    <w:sectPr w:rsidR="00E07498" w:rsidRPr="00F848FE">
      <w:footerReference w:type="default" r:id="rId9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17" w:rsidRDefault="00137517">
      <w:r>
        <w:separator/>
      </w:r>
    </w:p>
  </w:endnote>
  <w:endnote w:type="continuationSeparator" w:id="0">
    <w:p w:rsidR="00137517" w:rsidRDefault="0013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"/>
      <w:gridCol w:w="3399"/>
      <w:gridCol w:w="2979"/>
      <w:gridCol w:w="1135"/>
      <w:gridCol w:w="957"/>
    </w:tblGrid>
    <w:tr w:rsidR="00467763">
      <w:tc>
        <w:tcPr>
          <w:tcW w:w="2270" w:type="pct"/>
          <w:gridSpan w:val="2"/>
        </w:tcPr>
        <w:p w:rsidR="00467763" w:rsidRDefault="005D235B" w:rsidP="005D235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 w:rsidRPr="005D235B">
            <w:rPr>
              <w:rFonts w:ascii="Arial Narrow" w:hAnsi="Arial Narrow" w:cs="Times-Roman"/>
              <w:sz w:val="14"/>
              <w:szCs w:val="24"/>
            </w:rPr>
            <w:t>S</w:t>
          </w:r>
          <w:r>
            <w:rPr>
              <w:rFonts w:ascii="Arial Narrow" w:hAnsi="Arial Narrow" w:cs="Times-Roman"/>
              <w:sz w:val="14"/>
              <w:szCs w:val="24"/>
            </w:rPr>
            <w:t>olide svulster som skal til FISH</w:t>
          </w:r>
        </w:p>
      </w:tc>
      <w:tc>
        <w:tcPr>
          <w:tcW w:w="2215" w:type="pct"/>
          <w:gridSpan w:val="2"/>
        </w:tcPr>
        <w:p w:rsidR="00467763" w:rsidRDefault="00467763" w:rsidP="005D235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r w:rsidR="005D235B">
            <w:rPr>
              <w:rFonts w:ascii="Arial Narrow" w:hAnsi="Arial Narrow" w:cs="Times-Roman"/>
              <w:sz w:val="14"/>
              <w:szCs w:val="24"/>
            </w:rPr>
            <w:t>Seksjon for Kreftcytogenetikk, IKI</w:t>
          </w:r>
        </w:p>
      </w:tc>
      <w:tc>
        <w:tcPr>
          <w:tcW w:w="515" w:type="pct"/>
        </w:tcPr>
        <w:p w:rsidR="00467763" w:rsidRDefault="00467763" w:rsidP="005D235B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r w:rsidR="005D235B">
            <w:rPr>
              <w:rFonts w:ascii="Arial Narrow" w:hAnsi="Arial Narrow" w:cs="Times-Roman"/>
              <w:sz w:val="14"/>
              <w:szCs w:val="24"/>
            </w:rPr>
            <w:t>2</w:t>
          </w:r>
        </w:p>
      </w:tc>
    </w:tr>
    <w:tr w:rsidR="00467763" w:rsidTr="00293BF2">
      <w:tc>
        <w:tcPr>
          <w:tcW w:w="440" w:type="pct"/>
        </w:tcPr>
        <w:p w:rsidR="00467763" w:rsidRDefault="00467763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5D235B">
            <w:rPr>
              <w:rFonts w:ascii="Arial Narrow" w:hAnsi="Arial Narrow" w:cs="Times-Roman"/>
              <w:sz w:val="14"/>
              <w:szCs w:val="24"/>
            </w:rPr>
            <w:t>1</w:t>
          </w:r>
        </w:p>
      </w:tc>
      <w:tc>
        <w:tcPr>
          <w:tcW w:w="1830" w:type="pct"/>
        </w:tcPr>
        <w:p w:rsidR="00467763" w:rsidRDefault="005D235B" w:rsidP="005D235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Utarbeidet av: Laila Helene Bergly</w:t>
          </w:r>
        </w:p>
      </w:tc>
      <w:tc>
        <w:tcPr>
          <w:tcW w:w="1604" w:type="pct"/>
        </w:tcPr>
        <w:p w:rsidR="00467763" w:rsidRDefault="00467763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. av: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MACROBUTTON  KlikkIFeltet [Skriv inn navn]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611" w:type="pct"/>
        </w:tcPr>
        <w:p w:rsidR="00467763" w:rsidRDefault="00467763" w:rsidP="00293BF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</w:p>
      </w:tc>
      <w:tc>
        <w:tcPr>
          <w:tcW w:w="515" w:type="pct"/>
        </w:tcPr>
        <w:p w:rsidR="00467763" w:rsidRDefault="00467763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204B23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204B23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17" w:rsidRDefault="00137517">
      <w:r>
        <w:separator/>
      </w:r>
    </w:p>
  </w:footnote>
  <w:footnote w:type="continuationSeparator" w:id="0">
    <w:p w:rsidR="00137517" w:rsidRDefault="0013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456A91"/>
    <w:multiLevelType w:val="hybridMultilevel"/>
    <w:tmpl w:val="09904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170722C6"/>
    <w:multiLevelType w:val="multilevel"/>
    <w:tmpl w:val="5B8ED2B2"/>
    <w:lvl w:ilvl="0">
      <w:start w:val="1"/>
      <w:numFmt w:val="decimal"/>
      <w:lvlText w:val="%1"/>
      <w:lvlJc w:val="left"/>
      <w:pPr>
        <w:ind w:left="360" w:hanging="360"/>
      </w:pPr>
      <w:rPr>
        <w:rFonts w:ascii="Cambria" w:hAnsi="Cambria" w:hint="default"/>
        <w:b/>
        <w:color w:val="003388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mbria" w:hAnsi="Cambria" w:hint="default"/>
        <w:b/>
        <w:color w:val="003388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b/>
        <w:color w:val="003388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b/>
        <w:color w:val="003388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b/>
        <w:color w:val="003388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b/>
        <w:color w:val="003388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b/>
        <w:color w:val="003388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b/>
        <w:color w:val="003388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b/>
        <w:color w:val="003388"/>
        <w:sz w:val="26"/>
      </w:rPr>
    </w:lvl>
  </w:abstractNum>
  <w:abstractNum w:abstractNumId="4">
    <w:nsid w:val="21BA2544"/>
    <w:multiLevelType w:val="multilevel"/>
    <w:tmpl w:val="95F2DBAA"/>
    <w:lvl w:ilvl="0">
      <w:start w:val="1"/>
      <w:numFmt w:val="decimal"/>
      <w:lvlText w:val="%1"/>
      <w:lvlJc w:val="left"/>
      <w:pPr>
        <w:ind w:left="360" w:hanging="360"/>
      </w:pPr>
      <w:rPr>
        <w:rFonts w:ascii="Cambria" w:hAnsi="Cambria" w:hint="default"/>
        <w:b/>
        <w:color w:val="003388"/>
        <w:sz w:val="2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mbria" w:hAnsi="Cambria" w:hint="default"/>
        <w:b/>
        <w:color w:val="003388"/>
        <w:sz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mbria" w:hAnsi="Cambria" w:hint="default"/>
        <w:b/>
        <w:color w:val="003388"/>
        <w:sz w:val="2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mbria" w:hAnsi="Cambria" w:hint="default"/>
        <w:b/>
        <w:color w:val="003388"/>
        <w:sz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mbria" w:hAnsi="Cambria" w:hint="default"/>
        <w:b/>
        <w:color w:val="003388"/>
        <w:sz w:val="2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mbria" w:hAnsi="Cambria" w:hint="default"/>
        <w:b/>
        <w:color w:val="003388"/>
        <w:sz w:val="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mbria" w:hAnsi="Cambria" w:hint="default"/>
        <w:b/>
        <w:color w:val="003388"/>
        <w:sz w:val="2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mbria" w:hAnsi="Cambria" w:hint="default"/>
        <w:b/>
        <w:color w:val="003388"/>
        <w:sz w:val="2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mbria" w:hAnsi="Cambria" w:hint="default"/>
        <w:b/>
        <w:color w:val="003388"/>
        <w:sz w:val="26"/>
      </w:rPr>
    </w:lvl>
  </w:abstractNum>
  <w:abstractNum w:abstractNumId="5">
    <w:nsid w:val="29927F3E"/>
    <w:multiLevelType w:val="multilevel"/>
    <w:tmpl w:val="751662B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0405C4"/>
    <w:multiLevelType w:val="hybridMultilevel"/>
    <w:tmpl w:val="9A24D578"/>
    <w:lvl w:ilvl="0" w:tplc="ED1CCC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>
    <w:nsid w:val="32006577"/>
    <w:multiLevelType w:val="hybridMultilevel"/>
    <w:tmpl w:val="C2D4C526"/>
    <w:lvl w:ilvl="0" w:tplc="ED1CCC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422A0070"/>
    <w:multiLevelType w:val="multilevel"/>
    <w:tmpl w:val="1188EBA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4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D440B9"/>
    <w:multiLevelType w:val="hybridMultilevel"/>
    <w:tmpl w:val="799CCF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13244"/>
    <w:multiLevelType w:val="hybridMultilevel"/>
    <w:tmpl w:val="F57C33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CCC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52D10"/>
    <w:multiLevelType w:val="hybridMultilevel"/>
    <w:tmpl w:val="DBE0BE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624E89"/>
    <w:multiLevelType w:val="hybridMultilevel"/>
    <w:tmpl w:val="D9C84E9E"/>
    <w:lvl w:ilvl="0" w:tplc="0414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>
    <w:nsid w:val="64207098"/>
    <w:multiLevelType w:val="multilevel"/>
    <w:tmpl w:val="751662B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8072C1C"/>
    <w:multiLevelType w:val="multilevel"/>
    <w:tmpl w:val="B09E4B88"/>
    <w:lvl w:ilvl="0">
      <w:start w:val="1"/>
      <w:numFmt w:val="decimal"/>
      <w:lvlText w:val="%1"/>
      <w:lvlJc w:val="left"/>
      <w:pPr>
        <w:ind w:left="360" w:hanging="360"/>
      </w:pPr>
      <w:rPr>
        <w:rFonts w:ascii="Cambria" w:hAnsi="Cambria" w:hint="default"/>
        <w:b/>
        <w:color w:val="003388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mbria" w:hAnsi="Cambria" w:hint="default"/>
        <w:b/>
        <w:color w:val="003388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b/>
        <w:color w:val="003388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b/>
        <w:color w:val="003388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b/>
        <w:color w:val="003388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b/>
        <w:color w:val="003388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b/>
        <w:color w:val="003388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b/>
        <w:color w:val="003388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b/>
        <w:color w:val="003388"/>
        <w:sz w:val="26"/>
      </w:rPr>
    </w:lvl>
  </w:abstractNum>
  <w:abstractNum w:abstractNumId="22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7"/>
  </w:num>
  <w:num w:numId="10">
    <w:abstractNumId w:val="11"/>
  </w:num>
  <w:num w:numId="11">
    <w:abstractNumId w:val="10"/>
  </w:num>
  <w:num w:numId="12">
    <w:abstractNumId w:val="10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10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12"/>
  </w:num>
  <w:num w:numId="25">
    <w:abstractNumId w:val="12"/>
  </w:num>
  <w:num w:numId="26">
    <w:abstractNumId w:val="12"/>
  </w:num>
  <w:num w:numId="27">
    <w:abstractNumId w:val="8"/>
  </w:num>
  <w:num w:numId="28">
    <w:abstractNumId w:val="23"/>
  </w:num>
  <w:num w:numId="29">
    <w:abstractNumId w:val="18"/>
  </w:num>
  <w:num w:numId="30">
    <w:abstractNumId w:val="2"/>
  </w:num>
  <w:num w:numId="31">
    <w:abstractNumId w:val="14"/>
  </w:num>
  <w:num w:numId="32">
    <w:abstractNumId w:val="15"/>
  </w:num>
  <w:num w:numId="33">
    <w:abstractNumId w:val="17"/>
  </w:num>
  <w:num w:numId="34">
    <w:abstractNumId w:val="1"/>
  </w:num>
  <w:num w:numId="35">
    <w:abstractNumId w:val="20"/>
  </w:num>
  <w:num w:numId="36">
    <w:abstractNumId w:val="5"/>
  </w:num>
  <w:num w:numId="37">
    <w:abstractNumId w:val="19"/>
  </w:num>
  <w:num w:numId="38">
    <w:abstractNumId w:val="16"/>
  </w:num>
  <w:num w:numId="39">
    <w:abstractNumId w:val="3"/>
  </w:num>
  <w:num w:numId="40">
    <w:abstractNumId w:val="4"/>
  </w:num>
  <w:num w:numId="41">
    <w:abstractNumId w:val="21"/>
  </w:num>
  <w:num w:numId="42">
    <w:abstractNumId w:val="6"/>
  </w:num>
  <w:num w:numId="43">
    <w:abstractNumId w:val="1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C7"/>
    <w:rsid w:val="00041B3F"/>
    <w:rsid w:val="000A7547"/>
    <w:rsid w:val="00137517"/>
    <w:rsid w:val="001A0CAF"/>
    <w:rsid w:val="00204B23"/>
    <w:rsid w:val="0025333A"/>
    <w:rsid w:val="00272E43"/>
    <w:rsid w:val="00293BF2"/>
    <w:rsid w:val="002E6C07"/>
    <w:rsid w:val="00360939"/>
    <w:rsid w:val="003B43C7"/>
    <w:rsid w:val="003F1269"/>
    <w:rsid w:val="00432042"/>
    <w:rsid w:val="00467763"/>
    <w:rsid w:val="005138DD"/>
    <w:rsid w:val="0052244F"/>
    <w:rsid w:val="005B10EC"/>
    <w:rsid w:val="005D235B"/>
    <w:rsid w:val="006B52B3"/>
    <w:rsid w:val="00792013"/>
    <w:rsid w:val="00812E80"/>
    <w:rsid w:val="00833E3E"/>
    <w:rsid w:val="008F022D"/>
    <w:rsid w:val="009766CE"/>
    <w:rsid w:val="009855CA"/>
    <w:rsid w:val="00A06DCC"/>
    <w:rsid w:val="00B37A9E"/>
    <w:rsid w:val="00C40263"/>
    <w:rsid w:val="00D229A6"/>
    <w:rsid w:val="00E07498"/>
    <w:rsid w:val="00E41EC7"/>
    <w:rsid w:val="00F00684"/>
    <w:rsid w:val="00F10B2E"/>
    <w:rsid w:val="00F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41B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1B3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320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lrutenett">
    <w:name w:val="Table Grid"/>
    <w:basedOn w:val="Vanligtabell"/>
    <w:uiPriority w:val="39"/>
    <w:rsid w:val="003F1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41B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1B3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320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lrutenett">
    <w:name w:val="Table Grid"/>
    <w:basedOn w:val="Vanligtabell"/>
    <w:uiPriority w:val="39"/>
    <w:rsid w:val="003F1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276E99E8</Template>
  <TotalTime>314</TotalTime>
  <Pages>3</Pages>
  <Words>876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Lene Elisabeth Johannessen</cp:lastModifiedBy>
  <cp:revision>9</cp:revision>
  <cp:lastPrinted>1900-12-31T23:00:00Z</cp:lastPrinted>
  <dcterms:created xsi:type="dcterms:W3CDTF">2021-01-29T12:23:00Z</dcterms:created>
  <dcterms:modified xsi:type="dcterms:W3CDTF">2021-02-01T18:06:00Z</dcterms:modified>
</cp:coreProperties>
</file>