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5A" w:rsidRDefault="0044685A" w:rsidP="0044685A">
      <w:pPr>
        <w:pStyle w:val="Tittel"/>
        <w:rPr>
          <w:rStyle w:val="Sterk"/>
          <w:color w:val="auto"/>
        </w:rPr>
      </w:pPr>
      <w:bookmarkStart w:id="0" w:name="_GoBack"/>
      <w:bookmarkEnd w:id="0"/>
      <w:proofErr w:type="spellStart"/>
      <w:r w:rsidRPr="00DB74B7">
        <w:rPr>
          <w:rStyle w:val="Sterk"/>
          <w:color w:val="auto"/>
        </w:rPr>
        <w:t>Systematiske</w:t>
      </w:r>
      <w:proofErr w:type="spellEnd"/>
      <w:r w:rsidRPr="00DB74B7">
        <w:rPr>
          <w:rStyle w:val="Sterk"/>
          <w:color w:val="auto"/>
        </w:rPr>
        <w:t xml:space="preserve"> </w:t>
      </w:r>
      <w:proofErr w:type="spellStart"/>
      <w:r w:rsidRPr="00DB74B7">
        <w:rPr>
          <w:rStyle w:val="Sterk"/>
          <w:color w:val="auto"/>
        </w:rPr>
        <w:t>oversikter</w:t>
      </w:r>
      <w:proofErr w:type="spellEnd"/>
    </w:p>
    <w:p w:rsidR="0044685A" w:rsidRPr="0044685A" w:rsidRDefault="0044685A" w:rsidP="0044685A"/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1899"/>
        <w:gridCol w:w="8132"/>
      </w:tblGrid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4685A" w:rsidRPr="002857E3" w:rsidRDefault="005D2C05" w:rsidP="00F74078">
            <w:pPr>
              <w:spacing w:after="120"/>
              <w:rPr>
                <w:color w:val="009ECE"/>
                <w:sz w:val="20"/>
                <w:szCs w:val="20"/>
              </w:rPr>
            </w:pPr>
            <w:hyperlink r:id="rId5" w:history="1">
              <w:r w:rsidR="0044685A" w:rsidRPr="0094331F">
                <w:rPr>
                  <w:rStyle w:val="Hyperkobling"/>
                  <w:bCs/>
                  <w:color w:val="004F81"/>
                  <w:sz w:val="20"/>
                  <w:szCs w:val="20"/>
                </w:rPr>
                <w:t xml:space="preserve">The </w:t>
              </w:r>
            </w:hyperlink>
            <w:hyperlink r:id="rId6" w:history="1">
              <w:r w:rsidR="0044685A" w:rsidRPr="0094331F">
                <w:rPr>
                  <w:rStyle w:val="Hyperkobling"/>
                  <w:bCs/>
                  <w:color w:val="004F81"/>
                  <w:sz w:val="20"/>
                  <w:szCs w:val="20"/>
                </w:rPr>
                <w:t>Cochrane Library</w:t>
              </w:r>
            </w:hyperlink>
            <w:r w:rsidR="0044685A">
              <w:rPr>
                <w:bCs/>
                <w:color w:val="61505A"/>
                <w:sz w:val="20"/>
                <w:szCs w:val="20"/>
                <w:lang w:val="nb-NO"/>
              </w:rPr>
              <w:t xml:space="preserve"> (obligatorisk)</w:t>
            </w:r>
          </w:p>
        </w:tc>
      </w:tr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>
              <w:rPr>
                <w:b/>
                <w:color w:val="61505A"/>
                <w:sz w:val="20"/>
                <w:szCs w:val="2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44685A" w:rsidRPr="00E97BF1" w:rsidRDefault="0044685A" w:rsidP="00F74078">
            <w:pPr>
              <w:spacing w:after="120"/>
              <w:rPr>
                <w:bCs/>
                <w:color w:val="009ECE"/>
                <w:sz w:val="20"/>
                <w:szCs w:val="20"/>
                <w:lang w:val="nb-NO"/>
              </w:rPr>
            </w:pPr>
            <w:r w:rsidRPr="00BD2512">
              <w:rPr>
                <w:lang w:val="nb-NO"/>
              </w:rPr>
              <w:t>30.04.2020</w:t>
            </w:r>
            <w:r>
              <w:rPr>
                <w:lang w:val="nb-NO"/>
              </w:rPr>
              <w:t>.</w:t>
            </w:r>
          </w:p>
        </w:tc>
      </w:tr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 xml:space="preserve">Søkehistorie 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Style w:val="GridTableLight"/>
              <w:tblW w:w="7800" w:type="dxa"/>
              <w:tblInd w:w="106" w:type="dxa"/>
              <w:tblLook w:val="04A0" w:firstRow="1" w:lastRow="0" w:firstColumn="1" w:lastColumn="0" w:noHBand="0" w:noVBand="1"/>
            </w:tblPr>
            <w:tblGrid>
              <w:gridCol w:w="417"/>
              <w:gridCol w:w="6658"/>
              <w:gridCol w:w="725"/>
            </w:tblGrid>
            <w:tr w:rsidR="0044685A" w:rsidRPr="00914EE0" w:rsidTr="0044685A">
              <w:trPr>
                <w:trHeight w:val="596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#1</w:t>
                  </w:r>
                </w:p>
              </w:tc>
              <w:tc>
                <w:tcPr>
                  <w:tcW w:w="6719" w:type="dxa"/>
                </w:tcPr>
                <w:p w:rsidR="0044685A" w:rsidRPr="0044685A" w:rsidRDefault="0044685A" w:rsidP="00F74078">
                  <w:pPr>
                    <w:rPr>
                      <w:lang w:val="en-US"/>
                    </w:rPr>
                  </w:pPr>
                  <w:r w:rsidRPr="0044685A">
                    <w:rPr>
                      <w:lang w:val="en-US"/>
                    </w:rPr>
                    <w:t xml:space="preserve">psoriasis or eczema or </w:t>
                  </w:r>
                  <w:proofErr w:type="spellStart"/>
                  <w:r w:rsidRPr="0044685A">
                    <w:rPr>
                      <w:lang w:val="en-US"/>
                    </w:rPr>
                    <w:t>exzema</w:t>
                  </w:r>
                  <w:proofErr w:type="spellEnd"/>
                  <w:r w:rsidRPr="0044685A">
                    <w:rPr>
                      <w:lang w:val="en-US"/>
                    </w:rPr>
                    <w:t xml:space="preserve"> or dermatitis or Vitiligo or Itch or pruritus or </w:t>
                  </w:r>
                  <w:proofErr w:type="spellStart"/>
                  <w:r w:rsidRPr="0044685A">
                    <w:rPr>
                      <w:lang w:val="en-US"/>
                    </w:rPr>
                    <w:t>Mucosis</w:t>
                  </w:r>
                  <w:proofErr w:type="spellEnd"/>
                  <w:r w:rsidRPr="0044685A">
                    <w:rPr>
                      <w:lang w:val="en-US"/>
                    </w:rPr>
                    <w:t xml:space="preserve"> </w:t>
                  </w:r>
                  <w:proofErr w:type="spellStart"/>
                  <w:r w:rsidRPr="0044685A">
                    <w:rPr>
                      <w:lang w:val="en-US"/>
                    </w:rPr>
                    <w:t>Fungoides</w:t>
                  </w:r>
                  <w:proofErr w:type="spellEnd"/>
                  <w:r w:rsidRPr="0044685A">
                    <w:rPr>
                      <w:lang w:val="en-US"/>
                    </w:rPr>
                    <w:t xml:space="preserve"> or Scleroderma or Polymorphic light </w:t>
                  </w:r>
                  <w:proofErr w:type="spellStart"/>
                  <w:r w:rsidRPr="0044685A">
                    <w:rPr>
                      <w:lang w:val="en-US"/>
                    </w:rPr>
                    <w:t>eruption:ti,ab,kw</w:t>
                  </w:r>
                  <w:proofErr w:type="spellEnd"/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29386</w:t>
                  </w:r>
                </w:p>
              </w:tc>
            </w:tr>
            <w:tr w:rsidR="0044685A" w:rsidRPr="00914EE0" w:rsidTr="0044685A">
              <w:trPr>
                <w:trHeight w:val="1180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#2</w:t>
                  </w:r>
                </w:p>
              </w:tc>
              <w:tc>
                <w:tcPr>
                  <w:tcW w:w="6719" w:type="dxa"/>
                </w:tcPr>
                <w:p w:rsidR="0044685A" w:rsidRPr="0044685A" w:rsidRDefault="0044685A" w:rsidP="00F74078">
                  <w:pPr>
                    <w:rPr>
                      <w:lang w:val="en-US"/>
                    </w:rPr>
                  </w:pPr>
                  <w:r w:rsidRPr="0044685A">
                    <w:rPr>
                      <w:lang w:val="en-US"/>
                    </w:rPr>
                    <w:t>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psoriasis]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"arthritis, psoriatic"]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"Dermatitis, Atopic"]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Eczema]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Vitiligo]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Pruritus]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"Mycosis </w:t>
                  </w:r>
                  <w:proofErr w:type="spellStart"/>
                  <w:r w:rsidRPr="0044685A">
                    <w:rPr>
                      <w:lang w:val="en-US"/>
                    </w:rPr>
                    <w:t>Fungoides</w:t>
                  </w:r>
                  <w:proofErr w:type="spellEnd"/>
                  <w:r w:rsidRPr="0044685A">
                    <w:rPr>
                      <w:lang w:val="en-US"/>
                    </w:rPr>
                    <w:t>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"scleroderma, localized"]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"scleroderma, systemic"]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"scleroderma, diffuse"]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"scleroderma, limited"]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"crest syndrome"]</w:t>
                  </w:r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7455</w:t>
                  </w:r>
                </w:p>
              </w:tc>
            </w:tr>
            <w:tr w:rsidR="0044685A" w:rsidRPr="00914EE0" w:rsidTr="0044685A">
              <w:trPr>
                <w:trHeight w:val="304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#3</w:t>
                  </w:r>
                </w:p>
              </w:tc>
              <w:tc>
                <w:tcPr>
                  <w:tcW w:w="6719" w:type="dxa"/>
                </w:tcPr>
                <w:p w:rsidR="0044685A" w:rsidRPr="00914EE0" w:rsidRDefault="0044685A" w:rsidP="00F74078">
                  <w:r w:rsidRPr="00914EE0">
                    <w:t>#1 or #2</w:t>
                  </w:r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29844</w:t>
                  </w:r>
                </w:p>
              </w:tc>
            </w:tr>
            <w:tr w:rsidR="0044685A" w:rsidRPr="00914EE0" w:rsidTr="0044685A">
              <w:trPr>
                <w:trHeight w:val="888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#4</w:t>
                  </w:r>
                </w:p>
              </w:tc>
              <w:tc>
                <w:tcPr>
                  <w:tcW w:w="6719" w:type="dxa"/>
                </w:tcPr>
                <w:p w:rsidR="0044685A" w:rsidRPr="0044685A" w:rsidRDefault="0044685A" w:rsidP="00F74078">
                  <w:pPr>
                    <w:rPr>
                      <w:lang w:val="en-US"/>
                    </w:rPr>
                  </w:pPr>
                  <w:r w:rsidRPr="0044685A">
                    <w:rPr>
                      <w:lang w:val="en-US"/>
                    </w:rPr>
                    <w:t xml:space="preserve">light therapies or light therapy or </w:t>
                  </w:r>
                  <w:proofErr w:type="spellStart"/>
                  <w:r w:rsidRPr="0044685A">
                    <w:rPr>
                      <w:lang w:val="en-US"/>
                    </w:rPr>
                    <w:t>photoradiation</w:t>
                  </w:r>
                  <w:proofErr w:type="spellEnd"/>
                  <w:r w:rsidRPr="0044685A">
                    <w:rPr>
                      <w:lang w:val="en-US"/>
                    </w:rPr>
                    <w:t xml:space="preserve"> therapies or </w:t>
                  </w:r>
                  <w:proofErr w:type="spellStart"/>
                  <w:r w:rsidRPr="0044685A">
                    <w:rPr>
                      <w:lang w:val="en-US"/>
                    </w:rPr>
                    <w:t>photoradiation</w:t>
                  </w:r>
                  <w:proofErr w:type="spellEnd"/>
                  <w:r w:rsidRPr="0044685A">
                    <w:rPr>
                      <w:lang w:val="en-US"/>
                    </w:rPr>
                    <w:t xml:space="preserve"> therapy or phototherapies or phototherapy or photo therapy or phototherapy or ultra violet or ultraviolet or UV-light or </w:t>
                  </w:r>
                  <w:proofErr w:type="spellStart"/>
                  <w:r w:rsidRPr="0044685A">
                    <w:rPr>
                      <w:lang w:val="en-US"/>
                    </w:rPr>
                    <w:t>uva</w:t>
                  </w:r>
                  <w:proofErr w:type="spellEnd"/>
                  <w:r w:rsidRPr="0044685A">
                    <w:rPr>
                      <w:lang w:val="en-US"/>
                    </w:rPr>
                    <w:t xml:space="preserve"> or </w:t>
                  </w:r>
                  <w:proofErr w:type="spellStart"/>
                  <w:r w:rsidRPr="0044685A">
                    <w:rPr>
                      <w:lang w:val="en-US"/>
                    </w:rPr>
                    <w:t>uvb</w:t>
                  </w:r>
                  <w:proofErr w:type="spellEnd"/>
                  <w:r w:rsidRPr="0044685A">
                    <w:rPr>
                      <w:lang w:val="en-US"/>
                    </w:rPr>
                    <w:t xml:space="preserve"> or TL01 or PUVA or uv6 or </w:t>
                  </w:r>
                  <w:proofErr w:type="spellStart"/>
                  <w:r w:rsidRPr="0044685A">
                    <w:rPr>
                      <w:lang w:val="en-US"/>
                    </w:rPr>
                    <w:t>uva:ti,ab,kw</w:t>
                  </w:r>
                  <w:proofErr w:type="spellEnd"/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16485</w:t>
                  </w:r>
                </w:p>
              </w:tc>
            </w:tr>
            <w:tr w:rsidR="0044685A" w:rsidRPr="00914EE0" w:rsidTr="0044685A">
              <w:trPr>
                <w:trHeight w:val="291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#5</w:t>
                  </w:r>
                </w:p>
              </w:tc>
              <w:tc>
                <w:tcPr>
                  <w:tcW w:w="6719" w:type="dxa"/>
                </w:tcPr>
                <w:p w:rsidR="0044685A" w:rsidRPr="0044685A" w:rsidRDefault="0044685A" w:rsidP="00F74078">
                  <w:pPr>
                    <w:rPr>
                      <w:lang w:val="en-US"/>
                    </w:rPr>
                  </w:pPr>
                  <w:r w:rsidRPr="0044685A">
                    <w:rPr>
                      <w:lang w:val="en-US"/>
                    </w:rPr>
                    <w:t>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Phototherapy]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"ultraviolet therapy"] or [</w:t>
                  </w:r>
                  <w:proofErr w:type="spellStart"/>
                  <w:r w:rsidRPr="0044685A">
                    <w:rPr>
                      <w:lang w:val="en-US"/>
                    </w:rPr>
                    <w:t>mh</w:t>
                  </w:r>
                  <w:proofErr w:type="spellEnd"/>
                  <w:r w:rsidRPr="0044685A">
                    <w:rPr>
                      <w:lang w:val="en-US"/>
                    </w:rPr>
                    <w:t xml:space="preserve"> "</w:t>
                  </w:r>
                  <w:proofErr w:type="spellStart"/>
                  <w:r w:rsidRPr="0044685A">
                    <w:rPr>
                      <w:lang w:val="en-US"/>
                    </w:rPr>
                    <w:t>puva</w:t>
                  </w:r>
                  <w:proofErr w:type="spellEnd"/>
                  <w:r w:rsidRPr="0044685A">
                    <w:rPr>
                      <w:lang w:val="en-US"/>
                    </w:rPr>
                    <w:t xml:space="preserve"> therapy"]</w:t>
                  </w:r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3086</w:t>
                  </w:r>
                </w:p>
              </w:tc>
            </w:tr>
            <w:tr w:rsidR="0044685A" w:rsidRPr="00914EE0" w:rsidTr="0044685A">
              <w:trPr>
                <w:trHeight w:val="291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#6</w:t>
                  </w:r>
                </w:p>
              </w:tc>
              <w:tc>
                <w:tcPr>
                  <w:tcW w:w="6719" w:type="dxa"/>
                </w:tcPr>
                <w:p w:rsidR="0044685A" w:rsidRPr="00914EE0" w:rsidRDefault="0044685A" w:rsidP="00F74078">
                  <w:r w:rsidRPr="00914EE0">
                    <w:t>#4 or #5</w:t>
                  </w:r>
                </w:p>
              </w:tc>
              <w:tc>
                <w:tcPr>
                  <w:tcW w:w="725" w:type="dxa"/>
                </w:tcPr>
                <w:p w:rsidR="0044685A" w:rsidRPr="00914EE0" w:rsidRDefault="0044685A" w:rsidP="00F74078">
                  <w:r w:rsidRPr="00914EE0">
                    <w:t>16921</w:t>
                  </w:r>
                </w:p>
              </w:tc>
            </w:tr>
            <w:tr w:rsidR="0044685A" w:rsidTr="0044685A">
              <w:trPr>
                <w:trHeight w:val="291"/>
              </w:trPr>
              <w:tc>
                <w:tcPr>
                  <w:tcW w:w="356" w:type="dxa"/>
                </w:tcPr>
                <w:p w:rsidR="0044685A" w:rsidRPr="00914EE0" w:rsidRDefault="0044685A" w:rsidP="00F74078">
                  <w:r w:rsidRPr="00914EE0">
                    <w:t>#7</w:t>
                  </w:r>
                </w:p>
              </w:tc>
              <w:tc>
                <w:tcPr>
                  <w:tcW w:w="6719" w:type="dxa"/>
                </w:tcPr>
                <w:p w:rsidR="0044685A" w:rsidRPr="0044685A" w:rsidRDefault="0044685A" w:rsidP="00F74078">
                  <w:pPr>
                    <w:rPr>
                      <w:lang w:val="en-US"/>
                    </w:rPr>
                  </w:pPr>
                  <w:r w:rsidRPr="0044685A">
                    <w:rPr>
                      <w:lang w:val="en-US"/>
                    </w:rPr>
                    <w:t>#3 and #6 with Cochrane Library publication date Between Jan 2018 and Apr 2020</w:t>
                  </w:r>
                </w:p>
              </w:tc>
              <w:tc>
                <w:tcPr>
                  <w:tcW w:w="725" w:type="dxa"/>
                </w:tcPr>
                <w:p w:rsidR="0044685A" w:rsidRDefault="0044685A" w:rsidP="00F74078">
                  <w:r w:rsidRPr="00914EE0">
                    <w:t>764</w:t>
                  </w:r>
                </w:p>
              </w:tc>
            </w:tr>
          </w:tbl>
          <w:p w:rsidR="0044685A" w:rsidRPr="0095564D" w:rsidRDefault="0044685A" w:rsidP="00F74078">
            <w:pPr>
              <w:spacing w:after="120"/>
              <w:rPr>
                <w:sz w:val="20"/>
                <w:szCs w:val="20"/>
                <w:lang w:val="nb-NO"/>
              </w:rPr>
            </w:pPr>
          </w:p>
        </w:tc>
      </w:tr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sz w:val="20"/>
                <w:szCs w:val="20"/>
                <w:lang w:val="nb-NO"/>
              </w:rPr>
            </w:pPr>
            <w:proofErr w:type="spellStart"/>
            <w:r>
              <w:rPr>
                <w:sz w:val="20"/>
                <w:szCs w:val="20"/>
                <w:lang w:val="nb-NO"/>
              </w:rPr>
              <w:t>Cochrane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nb-NO"/>
              </w:rPr>
              <w:t>Reviews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57, </w:t>
            </w:r>
            <w:proofErr w:type="spellStart"/>
            <w:r>
              <w:rPr>
                <w:sz w:val="20"/>
                <w:szCs w:val="20"/>
                <w:lang w:val="nb-NO"/>
              </w:rPr>
              <w:t>Clinical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nb-NO"/>
              </w:rPr>
              <w:t>Answers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</w:t>
            </w:r>
          </w:p>
        </w:tc>
      </w:tr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sz w:val="20"/>
                <w:szCs w:val="20"/>
                <w:lang w:val="nb-NO"/>
              </w:rPr>
            </w:pPr>
          </w:p>
        </w:tc>
      </w:tr>
    </w:tbl>
    <w:p w:rsidR="0044685A" w:rsidRDefault="0044685A" w:rsidP="0044685A">
      <w:pPr>
        <w:rPr>
          <w:sz w:val="20"/>
          <w:szCs w:val="20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4685A" w:rsidRPr="00333DF4" w:rsidRDefault="005D2C05" w:rsidP="00F74078">
            <w:pPr>
              <w:spacing w:after="120"/>
              <w:rPr>
                <w:color w:val="009ECE"/>
                <w:sz w:val="20"/>
                <w:szCs w:val="20"/>
              </w:rPr>
            </w:pPr>
            <w:hyperlink r:id="rId7" w:history="1">
              <w:r w:rsidR="0044685A" w:rsidRPr="0094331F">
                <w:rPr>
                  <w:rStyle w:val="Hyperkobling"/>
                  <w:color w:val="004F81"/>
                  <w:sz w:val="20"/>
                  <w:szCs w:val="20"/>
                </w:rPr>
                <w:t>Epistemonikos</w:t>
              </w:r>
            </w:hyperlink>
            <w:r w:rsidR="0044685A" w:rsidRPr="0094331F">
              <w:rPr>
                <w:color w:val="004F81"/>
                <w:sz w:val="20"/>
                <w:szCs w:val="20"/>
              </w:rPr>
              <w:t xml:space="preserve"> </w:t>
            </w:r>
            <w:r w:rsidR="0044685A">
              <w:rPr>
                <w:bCs/>
                <w:color w:val="61505A"/>
                <w:sz w:val="20"/>
                <w:szCs w:val="20"/>
                <w:lang w:val="nb-NO"/>
              </w:rPr>
              <w:t>(obligatorisk)</w:t>
            </w:r>
          </w:p>
        </w:tc>
      </w:tr>
      <w:tr w:rsidR="0044685A" w:rsidRPr="0095564D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>
              <w:rPr>
                <w:b/>
                <w:color w:val="61505A"/>
                <w:sz w:val="20"/>
                <w:szCs w:val="2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44685A" w:rsidRPr="00333DF4" w:rsidRDefault="0044685A" w:rsidP="00F74078">
            <w:pPr>
              <w:spacing w:after="120"/>
              <w:rPr>
                <w:color w:val="009ECE"/>
                <w:sz w:val="20"/>
                <w:szCs w:val="20"/>
              </w:rPr>
            </w:pPr>
            <w:r w:rsidRPr="00BD2512">
              <w:rPr>
                <w:lang w:val="nb-NO"/>
              </w:rPr>
              <w:t>30.04.2020</w:t>
            </w:r>
            <w:r>
              <w:rPr>
                <w:lang w:val="nb-NO"/>
              </w:rPr>
              <w:t>.</w:t>
            </w:r>
          </w:p>
        </w:tc>
      </w:tr>
      <w:tr w:rsidR="0044685A" w:rsidRPr="002303A1" w:rsidTr="00F74078">
        <w:tc>
          <w:tcPr>
            <w:tcW w:w="2093" w:type="dxa"/>
            <w:shd w:val="clear" w:color="auto" w:fill="auto"/>
          </w:tcPr>
          <w:p w:rsidR="0044685A" w:rsidRPr="0095564D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  <w:lang w:val="nb-NO"/>
              </w:rPr>
            </w:pPr>
            <w:r w:rsidRPr="0095564D">
              <w:rPr>
                <w:b/>
                <w:color w:val="61505A"/>
                <w:sz w:val="20"/>
                <w:szCs w:val="20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44685A" w:rsidRDefault="0044685A" w:rsidP="00F74078">
            <w:pPr>
              <w:spacing w:after="120"/>
              <w:rPr>
                <w:sz w:val="20"/>
                <w:szCs w:val="20"/>
              </w:rPr>
            </w:pPr>
            <w:r w:rsidRPr="002303A1">
              <w:rPr>
                <w:rFonts w:cs="Calibri"/>
                <w:sz w:val="20"/>
                <w:szCs w:val="20"/>
                <w:lang w:eastAsia="zh-CN"/>
              </w:rPr>
              <w:t xml:space="preserve">Advanced Search. </w:t>
            </w:r>
            <w:proofErr w:type="spellStart"/>
            <w:r w:rsidRPr="002303A1">
              <w:rPr>
                <w:rFonts w:cs="Calibri"/>
                <w:sz w:val="20"/>
                <w:szCs w:val="20"/>
                <w:lang w:eastAsia="zh-CN"/>
              </w:rPr>
              <w:t>Søk</w:t>
            </w:r>
            <w:r>
              <w:rPr>
                <w:rFonts w:cs="Calibri"/>
                <w:sz w:val="20"/>
                <w:szCs w:val="20"/>
                <w:lang w:eastAsia="zh-CN"/>
              </w:rPr>
              <w:t>t</w:t>
            </w:r>
            <w:proofErr w:type="spellEnd"/>
            <w:r w:rsidRPr="002303A1">
              <w:rPr>
                <w:rFonts w:cs="Calibri"/>
                <w:sz w:val="20"/>
                <w:szCs w:val="20"/>
                <w:lang w:eastAsia="zh-CN"/>
              </w:rPr>
              <w:t xml:space="preserve"> i</w:t>
            </w:r>
            <w:r>
              <w:rPr>
                <w:rFonts w:cs="Calibri"/>
                <w:sz w:val="20"/>
                <w:szCs w:val="20"/>
                <w:lang w:eastAsia="zh-CN"/>
              </w:rPr>
              <w:t xml:space="preserve"> «Title OR Abstract»: </w:t>
            </w:r>
            <w:r>
              <w:rPr>
                <w:rFonts w:cs="Calibri"/>
                <w:sz w:val="20"/>
                <w:szCs w:val="20"/>
                <w:lang w:eastAsia="zh-CN"/>
              </w:rPr>
              <w:br/>
            </w:r>
            <w:r>
              <w:t xml:space="preserve">( (light therapies OR light therapy OR </w:t>
            </w:r>
            <w:proofErr w:type="spellStart"/>
            <w:r>
              <w:t>photoradiation</w:t>
            </w:r>
            <w:proofErr w:type="spellEnd"/>
            <w:r>
              <w:t xml:space="preserve"> therapies OR </w:t>
            </w:r>
            <w:proofErr w:type="spellStart"/>
            <w:r>
              <w:t>photoradiation</w:t>
            </w:r>
            <w:proofErr w:type="spellEnd"/>
            <w:r>
              <w:t xml:space="preserve"> therapy OR phototherapies OR phototherapy OR photo therapy OR phototherapy OR ultra violet OR ultraviolet OR UV-light OR </w:t>
            </w:r>
            <w:proofErr w:type="spellStart"/>
            <w:r>
              <w:t>uva</w:t>
            </w:r>
            <w:proofErr w:type="spellEnd"/>
            <w:r>
              <w:t xml:space="preserve"> OR </w:t>
            </w:r>
            <w:proofErr w:type="spellStart"/>
            <w:r>
              <w:t>uvb</w:t>
            </w:r>
            <w:proofErr w:type="spellEnd"/>
            <w:r>
              <w:t xml:space="preserve"> OR TL01 OR PUVA OR uv6 OR uva1) ) AND ( (psoriasis OR eczema OR </w:t>
            </w:r>
            <w:proofErr w:type="spellStart"/>
            <w:r>
              <w:t>exzema</w:t>
            </w:r>
            <w:proofErr w:type="spellEnd"/>
            <w:r>
              <w:t xml:space="preserve"> OR dermatitis OR Vitiligo OR Itch OR pruritus OR </w:t>
            </w:r>
            <w:proofErr w:type="spellStart"/>
            <w:r>
              <w:t>Mucosis</w:t>
            </w:r>
            <w:proofErr w:type="spellEnd"/>
            <w:r>
              <w:t xml:space="preserve"> </w:t>
            </w:r>
            <w:proofErr w:type="spellStart"/>
            <w:r>
              <w:t>Fungoides</w:t>
            </w:r>
            <w:proofErr w:type="spellEnd"/>
            <w:r>
              <w:t xml:space="preserve"> OR Scleroderma OR Polymorphic light eruption) ) </w:t>
            </w:r>
          </w:p>
          <w:p w:rsidR="0044685A" w:rsidRPr="002303A1" w:rsidRDefault="0044685A" w:rsidP="00F7407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Filters: Publication year: From 2018-To: 2020</w:t>
            </w:r>
          </w:p>
        </w:tc>
      </w:tr>
      <w:tr w:rsidR="0044685A" w:rsidRPr="002303A1" w:rsidTr="00F74078">
        <w:tc>
          <w:tcPr>
            <w:tcW w:w="2093" w:type="dxa"/>
            <w:shd w:val="clear" w:color="auto" w:fill="auto"/>
          </w:tcPr>
          <w:p w:rsidR="0044685A" w:rsidRPr="002303A1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</w:rPr>
            </w:pPr>
            <w:proofErr w:type="spellStart"/>
            <w:r w:rsidRPr="002303A1">
              <w:rPr>
                <w:b/>
                <w:color w:val="61505A"/>
                <w:sz w:val="20"/>
                <w:szCs w:val="20"/>
              </w:rPr>
              <w:t>Antall</w:t>
            </w:r>
            <w:proofErr w:type="spellEnd"/>
            <w:r w:rsidRPr="002303A1">
              <w:rPr>
                <w:b/>
                <w:color w:val="61505A"/>
                <w:sz w:val="20"/>
                <w:szCs w:val="20"/>
              </w:rPr>
              <w:t xml:space="preserve"> </w:t>
            </w:r>
            <w:proofErr w:type="spellStart"/>
            <w:r w:rsidRPr="002303A1">
              <w:rPr>
                <w:b/>
                <w:color w:val="61505A"/>
                <w:sz w:val="20"/>
                <w:szCs w:val="20"/>
              </w:rPr>
              <w:t>treff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44685A" w:rsidRPr="002303A1" w:rsidRDefault="0044685A" w:rsidP="00F74078">
            <w:pPr>
              <w:spacing w:after="12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0</w:t>
            </w:r>
          </w:p>
        </w:tc>
      </w:tr>
      <w:tr w:rsidR="0044685A" w:rsidRPr="002303A1" w:rsidTr="00F74078">
        <w:tc>
          <w:tcPr>
            <w:tcW w:w="2093" w:type="dxa"/>
            <w:shd w:val="clear" w:color="auto" w:fill="auto"/>
          </w:tcPr>
          <w:p w:rsidR="0044685A" w:rsidRPr="002303A1" w:rsidRDefault="0044685A" w:rsidP="00F74078">
            <w:pPr>
              <w:spacing w:after="120"/>
              <w:rPr>
                <w:b/>
                <w:color w:val="61505A"/>
                <w:sz w:val="20"/>
                <w:szCs w:val="20"/>
              </w:rPr>
            </w:pPr>
            <w:proofErr w:type="spellStart"/>
            <w:r w:rsidRPr="002303A1">
              <w:rPr>
                <w:b/>
                <w:color w:val="61505A"/>
                <w:sz w:val="20"/>
                <w:szCs w:val="20"/>
              </w:rPr>
              <w:t>Kommentarer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44685A" w:rsidRPr="002303A1" w:rsidRDefault="0044685A" w:rsidP="00F74078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23E85" w:rsidRDefault="005D2C05"/>
    <w:sectPr w:rsidR="00B23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5A"/>
    <w:rsid w:val="002E7B85"/>
    <w:rsid w:val="0044685A"/>
    <w:rsid w:val="005D2C05"/>
    <w:rsid w:val="00A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5A"/>
    <w:pPr>
      <w:spacing w:after="0" w:line="240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6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qFormat/>
    <w:rsid w:val="0044685A"/>
    <w:rPr>
      <w:color w:val="009ECE"/>
      <w:u w:val="single"/>
    </w:rPr>
  </w:style>
  <w:style w:type="character" w:styleId="Sterk">
    <w:name w:val="Strong"/>
    <w:uiPriority w:val="22"/>
    <w:qFormat/>
    <w:rsid w:val="0044685A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44685A"/>
    <w:pPr>
      <w:keepLines w:val="0"/>
      <w:spacing w:after="60"/>
    </w:pPr>
    <w:rPr>
      <w:rFonts w:ascii="Calibri" w:eastAsia="Times New Roman" w:hAnsi="Calibri" w:cs="Times New Roman"/>
      <w:b/>
      <w:bCs/>
      <w:color w:val="61505A"/>
      <w:kern w:val="32"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rsid w:val="0044685A"/>
    <w:rPr>
      <w:rFonts w:ascii="Calibri" w:eastAsia="Times New Roman" w:hAnsi="Calibri" w:cs="Times New Roman"/>
      <w:b/>
      <w:bCs/>
      <w:color w:val="61505A"/>
      <w:kern w:val="32"/>
      <w:sz w:val="28"/>
      <w:szCs w:val="28"/>
    </w:rPr>
  </w:style>
  <w:style w:type="table" w:customStyle="1" w:styleId="GridTableLight">
    <w:name w:val="Grid Table Light"/>
    <w:basedOn w:val="Vanligtabell"/>
    <w:uiPriority w:val="40"/>
    <w:rsid w:val="0044685A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46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5A"/>
    <w:pPr>
      <w:spacing w:after="0" w:line="240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6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qFormat/>
    <w:rsid w:val="0044685A"/>
    <w:rPr>
      <w:color w:val="009ECE"/>
      <w:u w:val="single"/>
    </w:rPr>
  </w:style>
  <w:style w:type="character" w:styleId="Sterk">
    <w:name w:val="Strong"/>
    <w:uiPriority w:val="22"/>
    <w:qFormat/>
    <w:rsid w:val="0044685A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44685A"/>
    <w:pPr>
      <w:keepLines w:val="0"/>
      <w:spacing w:after="60"/>
    </w:pPr>
    <w:rPr>
      <w:rFonts w:ascii="Calibri" w:eastAsia="Times New Roman" w:hAnsi="Calibri" w:cs="Times New Roman"/>
      <w:b/>
      <w:bCs/>
      <w:color w:val="61505A"/>
      <w:kern w:val="32"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rsid w:val="0044685A"/>
    <w:rPr>
      <w:rFonts w:ascii="Calibri" w:eastAsia="Times New Roman" w:hAnsi="Calibri" w:cs="Times New Roman"/>
      <w:b/>
      <w:bCs/>
      <w:color w:val="61505A"/>
      <w:kern w:val="32"/>
      <w:sz w:val="28"/>
      <w:szCs w:val="28"/>
    </w:rPr>
  </w:style>
  <w:style w:type="table" w:customStyle="1" w:styleId="GridTableLight">
    <w:name w:val="Grid Table Light"/>
    <w:basedOn w:val="Vanligtabell"/>
    <w:uiPriority w:val="40"/>
    <w:rsid w:val="0044685A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46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stemonikos.org/en/advanced_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cochranelibrary/search/" TargetMode="External"/><Relationship Id="rId5" Type="http://schemas.openxmlformats.org/officeDocument/2006/relationships/hyperlink" Target="http://onlinelibrary.wiley.com/cochranelibrary/sear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3645CC1C</Template>
  <TotalTime>0</TotalTime>
  <Pages>1</Pages>
  <Words>311</Words>
  <Characters>1650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Ødegaard</dc:creator>
  <cp:lastModifiedBy>Stina Camilla Gundersen</cp:lastModifiedBy>
  <cp:revision>2</cp:revision>
  <dcterms:created xsi:type="dcterms:W3CDTF">2020-05-13T09:15:00Z</dcterms:created>
  <dcterms:modified xsi:type="dcterms:W3CDTF">2020-05-13T09:15:00Z</dcterms:modified>
</cp:coreProperties>
</file>