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10"/>
        <w:gridCol w:w="5701"/>
      </w:tblGrid>
      <w:tr w:rsidR="00467763">
        <w:tc>
          <w:tcPr>
            <w:tcW w:w="3510" w:type="dxa"/>
          </w:tcPr>
          <w:p w:rsidR="00467763" w:rsidRDefault="001A0CAF">
            <w:pPr>
              <w:pStyle w:val="Topptekst"/>
            </w:pPr>
            <w:r>
              <w:rPr>
                <w:noProof/>
              </w:rPr>
              <w:drawing>
                <wp:inline distT="0" distB="0" distL="0" distR="0">
                  <wp:extent cx="1930400" cy="394970"/>
                  <wp:effectExtent l="0" t="0" r="0" b="5080"/>
                  <wp:docPr id="1" name="Bilde 1" descr="OUS_logo_RGB_HighR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US_logo_RGB_HighR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0400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1" w:type="dxa"/>
            <w:vAlign w:val="bottom"/>
          </w:tcPr>
          <w:p w:rsidR="0024681C" w:rsidRPr="0024681C" w:rsidRDefault="00F3106E" w:rsidP="0024681C">
            <w:pPr>
              <w:shd w:val="clear" w:color="auto" w:fill="FFFFFF"/>
              <w:spacing w:line="225" w:lineRule="atLeast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sz w:val="20"/>
              </w:rPr>
              <w:t xml:space="preserve">Vedlegg til: </w:t>
            </w:r>
            <w:r w:rsidR="0024681C" w:rsidRPr="0074001D">
              <w:rPr>
                <w:rFonts w:asciiTheme="majorHAnsi" w:hAnsiTheme="majorHAnsi" w:cs="Helvetica"/>
                <w:color w:val="333333"/>
                <w:sz w:val="20"/>
              </w:rPr>
              <w:t>135376</w:t>
            </w:r>
            <w:r w:rsidR="0024681C" w:rsidRPr="00F3106E">
              <w:rPr>
                <w:rFonts w:asciiTheme="majorHAnsi" w:hAnsiTheme="majorHAnsi" w:cs="Helvetica"/>
                <w:color w:val="333333"/>
                <w:sz w:val="32"/>
                <w:szCs w:val="32"/>
              </w:rPr>
              <w:t xml:space="preserve"> </w:t>
            </w:r>
            <w:r w:rsidRPr="00F3106E">
              <w:rPr>
                <w:rFonts w:asciiTheme="majorHAnsi" w:hAnsiTheme="majorHAnsi" w:cs="Helvetica"/>
                <w:color w:val="333333"/>
                <w:sz w:val="32"/>
                <w:szCs w:val="32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br/>
            </w:r>
            <w:r w:rsidRPr="0074001D">
              <w:rPr>
                <w:rFonts w:asciiTheme="minorHAnsi" w:hAnsiTheme="minorHAnsi" w:cs="Helvetica"/>
                <w:color w:val="333333"/>
                <w:sz w:val="20"/>
              </w:rPr>
              <w:t>RG Barn Pasientinformasjon Røntgenundersøkelse av ØVD, RH</w:t>
            </w:r>
          </w:p>
          <w:p w:rsidR="00467763" w:rsidRDefault="00467763">
            <w:pPr>
              <w:pStyle w:val="Topptekst"/>
            </w:pPr>
          </w:p>
        </w:tc>
      </w:tr>
      <w:tr w:rsidR="00467763">
        <w:trPr>
          <w:trHeight w:val="801"/>
        </w:trPr>
        <w:tc>
          <w:tcPr>
            <w:tcW w:w="9211" w:type="dxa"/>
            <w:gridSpan w:val="2"/>
            <w:vAlign w:val="bottom"/>
          </w:tcPr>
          <w:p w:rsidR="0024681C" w:rsidRDefault="0024681C">
            <w:pPr>
              <w:pStyle w:val="StilOverskrift1Fr0ptEtter6pt"/>
            </w:pPr>
          </w:p>
          <w:p w:rsidR="00467763" w:rsidRDefault="0024681C">
            <w:pPr>
              <w:pStyle w:val="StilOverskrift1Fr0ptEtter6pt"/>
            </w:pPr>
            <w:r>
              <w:t>Røntgenundersøkelse av ØVD</w:t>
            </w:r>
          </w:p>
          <w:p w:rsidR="0024681C" w:rsidRDefault="0024681C">
            <w:pPr>
              <w:pStyle w:val="StilOverskrift1Fr0ptEtter6pt"/>
            </w:pPr>
          </w:p>
          <w:p w:rsidR="0024681C" w:rsidRPr="00E461D3" w:rsidRDefault="0024681C" w:rsidP="0024681C">
            <w:pPr>
              <w:rPr>
                <w:b/>
                <w:sz w:val="24"/>
                <w:szCs w:val="24"/>
              </w:rPr>
            </w:pPr>
            <w:r w:rsidRPr="00E461D3">
              <w:rPr>
                <w:b/>
                <w:sz w:val="24"/>
                <w:szCs w:val="24"/>
              </w:rPr>
              <w:t>PASIENTINFORMASJON</w:t>
            </w:r>
          </w:p>
          <w:p w:rsidR="0024681C" w:rsidRPr="00E461D3" w:rsidRDefault="009E718E" w:rsidP="00246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24681C" w:rsidRPr="00E461D3">
              <w:rPr>
                <w:sz w:val="24"/>
                <w:szCs w:val="24"/>
              </w:rPr>
              <w:t xml:space="preserve">Du har nå fått time til </w:t>
            </w:r>
            <w:r w:rsidR="0024681C" w:rsidRPr="00E461D3">
              <w:rPr>
                <w:b/>
                <w:sz w:val="24"/>
                <w:szCs w:val="24"/>
              </w:rPr>
              <w:t>røntgen ØVD</w:t>
            </w:r>
            <w:r w:rsidR="0024681C" w:rsidRPr="00E461D3">
              <w:rPr>
                <w:sz w:val="24"/>
                <w:szCs w:val="24"/>
              </w:rPr>
              <w:t xml:space="preserve">. </w:t>
            </w:r>
            <w:r w:rsidR="0024681C" w:rsidRPr="00E461D3">
              <w:rPr>
                <w:sz w:val="24"/>
                <w:szCs w:val="24"/>
              </w:rPr>
              <w:br/>
              <w:t>Dette er en røntgenundersøkelse av spiserøret, magesekken og tolvfingertarmen.</w:t>
            </w:r>
          </w:p>
          <w:p w:rsidR="0024681C" w:rsidRPr="00E461D3" w:rsidRDefault="0024681C" w:rsidP="0024681C">
            <w:pPr>
              <w:rPr>
                <w:sz w:val="24"/>
                <w:szCs w:val="24"/>
              </w:rPr>
            </w:pPr>
          </w:p>
          <w:p w:rsidR="0024681C" w:rsidRPr="00E461D3" w:rsidRDefault="0024681C" w:rsidP="0024681C">
            <w:pPr>
              <w:rPr>
                <w:b/>
                <w:sz w:val="24"/>
                <w:szCs w:val="24"/>
              </w:rPr>
            </w:pPr>
            <w:r w:rsidRPr="00E461D3">
              <w:rPr>
                <w:b/>
                <w:sz w:val="24"/>
                <w:szCs w:val="24"/>
              </w:rPr>
              <w:t>Forberedelse til undersøkelsen</w:t>
            </w:r>
          </w:p>
          <w:p w:rsidR="0024681C" w:rsidRPr="00E461D3" w:rsidRDefault="0024681C" w:rsidP="0024681C">
            <w:pPr>
              <w:pStyle w:val="Listeavsnitt"/>
              <w:numPr>
                <w:ilvl w:val="0"/>
                <w:numId w:val="32"/>
              </w:num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E461D3">
              <w:rPr>
                <w:rFonts w:ascii="Calibri" w:hAnsi="Calibri"/>
                <w:sz w:val="24"/>
                <w:szCs w:val="24"/>
              </w:rPr>
              <w:t xml:space="preserve">Barn 0-5 år må faste 4 timer før undersøkelsen. </w:t>
            </w:r>
          </w:p>
          <w:p w:rsidR="0024681C" w:rsidRPr="00E461D3" w:rsidRDefault="0024681C" w:rsidP="0024681C">
            <w:pPr>
              <w:pStyle w:val="Listeavsnitt"/>
              <w:numPr>
                <w:ilvl w:val="0"/>
                <w:numId w:val="32"/>
              </w:numPr>
              <w:spacing w:after="0" w:line="240" w:lineRule="auto"/>
              <w:rPr>
                <w:rFonts w:ascii="Calibri" w:hAnsi="Calibri"/>
                <w:sz w:val="24"/>
                <w:szCs w:val="24"/>
              </w:rPr>
            </w:pPr>
            <w:r w:rsidRPr="00E461D3">
              <w:rPr>
                <w:rFonts w:ascii="Calibri" w:hAnsi="Calibri"/>
                <w:sz w:val="24"/>
                <w:szCs w:val="24"/>
              </w:rPr>
              <w:t>Barn over 5 år må faste minst 6 timer før undersøkelsen.</w:t>
            </w:r>
          </w:p>
          <w:p w:rsidR="0024681C" w:rsidRPr="00E461D3" w:rsidRDefault="0024681C" w:rsidP="0024681C">
            <w:pPr>
              <w:rPr>
                <w:sz w:val="24"/>
                <w:szCs w:val="24"/>
              </w:rPr>
            </w:pPr>
            <w:r w:rsidRPr="00E461D3">
              <w:rPr>
                <w:sz w:val="24"/>
                <w:szCs w:val="24"/>
              </w:rPr>
              <w:t>Faste vil si at du ikke kan spise, drikke eller tygge tyggegummi.</w:t>
            </w:r>
          </w:p>
          <w:p w:rsidR="0024681C" w:rsidRPr="00E461D3" w:rsidRDefault="0024681C" w:rsidP="0024681C">
            <w:pPr>
              <w:rPr>
                <w:sz w:val="24"/>
                <w:szCs w:val="24"/>
              </w:rPr>
            </w:pPr>
          </w:p>
          <w:p w:rsidR="0024681C" w:rsidRPr="00E461D3" w:rsidRDefault="0024681C" w:rsidP="0024681C">
            <w:pPr>
              <w:rPr>
                <w:b/>
                <w:sz w:val="24"/>
                <w:szCs w:val="24"/>
              </w:rPr>
            </w:pPr>
            <w:r w:rsidRPr="00E461D3">
              <w:rPr>
                <w:b/>
                <w:sz w:val="24"/>
                <w:szCs w:val="24"/>
              </w:rPr>
              <w:t>Informasjon om undersøkelsen</w:t>
            </w:r>
          </w:p>
          <w:p w:rsidR="0024681C" w:rsidRPr="00E461D3" w:rsidRDefault="0024681C" w:rsidP="0024681C">
            <w:pPr>
              <w:rPr>
                <w:sz w:val="24"/>
                <w:szCs w:val="24"/>
              </w:rPr>
            </w:pPr>
            <w:r w:rsidRPr="00E461D3">
              <w:rPr>
                <w:sz w:val="24"/>
                <w:szCs w:val="24"/>
              </w:rPr>
              <w:t>Under undersøkelsen må du drikke 1-2 glass kontrastvæske samtidig som vi tar bilder. Hos barn som kan stå rolig starter vi med å ta bilder når de står oppreist på en plate i enden av røntgenbordet. Deretter vippes røntgenbordet til liggende posisjon. Små barn får kontrastvæske fra tåteflaske og undersøkes liggende på røntgenbordet.</w:t>
            </w:r>
          </w:p>
          <w:p w:rsidR="0024681C" w:rsidRPr="00E461D3" w:rsidRDefault="0024681C" w:rsidP="0024681C">
            <w:pPr>
              <w:rPr>
                <w:sz w:val="24"/>
                <w:szCs w:val="24"/>
              </w:rPr>
            </w:pPr>
            <w:r w:rsidRPr="00E461D3">
              <w:rPr>
                <w:sz w:val="24"/>
                <w:szCs w:val="24"/>
              </w:rPr>
              <w:t>Kontrastvæsken som vi gir er en hvit melkeaktig væske uten karakteristisk smak.</w:t>
            </w:r>
          </w:p>
          <w:p w:rsidR="0024681C" w:rsidRPr="00E461D3" w:rsidRDefault="0024681C" w:rsidP="0024681C">
            <w:pPr>
              <w:rPr>
                <w:sz w:val="24"/>
                <w:szCs w:val="24"/>
              </w:rPr>
            </w:pPr>
            <w:r w:rsidRPr="00E461D3">
              <w:rPr>
                <w:sz w:val="24"/>
                <w:szCs w:val="24"/>
              </w:rPr>
              <w:t>Undersøkelsens varighet er ca. 1 time.</w:t>
            </w:r>
          </w:p>
          <w:p w:rsidR="0024681C" w:rsidRPr="00E461D3" w:rsidRDefault="0024681C" w:rsidP="0024681C">
            <w:pPr>
              <w:rPr>
                <w:sz w:val="24"/>
                <w:szCs w:val="24"/>
              </w:rPr>
            </w:pPr>
          </w:p>
          <w:p w:rsidR="0024681C" w:rsidRPr="00E461D3" w:rsidRDefault="0024681C" w:rsidP="0024681C">
            <w:pPr>
              <w:rPr>
                <w:b/>
                <w:sz w:val="24"/>
                <w:szCs w:val="24"/>
              </w:rPr>
            </w:pPr>
            <w:r w:rsidRPr="00E461D3">
              <w:rPr>
                <w:b/>
                <w:sz w:val="24"/>
                <w:szCs w:val="24"/>
              </w:rPr>
              <w:t>Etter undersøkelsen</w:t>
            </w:r>
          </w:p>
          <w:p w:rsidR="0024681C" w:rsidRPr="00E461D3" w:rsidRDefault="0024681C" w:rsidP="0024681C">
            <w:pPr>
              <w:rPr>
                <w:sz w:val="24"/>
                <w:szCs w:val="24"/>
              </w:rPr>
            </w:pPr>
            <w:r w:rsidRPr="00E461D3">
              <w:rPr>
                <w:sz w:val="24"/>
                <w:szCs w:val="24"/>
              </w:rPr>
              <w:t>Det er viktig at du drikker mye i etterkant av undersøkelsen slik at kontrastmiddelet skylles ut av tarmsystemet. Kontrastmiddelet går ufordøyd gjennom tarmsystemet og avføringen din vil derfor se litt annerledes ut.</w:t>
            </w:r>
          </w:p>
          <w:p w:rsidR="0024681C" w:rsidRPr="00E461D3" w:rsidRDefault="0024681C" w:rsidP="0024681C">
            <w:pPr>
              <w:rPr>
                <w:sz w:val="24"/>
                <w:szCs w:val="24"/>
              </w:rPr>
            </w:pPr>
          </w:p>
          <w:p w:rsidR="0024681C" w:rsidRPr="00E461D3" w:rsidRDefault="0024681C" w:rsidP="0024681C">
            <w:pPr>
              <w:rPr>
                <w:b/>
                <w:sz w:val="24"/>
                <w:szCs w:val="24"/>
              </w:rPr>
            </w:pPr>
            <w:r w:rsidRPr="00E461D3">
              <w:rPr>
                <w:b/>
                <w:sz w:val="24"/>
                <w:szCs w:val="24"/>
              </w:rPr>
              <w:t>Til foresatte</w:t>
            </w:r>
          </w:p>
          <w:p w:rsidR="0024681C" w:rsidRPr="00E461D3" w:rsidRDefault="0024681C" w:rsidP="0024681C">
            <w:pPr>
              <w:rPr>
                <w:sz w:val="24"/>
                <w:szCs w:val="24"/>
              </w:rPr>
            </w:pPr>
            <w:r w:rsidRPr="00E461D3">
              <w:rPr>
                <w:sz w:val="24"/>
                <w:szCs w:val="24"/>
              </w:rPr>
              <w:t>For at barnet skal oppleve undersøkelsen så lite ubehagelig som mulig, er det viktig at han/hun er godt forberedt. Forklar derfor barnet ditt på forhånd hva som skal skje.</w:t>
            </w:r>
          </w:p>
          <w:p w:rsidR="0024681C" w:rsidRPr="00E461D3" w:rsidRDefault="0024681C" w:rsidP="0024681C">
            <w:pPr>
              <w:rPr>
                <w:sz w:val="24"/>
                <w:szCs w:val="24"/>
              </w:rPr>
            </w:pPr>
            <w:r w:rsidRPr="00E461D3">
              <w:rPr>
                <w:sz w:val="24"/>
                <w:szCs w:val="24"/>
              </w:rPr>
              <w:t>Pårørende som er gravid kan ikke være i undersøkelsesrommet når vi tar bilder.</w:t>
            </w:r>
          </w:p>
          <w:p w:rsidR="0024681C" w:rsidRPr="00E461D3" w:rsidRDefault="0024681C" w:rsidP="0024681C">
            <w:pPr>
              <w:rPr>
                <w:sz w:val="24"/>
                <w:szCs w:val="24"/>
              </w:rPr>
            </w:pPr>
            <w:r w:rsidRPr="00E461D3">
              <w:rPr>
                <w:sz w:val="24"/>
                <w:szCs w:val="24"/>
              </w:rPr>
              <w:t>Søsken kan ikke være med inn i undersøkelsesrommet.</w:t>
            </w:r>
          </w:p>
          <w:p w:rsidR="0024681C" w:rsidRDefault="0024681C">
            <w:pPr>
              <w:pStyle w:val="StilOverskrift1Fr0ptEtter6pt"/>
              <w:rPr>
                <w:sz w:val="28"/>
              </w:rPr>
            </w:pPr>
          </w:p>
        </w:tc>
      </w:tr>
    </w:tbl>
    <w:p w:rsidR="00467763" w:rsidRDefault="00467763"/>
    <w:sectPr w:rsidR="004677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nextColumn"/>
      <w:pgSz w:w="11907" w:h="16840" w:code="9"/>
      <w:pgMar w:top="1107" w:right="1418" w:bottom="1418" w:left="1418" w:header="708" w:footer="708" w:gutter="0"/>
      <w:paperSrc w:first="2" w:other="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06E" w:rsidRDefault="00F3106E">
      <w:r>
        <w:separator/>
      </w:r>
    </w:p>
  </w:endnote>
  <w:endnote w:type="continuationSeparator" w:id="0">
    <w:p w:rsidR="00F3106E" w:rsidRDefault="00F3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3ED" w:rsidRDefault="00BB53ED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17"/>
      <w:gridCol w:w="3399"/>
      <w:gridCol w:w="2979"/>
      <w:gridCol w:w="1135"/>
      <w:gridCol w:w="957"/>
    </w:tblGrid>
    <w:tr w:rsidR="00F3106E">
      <w:tc>
        <w:tcPr>
          <w:tcW w:w="2270" w:type="pct"/>
          <w:gridSpan w:val="2"/>
        </w:tcPr>
        <w:p w:rsidR="00F3106E" w:rsidRPr="009E718E" w:rsidRDefault="009E718E" w:rsidP="003B43C7">
          <w:pPr>
            <w:keepNext/>
            <w:autoSpaceDE w:val="0"/>
            <w:autoSpaceDN w:val="0"/>
            <w:adjustRightInd w:val="0"/>
            <w:ind w:left="-42"/>
            <w:rPr>
              <w:rFonts w:asciiTheme="majorHAnsi" w:hAnsiTheme="majorHAnsi" w:cs="Times-Roman"/>
              <w:b/>
              <w:szCs w:val="22"/>
            </w:rPr>
          </w:pPr>
          <w:r w:rsidRPr="009E718E">
            <w:rPr>
              <w:rFonts w:asciiTheme="majorHAnsi" w:hAnsiTheme="majorHAnsi" w:cs="Times-Roman"/>
              <w:szCs w:val="22"/>
            </w:rPr>
            <w:t>Røntgenundersøkelse av ØVD</w:t>
          </w:r>
        </w:p>
      </w:tc>
      <w:tc>
        <w:tcPr>
          <w:tcW w:w="2215" w:type="pct"/>
          <w:gridSpan w:val="2"/>
        </w:tcPr>
        <w:p w:rsidR="00F3106E" w:rsidRDefault="00F3106E" w:rsidP="00F3106E">
          <w:pPr>
            <w:pStyle w:val="NormalWeb"/>
            <w:spacing w:before="0" w:beforeAutospacing="0" w:after="0" w:afterAutospacing="0"/>
            <w:rPr>
              <w:rFonts w:ascii="Arial Narrow" w:hAnsi="Arial Narrow"/>
              <w:sz w:val="14"/>
              <w:szCs w:val="14"/>
            </w:rPr>
          </w:pPr>
          <w:proofErr w:type="spellStart"/>
          <w:r>
            <w:rPr>
              <w:rFonts w:ascii="Arial Narrow" w:hAnsi="Arial Narrow" w:cs="Times-Roman"/>
              <w:sz w:val="14"/>
            </w:rPr>
            <w:t>Org.enhet</w:t>
          </w:r>
          <w:proofErr w:type="spellEnd"/>
          <w:r>
            <w:rPr>
              <w:rFonts w:ascii="Arial Narrow" w:hAnsi="Arial Narrow" w:cs="Times-Roman"/>
              <w:sz w:val="14"/>
            </w:rPr>
            <w:t xml:space="preserve">: </w:t>
          </w:r>
          <w:r>
            <w:rPr>
              <w:rFonts w:ascii="Arial Narrow" w:hAnsi="Arial Narrow"/>
              <w:sz w:val="14"/>
              <w:szCs w:val="14"/>
            </w:rPr>
            <w:t xml:space="preserve">Klinikk for radiologi og nukleærmedisin, Avd. for radiografi, RH </w:t>
          </w:r>
        </w:p>
        <w:p w:rsidR="00F3106E" w:rsidRPr="00F3106E" w:rsidRDefault="00F3106E" w:rsidP="00F3106E">
          <w:pPr>
            <w:pStyle w:val="NormalWeb"/>
            <w:spacing w:before="0" w:beforeAutospacing="0" w:after="0" w:afterAutospacing="0"/>
            <w:rPr>
              <w:rFonts w:ascii="Arial Narrow" w:hAnsi="Arial Narrow"/>
              <w:sz w:val="14"/>
              <w:szCs w:val="14"/>
            </w:rPr>
          </w:pPr>
          <w:r>
            <w:rPr>
              <w:rFonts w:ascii="Arial Narrow" w:hAnsi="Arial Narrow"/>
              <w:sz w:val="14"/>
              <w:szCs w:val="14"/>
            </w:rPr>
            <w:t>Seksjon for Konvensjonell radiografi</w:t>
          </w:r>
        </w:p>
      </w:tc>
      <w:tc>
        <w:tcPr>
          <w:tcW w:w="515" w:type="pct"/>
        </w:tcPr>
        <w:p w:rsidR="00F3106E" w:rsidRDefault="00F3106E" w:rsidP="00F3106E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Nivå: 2</w:t>
          </w:r>
        </w:p>
      </w:tc>
    </w:tr>
    <w:tr w:rsidR="00F3106E" w:rsidTr="00293BF2">
      <w:tc>
        <w:tcPr>
          <w:tcW w:w="440" w:type="pct"/>
        </w:tcPr>
        <w:p w:rsidR="00F3106E" w:rsidRDefault="00F3106E" w:rsidP="003B43C7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 xml:space="preserve">Versjon: </w:t>
          </w:r>
          <w:r w:rsidR="00BB53ED">
            <w:rPr>
              <w:rFonts w:ascii="Arial Narrow" w:hAnsi="Arial Narrow" w:cs="Times-Roman"/>
              <w:sz w:val="14"/>
              <w:szCs w:val="24"/>
            </w:rPr>
            <w:t>0</w:t>
          </w:r>
          <w:bookmarkStart w:id="0" w:name="_GoBack"/>
          <w:bookmarkEnd w:id="0"/>
        </w:p>
      </w:tc>
      <w:tc>
        <w:tcPr>
          <w:tcW w:w="1830" w:type="pct"/>
        </w:tcPr>
        <w:p w:rsidR="00F3106E" w:rsidRPr="00F3106E" w:rsidRDefault="00F3106E" w:rsidP="00F3106E">
          <w:pPr>
            <w:pStyle w:val="NormalWeb"/>
            <w:spacing w:before="0" w:beforeAutospacing="0" w:after="0" w:afterAutospacing="0"/>
            <w:rPr>
              <w:rFonts w:ascii="Arial Narrow" w:hAnsi="Arial Narrow"/>
              <w:sz w:val="14"/>
              <w:szCs w:val="14"/>
            </w:rPr>
          </w:pPr>
          <w:r>
            <w:rPr>
              <w:rFonts w:ascii="Arial Narrow" w:hAnsi="Arial Narrow" w:cs="Times-Roman"/>
              <w:sz w:val="14"/>
            </w:rPr>
            <w:t xml:space="preserve">Utarbeidet av: </w:t>
          </w:r>
          <w:r>
            <w:rPr>
              <w:rFonts w:ascii="Arial Narrow" w:hAnsi="Arial Narrow"/>
              <w:sz w:val="14"/>
              <w:szCs w:val="14"/>
            </w:rPr>
            <w:t>Seksjon for konvensjonell radiografi, RH</w:t>
          </w:r>
        </w:p>
      </w:tc>
      <w:tc>
        <w:tcPr>
          <w:tcW w:w="1604" w:type="pct"/>
        </w:tcPr>
        <w:p w:rsidR="00F3106E" w:rsidRDefault="00F3106E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proofErr w:type="spellStart"/>
          <w:r>
            <w:rPr>
              <w:rFonts w:ascii="Arial Narrow" w:hAnsi="Arial Narrow" w:cs="Times-Roman"/>
              <w:sz w:val="14"/>
              <w:szCs w:val="24"/>
            </w:rPr>
            <w:t>Godkj</w:t>
          </w:r>
          <w:proofErr w:type="spellEnd"/>
          <w:r>
            <w:rPr>
              <w:rFonts w:ascii="Arial Narrow" w:hAnsi="Arial Narrow" w:cs="Times-Roman"/>
              <w:sz w:val="14"/>
              <w:szCs w:val="24"/>
            </w:rPr>
            <w:t xml:space="preserve">. av: </w:t>
          </w:r>
          <w:r>
            <w:rPr>
              <w:rFonts w:ascii="Arial Narrow" w:hAnsi="Arial Narrow"/>
              <w:sz w:val="14"/>
              <w:szCs w:val="14"/>
            </w:rPr>
            <w:t>Anne Bjørnstad</w:t>
          </w:r>
        </w:p>
      </w:tc>
      <w:tc>
        <w:tcPr>
          <w:tcW w:w="611" w:type="pct"/>
        </w:tcPr>
        <w:p w:rsidR="00F3106E" w:rsidRDefault="00F3106E" w:rsidP="00293BF2">
          <w:pPr>
            <w:keepNext/>
            <w:autoSpaceDE w:val="0"/>
            <w:autoSpaceDN w:val="0"/>
            <w:adjustRightInd w:val="0"/>
            <w:ind w:left="-42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z w:val="14"/>
              <w:szCs w:val="24"/>
            </w:rPr>
            <w:t>Dato: 24.10.2019</w:t>
          </w:r>
        </w:p>
      </w:tc>
      <w:tc>
        <w:tcPr>
          <w:tcW w:w="515" w:type="pct"/>
        </w:tcPr>
        <w:p w:rsidR="00F3106E" w:rsidRDefault="00F3106E">
          <w:pPr>
            <w:keepNext/>
            <w:autoSpaceDE w:val="0"/>
            <w:autoSpaceDN w:val="0"/>
            <w:adjustRightInd w:val="0"/>
            <w:ind w:left="-42"/>
            <w:jc w:val="right"/>
            <w:rPr>
              <w:rFonts w:ascii="Arial Narrow" w:hAnsi="Arial Narrow" w:cs="Times-Roman"/>
              <w:sz w:val="14"/>
              <w:szCs w:val="24"/>
            </w:rPr>
          </w:pP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Side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PAGE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BB53ED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1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t xml:space="preserve"> av 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begin"/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instrText xml:space="preserve"> NUMPAGES </w:instrTex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separate"/>
          </w:r>
          <w:r w:rsidR="00BB53ED">
            <w:rPr>
              <w:rFonts w:ascii="Arial Narrow" w:hAnsi="Arial Narrow" w:cs="Times-Roman"/>
              <w:noProof/>
              <w:snapToGrid w:val="0"/>
              <w:sz w:val="14"/>
              <w:szCs w:val="24"/>
            </w:rPr>
            <w:t>1</w:t>
          </w:r>
          <w:r>
            <w:rPr>
              <w:rFonts w:ascii="Arial Narrow" w:hAnsi="Arial Narrow" w:cs="Times-Roman"/>
              <w:snapToGrid w:val="0"/>
              <w:sz w:val="14"/>
              <w:szCs w:val="24"/>
            </w:rPr>
            <w:fldChar w:fldCharType="end"/>
          </w:r>
        </w:p>
      </w:tc>
    </w:tr>
  </w:tbl>
  <w:p w:rsidR="00F3106E" w:rsidRDefault="00F3106E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3ED" w:rsidRDefault="00BB53E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06E" w:rsidRDefault="00F3106E">
      <w:r>
        <w:separator/>
      </w:r>
    </w:p>
  </w:footnote>
  <w:footnote w:type="continuationSeparator" w:id="0">
    <w:p w:rsidR="00F3106E" w:rsidRDefault="00F31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3ED" w:rsidRDefault="00BB53ED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3ED" w:rsidRDefault="00BB53ED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3ED" w:rsidRDefault="00BB53E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579"/>
    <w:multiLevelType w:val="multilevel"/>
    <w:tmpl w:val="A6102EEA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AC0BE3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>
    <w:nsid w:val="30921035"/>
    <w:multiLevelType w:val="multilevel"/>
    <w:tmpl w:val="99D61672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31316162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>
    <w:nsid w:val="37D82496"/>
    <w:multiLevelType w:val="hybridMultilevel"/>
    <w:tmpl w:val="655ACC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444E2C"/>
    <w:multiLevelType w:val="multilevel"/>
    <w:tmpl w:val="171C031A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B847C7B"/>
    <w:multiLevelType w:val="singleLevel"/>
    <w:tmpl w:val="A2286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F1F49A9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>
    <w:nsid w:val="56CF7CA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598F172A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70720BD2"/>
    <w:multiLevelType w:val="multilevel"/>
    <w:tmpl w:val="5F4E8B94"/>
    <w:lvl w:ilvl="0">
      <w:start w:val="1"/>
      <w:numFmt w:val="none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Restart w:val="0"/>
      <w:lvlText w:val="%2%1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7DF43E3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"/>
  </w:num>
  <w:num w:numId="10">
    <w:abstractNumId w:val="6"/>
  </w:num>
  <w:num w:numId="11">
    <w:abstractNumId w:val="5"/>
  </w:num>
  <w:num w:numId="12">
    <w:abstractNumId w:val="5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5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7"/>
  </w:num>
  <w:num w:numId="25">
    <w:abstractNumId w:val="7"/>
  </w:num>
  <w:num w:numId="26">
    <w:abstractNumId w:val="7"/>
  </w:num>
  <w:num w:numId="27">
    <w:abstractNumId w:val="3"/>
  </w:num>
  <w:num w:numId="28">
    <w:abstractNumId w:val="11"/>
  </w:num>
  <w:num w:numId="29">
    <w:abstractNumId w:val="9"/>
  </w:num>
  <w:num w:numId="30">
    <w:abstractNumId w:val="1"/>
  </w:num>
  <w:num w:numId="31">
    <w:abstractNumId w:val="8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3C7"/>
    <w:rsid w:val="00137517"/>
    <w:rsid w:val="001A0CAF"/>
    <w:rsid w:val="0024681C"/>
    <w:rsid w:val="00293BF2"/>
    <w:rsid w:val="003B43C7"/>
    <w:rsid w:val="00467763"/>
    <w:rsid w:val="0074001D"/>
    <w:rsid w:val="009E718E"/>
    <w:rsid w:val="00BB53ED"/>
    <w:rsid w:val="00F3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spacing w:before="120" w:after="240"/>
      <w:outlineLvl w:val="0"/>
    </w:pPr>
    <w:rPr>
      <w:rFonts w:ascii="Cambria" w:hAnsi="Cambria"/>
      <w:b/>
      <w:sz w:val="32"/>
    </w:rPr>
  </w:style>
  <w:style w:type="paragraph" w:styleId="Overskrift2">
    <w:name w:val="heading 2"/>
    <w:basedOn w:val="Overskrift1"/>
    <w:next w:val="Normal"/>
    <w:qFormat/>
    <w:pPr>
      <w:keepNext/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autoRedefine/>
    <w:qFormat/>
    <w:pPr>
      <w:keepNext/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spacing w:after="60"/>
      <w:outlineLvl w:val="3"/>
    </w:pPr>
    <w:rPr>
      <w:rFonts w:ascii="Cambria" w:hAnsi="Cambria"/>
      <w:b/>
    </w:rPr>
  </w:style>
  <w:style w:type="paragraph" w:styleId="Overskrift5">
    <w:name w:val="heading 5"/>
    <w:basedOn w:val="Normal"/>
    <w:next w:val="Vanliginnrykk"/>
    <w:qFormat/>
    <w:pPr>
      <w:outlineLvl w:val="4"/>
    </w:pPr>
    <w:rPr>
      <w:rFonts w:ascii="Cambria" w:hAnsi="Cambria"/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Tittel">
    <w:name w:val="Title"/>
    <w:basedOn w:val="Normal"/>
    <w:qFormat/>
    <w:pPr>
      <w:spacing w:before="240" w:after="60"/>
    </w:pPr>
    <w:rPr>
      <w:rFonts w:ascii="Cambria" w:hAnsi="Cambria"/>
      <w:b/>
      <w:kern w:val="28"/>
      <w:sz w:val="32"/>
    </w:rPr>
  </w:style>
  <w:style w:type="paragraph" w:customStyle="1" w:styleId="innh1">
    <w:name w:val="innh 1"/>
    <w:basedOn w:val="Normal"/>
    <w:autoRedefine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StilOverskrift1Fr0ptEtter6pt">
    <w:name w:val="Stil Overskrift 1 + Før:  0 pt Etter:  6 pt"/>
    <w:basedOn w:val="Overskrift1"/>
    <w:pPr>
      <w:spacing w:before="0" w:after="120"/>
    </w:pPr>
    <w:rPr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4681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4681C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2468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F3106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spacing w:before="120" w:after="240"/>
      <w:outlineLvl w:val="0"/>
    </w:pPr>
    <w:rPr>
      <w:rFonts w:ascii="Cambria" w:hAnsi="Cambria"/>
      <w:b/>
      <w:sz w:val="32"/>
    </w:rPr>
  </w:style>
  <w:style w:type="paragraph" w:styleId="Overskrift2">
    <w:name w:val="heading 2"/>
    <w:basedOn w:val="Overskrift1"/>
    <w:next w:val="Normal"/>
    <w:qFormat/>
    <w:pPr>
      <w:keepNext/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autoRedefine/>
    <w:qFormat/>
    <w:pPr>
      <w:keepNext/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spacing w:after="60"/>
      <w:outlineLvl w:val="3"/>
    </w:pPr>
    <w:rPr>
      <w:rFonts w:ascii="Cambria" w:hAnsi="Cambria"/>
      <w:b/>
    </w:rPr>
  </w:style>
  <w:style w:type="paragraph" w:styleId="Overskrift5">
    <w:name w:val="heading 5"/>
    <w:basedOn w:val="Normal"/>
    <w:next w:val="Vanliginnrykk"/>
    <w:qFormat/>
    <w:pPr>
      <w:outlineLvl w:val="4"/>
    </w:pPr>
    <w:rPr>
      <w:rFonts w:ascii="Cambria" w:hAnsi="Cambria"/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Tittel">
    <w:name w:val="Title"/>
    <w:basedOn w:val="Normal"/>
    <w:qFormat/>
    <w:pPr>
      <w:spacing w:before="240" w:after="60"/>
    </w:pPr>
    <w:rPr>
      <w:rFonts w:ascii="Cambria" w:hAnsi="Cambria"/>
      <w:b/>
      <w:kern w:val="28"/>
      <w:sz w:val="32"/>
    </w:rPr>
  </w:style>
  <w:style w:type="paragraph" w:customStyle="1" w:styleId="innh1">
    <w:name w:val="innh 1"/>
    <w:basedOn w:val="Normal"/>
    <w:autoRedefine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StilOverskrift1Fr0ptEtter6pt">
    <w:name w:val="Stil Overskrift 1 + Før:  0 pt Etter:  6 pt"/>
    <w:basedOn w:val="Overskrift1"/>
    <w:pPr>
      <w:spacing w:before="0" w:after="120"/>
    </w:pPr>
    <w:rPr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4681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4681C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2468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F3106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4441">
                      <w:marLeft w:val="225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9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2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0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0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23103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9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3181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6519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98E71A49</Template>
  <TotalTime>2</TotalTime>
  <Pages>1</Pages>
  <Words>226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Aker Universitetssykehus HF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Roar Prydz Christensen</dc:creator>
  <cp:lastModifiedBy>annan</cp:lastModifiedBy>
  <cp:revision>4</cp:revision>
  <cp:lastPrinted>1900-12-31T22:00:00Z</cp:lastPrinted>
  <dcterms:created xsi:type="dcterms:W3CDTF">2019-10-24T12:03:00Z</dcterms:created>
  <dcterms:modified xsi:type="dcterms:W3CDTF">2019-10-25T11:46:00Z</dcterms:modified>
</cp:coreProperties>
</file>